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E6B" w:rsidRPr="00634BD7" w:rsidRDefault="00E10E6B" w:rsidP="00E10E6B">
      <w:pPr>
        <w:bidi w:val="0"/>
        <w:spacing w:after="100" w:line="240" w:lineRule="auto"/>
        <w:rPr>
          <w:rFonts w:asciiTheme="minorBidi" w:eastAsia="Times New Roman" w:hAnsiTheme="minorBidi"/>
          <w:sz w:val="28"/>
          <w:szCs w:val="28"/>
        </w:rPr>
      </w:pPr>
    </w:p>
    <w:p w:rsidR="00CB2092" w:rsidRPr="00634BD7" w:rsidRDefault="00CB2092" w:rsidP="00CB2092">
      <w:pPr>
        <w:bidi w:val="0"/>
        <w:spacing w:before="100" w:beforeAutospacing="1" w:after="100" w:afterAutospacing="1" w:line="240" w:lineRule="auto"/>
        <w:outlineLvl w:val="1"/>
        <w:rPr>
          <w:rFonts w:asciiTheme="minorBidi" w:eastAsia="Times New Roman" w:hAnsiTheme="minorBidi"/>
          <w:sz w:val="28"/>
          <w:szCs w:val="28"/>
        </w:rPr>
      </w:pP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FINITE AND NON-FINITE VERBS.</w:t>
      </w:r>
      <w:proofErr w:type="gramEnd"/>
      <w:r w:rsidRPr="00634BD7">
        <w:rPr>
          <w:rFonts w:asciiTheme="minorBidi" w:eastAsia="Times New Roman" w:hAnsiTheme="minorBidi"/>
          <w:sz w:val="28"/>
          <w:szCs w:val="28"/>
        </w:rPr>
        <w:br/>
        <w:t>Every main clause needs a finite verb. A finite verb is marked for tense or aspect and needs a subject e.g. he walked. A non-finite verb is not marked for tense or aspect and does not have a subject e.g. having walked, walking slowly…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..,</w:t>
      </w:r>
      <w:proofErr w:type="gramEnd"/>
      <w:r w:rsidRPr="00634BD7">
        <w:rPr>
          <w:rFonts w:asciiTheme="minorBidi" w:eastAsia="Times New Roman" w:hAnsiTheme="minorBidi"/>
          <w:sz w:val="28"/>
          <w:szCs w:val="28"/>
        </w:rPr>
        <w:t xml:space="preserve"> to walk.</w:t>
      </w:r>
      <w:r w:rsidRPr="00634BD7">
        <w:rPr>
          <w:rFonts w:asciiTheme="minorBidi" w:eastAsia="Times New Roman" w:hAnsiTheme="minorBidi"/>
          <w:sz w:val="28"/>
          <w:szCs w:val="28"/>
        </w:rPr>
        <w:br/>
      </w:r>
      <w:r w:rsidRPr="00634BD7">
        <w:rPr>
          <w:rFonts w:asciiTheme="minorBidi" w:eastAsia="Times New Roman" w:hAnsiTheme="minorBidi"/>
          <w:sz w:val="28"/>
          <w:szCs w:val="28"/>
        </w:rPr>
        <w:br/>
        <w:t>Indicate whether the underlined verb form is finite or non-finite.</w:t>
      </w:r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He decided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to go</w:t>
      </w:r>
      <w:r w:rsidRPr="00634BD7">
        <w:rPr>
          <w:rFonts w:asciiTheme="minorBidi" w:eastAsia="Times New Roman" w:hAnsiTheme="minorBidi"/>
          <w:sz w:val="28"/>
          <w:szCs w:val="28"/>
        </w:rPr>
        <w:t>.</w:t>
      </w:r>
    </w:p>
    <w:p w:rsidR="00D51626" w:rsidRPr="00634BD7" w:rsidRDefault="00D51626" w:rsidP="002A0C41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finite</w:t>
      </w:r>
      <w:proofErr w:type="gramEnd"/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  <w:r w:rsidR="002A0C41" w:rsidRPr="00634BD7">
        <w:rPr>
          <w:rFonts w:asciiTheme="minorBidi" w:eastAsia="Times New Roman" w:hAnsiTheme="minorBidi"/>
          <w:sz w:val="28"/>
          <w:szCs w:val="28"/>
        </w:rPr>
        <w:t xml:space="preserve">   √</w:t>
      </w:r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She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has seen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the film.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proofErr w:type="gramStart"/>
      <w:r w:rsidRPr="00634BD7">
        <w:rPr>
          <w:rFonts w:asciiTheme="minorBidi" w:eastAsia="Times New Roman" w:hAnsiTheme="minorBidi"/>
          <w:sz w:val="28"/>
          <w:szCs w:val="28"/>
          <w:u w:val="single"/>
        </w:rPr>
        <w:t>will</w:t>
      </w:r>
      <w:proofErr w:type="gramEnd"/>
      <w:r w:rsidRPr="00634BD7">
        <w:rPr>
          <w:rFonts w:asciiTheme="minorBidi" w:eastAsia="Times New Roman" w:hAnsiTheme="minorBidi"/>
          <w:sz w:val="28"/>
          <w:szCs w:val="28"/>
        </w:rPr>
        <w:t xml:space="preserve"> they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believe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you?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  <w:u w:val="single"/>
        </w:rPr>
        <w:t>Having finished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their work, they left.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finite</w:t>
      </w:r>
      <w:proofErr w:type="gramEnd"/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He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was feeling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ill.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He left the party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feeling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ill.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finite</w:t>
      </w:r>
      <w:proofErr w:type="gramEnd"/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lastRenderedPageBreak/>
        <w:t xml:space="preserve">The girl who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was sitting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there has gone.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The girl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sitting</w:t>
      </w:r>
      <w:r w:rsidRPr="00634BD7">
        <w:rPr>
          <w:rFonts w:asciiTheme="minorBidi" w:eastAsia="Times New Roman" w:hAnsiTheme="minorBidi"/>
          <w:sz w:val="28"/>
          <w:szCs w:val="28"/>
        </w:rPr>
        <w:t xml:space="preserve"> there has gone.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finite</w:t>
      </w:r>
      <w:proofErr w:type="gramEnd"/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</w:t>
      </w:r>
      <w:proofErr w:type="spellStart"/>
      <w:r w:rsidRPr="00634BD7">
        <w:rPr>
          <w:rFonts w:asciiTheme="minorBidi" w:eastAsia="Times New Roman" w:hAnsiTheme="minorBidi"/>
          <w:sz w:val="28"/>
          <w:szCs w:val="28"/>
        </w:rPr>
        <w:t>finit</w:t>
      </w:r>
      <w:proofErr w:type="spellEnd"/>
      <w:proofErr w:type="gramEnd"/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The girl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has gone</w:t>
      </w:r>
      <w:r w:rsidRPr="00634BD7">
        <w:rPr>
          <w:rFonts w:asciiTheme="minorBidi" w:eastAsia="Times New Roman" w:hAnsiTheme="minorBidi"/>
          <w:sz w:val="28"/>
          <w:szCs w:val="28"/>
        </w:rPr>
        <w:t>.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</w:p>
    <w:p w:rsidR="00D51626" w:rsidRPr="00634BD7" w:rsidRDefault="00D51626" w:rsidP="00E10E6B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</w:p>
    <w:p w:rsidR="00E10E6B" w:rsidRPr="00634BD7" w:rsidRDefault="00E10E6B" w:rsidP="006F0BBE">
      <w:pPr>
        <w:pStyle w:val="a3"/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 xml:space="preserve">They expected it </w:t>
      </w:r>
      <w:r w:rsidRPr="00634BD7">
        <w:rPr>
          <w:rFonts w:asciiTheme="minorBidi" w:eastAsia="Times New Roman" w:hAnsiTheme="minorBidi"/>
          <w:sz w:val="28"/>
          <w:szCs w:val="28"/>
          <w:u w:val="single"/>
        </w:rPr>
        <w:t>to have been cancelled</w:t>
      </w:r>
      <w:r w:rsidRPr="00634BD7">
        <w:rPr>
          <w:rFonts w:asciiTheme="minorBidi" w:eastAsia="Times New Roman" w:hAnsiTheme="minorBidi"/>
          <w:sz w:val="28"/>
          <w:szCs w:val="28"/>
        </w:rPr>
        <w:t>.</w:t>
      </w:r>
    </w:p>
    <w:p w:rsidR="00E10E6B" w:rsidRPr="00634BD7" w:rsidRDefault="00E10E6B" w:rsidP="002A0C41">
      <w:pP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r w:rsidR="002A0C41" w:rsidRPr="00634BD7">
        <w:rPr>
          <w:rFonts w:asciiTheme="minorBidi" w:eastAsia="Times New Roman" w:hAnsiTheme="minorBidi"/>
          <w:sz w:val="28"/>
          <w:szCs w:val="28"/>
        </w:rPr>
        <w:t>F</w:t>
      </w:r>
      <w:r w:rsidRPr="00634BD7">
        <w:rPr>
          <w:rFonts w:asciiTheme="minorBidi" w:eastAsia="Times New Roman" w:hAnsiTheme="minorBidi"/>
          <w:sz w:val="28"/>
          <w:szCs w:val="28"/>
        </w:rPr>
        <w:t>inite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</w:p>
    <w:p w:rsidR="00E10E6B" w:rsidRPr="00634BD7" w:rsidRDefault="00E10E6B" w:rsidP="00E10E6B">
      <w:pPr>
        <w:pBdr>
          <w:bottom w:val="single" w:sz="6" w:space="1" w:color="auto"/>
        </w:pBdr>
        <w:bidi w:val="0"/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  </w:t>
      </w:r>
      <w:proofErr w:type="gramStart"/>
      <w:r w:rsidRPr="00634BD7">
        <w:rPr>
          <w:rFonts w:asciiTheme="minorBidi" w:eastAsia="Times New Roman" w:hAnsiTheme="minorBidi"/>
          <w:sz w:val="28"/>
          <w:szCs w:val="28"/>
        </w:rPr>
        <w:t>non-finite</w:t>
      </w:r>
      <w:proofErr w:type="gramEnd"/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  <w:t>√</w:t>
      </w:r>
      <w:r w:rsidR="002A0C41" w:rsidRPr="00634BD7">
        <w:rPr>
          <w:rFonts w:asciiTheme="minorBidi" w:eastAsia="Times New Roman" w:hAnsiTheme="minorBidi"/>
          <w:sz w:val="28"/>
          <w:szCs w:val="28"/>
        </w:rPr>
        <w:tab/>
      </w:r>
    </w:p>
    <w:p w:rsidR="002A0C41" w:rsidRPr="00634BD7" w:rsidRDefault="00634BD7" w:rsidP="002A0C41">
      <w:pPr>
        <w:bidi w:val="0"/>
        <w:ind w:left="36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Multiple choice questions:</w:t>
      </w:r>
    </w:p>
    <w:p w:rsidR="0090654E" w:rsidRPr="00634BD7" w:rsidRDefault="0090654E" w:rsidP="006F0BBE">
      <w:pPr>
        <w:pStyle w:val="a3"/>
        <w:numPr>
          <w:ilvl w:val="0"/>
          <w:numId w:val="3"/>
        </w:numPr>
        <w:bidi w:val="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…………………… is a clause which mainly modifies a noun phrase. It usually begins with a relative pronoun: “who”, “whom”, “whose”, “which” and “that”.</w:t>
      </w:r>
    </w:p>
    <w:p w:rsidR="0090654E" w:rsidRPr="00634BD7" w:rsidRDefault="0090654E" w:rsidP="006F0BBE">
      <w:pPr>
        <w:pStyle w:val="a3"/>
        <w:numPr>
          <w:ilvl w:val="0"/>
          <w:numId w:val="2"/>
        </w:numPr>
        <w:bidi w:val="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A relative clause</w:t>
      </w:r>
    </w:p>
    <w:p w:rsidR="0090654E" w:rsidRPr="00634BD7" w:rsidRDefault="0090654E" w:rsidP="006F0BBE">
      <w:pPr>
        <w:pStyle w:val="a3"/>
        <w:numPr>
          <w:ilvl w:val="0"/>
          <w:numId w:val="2"/>
        </w:numPr>
        <w:bidi w:val="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A sub ordinate clause</w:t>
      </w:r>
    </w:p>
    <w:p w:rsidR="0090654E" w:rsidRPr="00634BD7" w:rsidRDefault="0090654E" w:rsidP="006F0BBE">
      <w:pPr>
        <w:pStyle w:val="a3"/>
        <w:numPr>
          <w:ilvl w:val="0"/>
          <w:numId w:val="2"/>
        </w:numPr>
        <w:bidi w:val="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A main clause</w:t>
      </w:r>
    </w:p>
    <w:p w:rsidR="0090654E" w:rsidRPr="00634BD7" w:rsidRDefault="0090654E" w:rsidP="006F0BBE">
      <w:pPr>
        <w:pStyle w:val="a3"/>
        <w:numPr>
          <w:ilvl w:val="0"/>
          <w:numId w:val="2"/>
        </w:numPr>
        <w:bidi w:val="0"/>
        <w:rPr>
          <w:rFonts w:asciiTheme="minorBidi" w:eastAsia="Times New Roman" w:hAnsiTheme="minorBidi"/>
          <w:sz w:val="28"/>
          <w:szCs w:val="28"/>
        </w:rPr>
      </w:pPr>
      <w:r w:rsidRPr="00634BD7">
        <w:rPr>
          <w:rFonts w:asciiTheme="minorBidi" w:eastAsia="Times New Roman" w:hAnsiTheme="minorBidi"/>
          <w:sz w:val="28"/>
          <w:szCs w:val="28"/>
        </w:rPr>
        <w:t>All false</w:t>
      </w:r>
    </w:p>
    <w:p w:rsidR="0090654E" w:rsidRPr="00634BD7" w:rsidRDefault="0090654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………………………….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points back to the head 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of the noun phrase modified by the relative clause. </w:t>
      </w:r>
    </w:p>
    <w:p w:rsidR="0090654E" w:rsidRPr="00634BD7" w:rsidRDefault="0090654E" w:rsidP="006F0BBE">
      <w:pPr>
        <w:pStyle w:val="a3"/>
        <w:numPr>
          <w:ilvl w:val="0"/>
          <w:numId w:val="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relative pronoun</w:t>
      </w:r>
    </w:p>
    <w:p w:rsidR="0090654E" w:rsidRPr="00634BD7" w:rsidRDefault="0090654E" w:rsidP="006F0BBE">
      <w:pPr>
        <w:pStyle w:val="a3"/>
        <w:numPr>
          <w:ilvl w:val="0"/>
          <w:numId w:val="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relative clause</w:t>
      </w:r>
    </w:p>
    <w:p w:rsidR="0090654E" w:rsidRPr="00634BD7" w:rsidRDefault="0090654E" w:rsidP="006F0BBE">
      <w:pPr>
        <w:pStyle w:val="a3"/>
        <w:numPr>
          <w:ilvl w:val="0"/>
          <w:numId w:val="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true</w:t>
      </w:r>
    </w:p>
    <w:p w:rsidR="0090654E" w:rsidRPr="00634BD7" w:rsidRDefault="0090654E" w:rsidP="006F0BBE">
      <w:pPr>
        <w:pStyle w:val="a3"/>
        <w:numPr>
          <w:ilvl w:val="0"/>
          <w:numId w:val="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90654E" w:rsidRPr="00634BD7" w:rsidRDefault="0090654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The relative pronoun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points back to the head 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of the noun phrase modified by the relative clause. The </w:t>
      </w:r>
      <w:r w:rsidR="00B3158E" w:rsidRPr="00634BD7">
        <w:rPr>
          <w:rFonts w:asciiTheme="minorBidi" w:hAnsiTheme="minorBidi"/>
          <w:sz w:val="28"/>
          <w:szCs w:val="28"/>
          <w:lang w:bidi="ar-BH"/>
        </w:rPr>
        <w:t>……….</w:t>
      </w:r>
      <w:r w:rsidRPr="00634BD7">
        <w:rPr>
          <w:rFonts w:asciiTheme="minorBidi" w:hAnsiTheme="minorBidi"/>
          <w:sz w:val="28"/>
          <w:szCs w:val="28"/>
          <w:lang w:bidi="ar-BH"/>
        </w:rPr>
        <w:t>of the NP is called the antecedent of the relative pronoun.</w:t>
      </w:r>
    </w:p>
    <w:p w:rsidR="0090654E" w:rsidRPr="00634BD7" w:rsidRDefault="00B3158E" w:rsidP="006F0BBE">
      <w:pPr>
        <w:pStyle w:val="a3"/>
        <w:numPr>
          <w:ilvl w:val="0"/>
          <w:numId w:val="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Modifier</w:t>
      </w:r>
    </w:p>
    <w:p w:rsidR="00B3158E" w:rsidRPr="00634BD7" w:rsidRDefault="00B3158E" w:rsidP="006F0BBE">
      <w:pPr>
        <w:pStyle w:val="a3"/>
        <w:numPr>
          <w:ilvl w:val="0"/>
          <w:numId w:val="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Head</w:t>
      </w:r>
    </w:p>
    <w:p w:rsidR="00B3158E" w:rsidRPr="00634BD7" w:rsidRDefault="00B3158E" w:rsidP="006F0BBE">
      <w:pPr>
        <w:pStyle w:val="a3"/>
        <w:numPr>
          <w:ilvl w:val="0"/>
          <w:numId w:val="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true</w:t>
      </w:r>
    </w:p>
    <w:p w:rsidR="00B3158E" w:rsidRPr="00634BD7" w:rsidRDefault="00B3158E" w:rsidP="006F0BBE">
      <w:pPr>
        <w:pStyle w:val="a3"/>
        <w:numPr>
          <w:ilvl w:val="0"/>
          <w:numId w:val="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3158E" w:rsidRPr="00634BD7" w:rsidRDefault="0090654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The man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who called us yesterday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has come to meet you. (the pronoun “who” points back to</w:t>
      </w:r>
      <w:r w:rsidR="00B3158E" w:rsidRPr="00634BD7">
        <w:rPr>
          <w:rFonts w:asciiTheme="minorBidi" w:hAnsiTheme="minorBidi"/>
          <w:sz w:val="28"/>
          <w:szCs w:val="28"/>
          <w:lang w:bidi="ar-BH"/>
        </w:rPr>
        <w:t>:</w:t>
      </w:r>
    </w:p>
    <w:p w:rsidR="00B3158E" w:rsidRPr="00634BD7" w:rsidRDefault="00B3158E" w:rsidP="006F0BBE">
      <w:pPr>
        <w:pStyle w:val="a3"/>
        <w:numPr>
          <w:ilvl w:val="0"/>
          <w:numId w:val="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modifier</w:t>
      </w:r>
    </w:p>
    <w:p w:rsidR="00B96D65" w:rsidRPr="00634BD7" w:rsidRDefault="0090654E" w:rsidP="006F0BBE">
      <w:pPr>
        <w:pStyle w:val="a3"/>
        <w:numPr>
          <w:ilvl w:val="0"/>
          <w:numId w:val="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</w:t>
      </w:r>
      <w:r w:rsidR="00B3158E" w:rsidRPr="00634BD7">
        <w:rPr>
          <w:rFonts w:asciiTheme="minorBidi" w:hAnsiTheme="minorBidi"/>
          <w:sz w:val="28"/>
          <w:szCs w:val="28"/>
          <w:lang w:bidi="ar-BH"/>
        </w:rPr>
        <w:t>The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head of the NP “man”. </w:t>
      </w:r>
    </w:p>
    <w:p w:rsidR="00B3158E" w:rsidRPr="00634BD7" w:rsidRDefault="00B3158E" w:rsidP="006F0BBE">
      <w:pPr>
        <w:pStyle w:val="a3"/>
        <w:numPr>
          <w:ilvl w:val="0"/>
          <w:numId w:val="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true</w:t>
      </w:r>
    </w:p>
    <w:p w:rsidR="00B3158E" w:rsidRPr="00634BD7" w:rsidRDefault="00B3158E" w:rsidP="006F0BBE">
      <w:pPr>
        <w:pStyle w:val="a3"/>
        <w:numPr>
          <w:ilvl w:val="0"/>
          <w:numId w:val="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3158E" w:rsidRPr="00634BD7" w:rsidRDefault="00B3158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The relative pronouns “that” and “whose” are used with …………… </w:t>
      </w:r>
    </w:p>
    <w:p w:rsidR="00B3158E" w:rsidRPr="00634BD7" w:rsidRDefault="00B3158E" w:rsidP="006F0BBE">
      <w:pPr>
        <w:pStyle w:val="a3"/>
        <w:numPr>
          <w:ilvl w:val="0"/>
          <w:numId w:val="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Only personal antecedents.</w:t>
      </w:r>
    </w:p>
    <w:p w:rsidR="00B3158E" w:rsidRPr="00634BD7" w:rsidRDefault="00B3158E" w:rsidP="006F0BBE">
      <w:pPr>
        <w:pStyle w:val="a3"/>
        <w:numPr>
          <w:ilvl w:val="0"/>
          <w:numId w:val="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Only non-personal antecedents.</w:t>
      </w:r>
    </w:p>
    <w:p w:rsidR="00B3158E" w:rsidRPr="00634BD7" w:rsidRDefault="00B3158E" w:rsidP="006F0BBE">
      <w:pPr>
        <w:pStyle w:val="a3"/>
        <w:numPr>
          <w:ilvl w:val="0"/>
          <w:numId w:val="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personal and non-personal antecedents.</w:t>
      </w:r>
    </w:p>
    <w:p w:rsidR="00B3158E" w:rsidRPr="00634BD7" w:rsidRDefault="00B3158E" w:rsidP="006F0BBE">
      <w:pPr>
        <w:pStyle w:val="a3"/>
        <w:numPr>
          <w:ilvl w:val="0"/>
          <w:numId w:val="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3158E" w:rsidRPr="00634BD7" w:rsidRDefault="00B3158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…………………. allow us to talk about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time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,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place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and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manner</w:t>
      </w:r>
      <w:r w:rsidRPr="00634BD7">
        <w:rPr>
          <w:rFonts w:asciiTheme="minorBidi" w:hAnsiTheme="minorBidi"/>
          <w:sz w:val="28"/>
          <w:szCs w:val="28"/>
          <w:lang w:bidi="ar-BH"/>
        </w:rPr>
        <w:t>.</w:t>
      </w:r>
    </w:p>
    <w:p w:rsidR="00B3158E" w:rsidRPr="00634BD7" w:rsidRDefault="00B3158E" w:rsidP="006F0BBE">
      <w:pPr>
        <w:pStyle w:val="a3"/>
        <w:numPr>
          <w:ilvl w:val="0"/>
          <w:numId w:val="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adverbs </w:t>
      </w:r>
    </w:p>
    <w:p w:rsidR="00B3158E" w:rsidRPr="00634BD7" w:rsidRDefault="00B3158E" w:rsidP="006F0BBE">
      <w:pPr>
        <w:pStyle w:val="a3"/>
        <w:numPr>
          <w:ilvl w:val="0"/>
          <w:numId w:val="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adverb phrases</w:t>
      </w:r>
    </w:p>
    <w:p w:rsidR="00B3158E" w:rsidRPr="00634BD7" w:rsidRDefault="00B3158E" w:rsidP="006F0BBE">
      <w:pPr>
        <w:pStyle w:val="a3"/>
        <w:numPr>
          <w:ilvl w:val="0"/>
          <w:numId w:val="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adverbial clauses</w:t>
      </w:r>
    </w:p>
    <w:p w:rsidR="00B3158E" w:rsidRPr="00634BD7" w:rsidRDefault="00B3158E" w:rsidP="006F0BBE">
      <w:pPr>
        <w:pStyle w:val="a3"/>
        <w:numPr>
          <w:ilvl w:val="0"/>
          <w:numId w:val="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true</w:t>
      </w:r>
    </w:p>
    <w:p w:rsidR="00B3158E" w:rsidRPr="00634BD7" w:rsidRDefault="00B3158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 met Ahmed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in 2005</w:t>
      </w:r>
      <w:r w:rsidRPr="00634BD7">
        <w:rPr>
          <w:rFonts w:asciiTheme="minorBidi" w:hAnsiTheme="minorBidi"/>
          <w:sz w:val="28"/>
          <w:szCs w:val="28"/>
          <w:lang w:bidi="ar-BH"/>
        </w:rPr>
        <w:t>. The underlined words are:</w:t>
      </w:r>
    </w:p>
    <w:p w:rsidR="00B3158E" w:rsidRPr="00634BD7" w:rsidRDefault="00B3158E" w:rsidP="006F0BBE">
      <w:pPr>
        <w:pStyle w:val="a3"/>
        <w:numPr>
          <w:ilvl w:val="0"/>
          <w:numId w:val="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(adverbial phrase of time)</w:t>
      </w:r>
    </w:p>
    <w:p w:rsidR="00B3158E" w:rsidRPr="00634BD7" w:rsidRDefault="00B3158E" w:rsidP="006F0BBE">
      <w:pPr>
        <w:pStyle w:val="a3"/>
        <w:numPr>
          <w:ilvl w:val="0"/>
          <w:numId w:val="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(adverbial clause of time)</w:t>
      </w:r>
    </w:p>
    <w:p w:rsidR="00B3158E" w:rsidRPr="00634BD7" w:rsidRDefault="00B3158E" w:rsidP="006F0BBE">
      <w:pPr>
        <w:pStyle w:val="a3"/>
        <w:numPr>
          <w:ilvl w:val="0"/>
          <w:numId w:val="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possible</w:t>
      </w:r>
    </w:p>
    <w:p w:rsidR="00B3158E" w:rsidRPr="00634BD7" w:rsidRDefault="00B3158E" w:rsidP="006F0BBE">
      <w:pPr>
        <w:pStyle w:val="a3"/>
        <w:numPr>
          <w:ilvl w:val="0"/>
          <w:numId w:val="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3158E" w:rsidRPr="00634BD7" w:rsidRDefault="00B3158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 met Ahmed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when I was travelling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. </w:t>
      </w:r>
      <w:r w:rsidR="003D5FCC" w:rsidRPr="00634BD7">
        <w:rPr>
          <w:rFonts w:asciiTheme="minorBidi" w:hAnsiTheme="minorBidi"/>
          <w:sz w:val="28"/>
          <w:szCs w:val="28"/>
          <w:lang w:bidi="ar-BH"/>
        </w:rPr>
        <w:t>The underlined words are:</w:t>
      </w:r>
    </w:p>
    <w:p w:rsidR="003D5FCC" w:rsidRPr="00634BD7" w:rsidRDefault="003D5FCC" w:rsidP="006F0BBE">
      <w:pPr>
        <w:pStyle w:val="a3"/>
        <w:numPr>
          <w:ilvl w:val="0"/>
          <w:numId w:val="1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(adverbial phrase of time)</w:t>
      </w:r>
    </w:p>
    <w:p w:rsidR="003D5FCC" w:rsidRPr="00634BD7" w:rsidRDefault="003D5FCC" w:rsidP="006F0BBE">
      <w:pPr>
        <w:pStyle w:val="a3"/>
        <w:numPr>
          <w:ilvl w:val="0"/>
          <w:numId w:val="1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(adverbial clause of time)</w:t>
      </w:r>
    </w:p>
    <w:p w:rsidR="003D5FCC" w:rsidRPr="00634BD7" w:rsidRDefault="003D5FCC" w:rsidP="006F0BBE">
      <w:pPr>
        <w:pStyle w:val="a3"/>
        <w:numPr>
          <w:ilvl w:val="0"/>
          <w:numId w:val="1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possible</w:t>
      </w:r>
    </w:p>
    <w:p w:rsidR="003D5FCC" w:rsidRPr="00634BD7" w:rsidRDefault="003D5FCC" w:rsidP="006F0BBE">
      <w:pPr>
        <w:pStyle w:val="a3"/>
        <w:numPr>
          <w:ilvl w:val="0"/>
          <w:numId w:val="1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3D5FCC" w:rsidRPr="00634BD7" w:rsidRDefault="003D5FC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Please return my book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if you finish reading it</w:t>
      </w:r>
      <w:r w:rsidRPr="00634BD7">
        <w:rPr>
          <w:rFonts w:asciiTheme="minorBidi" w:hAnsiTheme="minorBidi"/>
          <w:sz w:val="28"/>
          <w:szCs w:val="28"/>
          <w:lang w:bidi="ar-BH"/>
        </w:rPr>
        <w:t>. The underlined words are:</w:t>
      </w:r>
    </w:p>
    <w:p w:rsidR="003D5FCC" w:rsidRPr="00634BD7" w:rsidRDefault="003D5FCC" w:rsidP="006F0BBE">
      <w:pPr>
        <w:pStyle w:val="a3"/>
        <w:numPr>
          <w:ilvl w:val="0"/>
          <w:numId w:val="11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(Comparison Clause)</w:t>
      </w:r>
    </w:p>
    <w:p w:rsidR="003D5FCC" w:rsidRPr="00634BD7" w:rsidRDefault="003D5FCC" w:rsidP="006F0BBE">
      <w:pPr>
        <w:pStyle w:val="a3"/>
        <w:numPr>
          <w:ilvl w:val="0"/>
          <w:numId w:val="11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(Reason Clause)</w:t>
      </w:r>
    </w:p>
    <w:p w:rsidR="003D5FCC" w:rsidRPr="00634BD7" w:rsidRDefault="003D5FCC" w:rsidP="006F0BBE">
      <w:pPr>
        <w:pStyle w:val="a3"/>
        <w:numPr>
          <w:ilvl w:val="0"/>
          <w:numId w:val="1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(Conditional Clause)</w:t>
      </w:r>
    </w:p>
    <w:p w:rsidR="003D5FCC" w:rsidRPr="00634BD7" w:rsidRDefault="003D5FCC" w:rsidP="006F0BBE">
      <w:pPr>
        <w:pStyle w:val="a3"/>
        <w:numPr>
          <w:ilvl w:val="0"/>
          <w:numId w:val="1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(Purpose Clause)</w:t>
      </w:r>
    </w:p>
    <w:p w:rsidR="003D5FCC" w:rsidRPr="00634BD7" w:rsidRDefault="003D5FC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Ahmed is quicker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than I am</w:t>
      </w:r>
      <w:r w:rsidRPr="00634BD7">
        <w:rPr>
          <w:rFonts w:asciiTheme="minorBidi" w:hAnsiTheme="minorBidi"/>
          <w:sz w:val="28"/>
          <w:szCs w:val="28"/>
          <w:lang w:bidi="ar-BH"/>
        </w:rPr>
        <w:t>. The underlined words are:</w:t>
      </w:r>
    </w:p>
    <w:p w:rsidR="003D5FCC" w:rsidRPr="00634BD7" w:rsidRDefault="003D5FCC" w:rsidP="006F0BBE">
      <w:pPr>
        <w:pStyle w:val="a3"/>
        <w:numPr>
          <w:ilvl w:val="0"/>
          <w:numId w:val="12"/>
        </w:numPr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(Comparison Clause)</w:t>
      </w:r>
    </w:p>
    <w:p w:rsidR="003D5FCC" w:rsidRPr="00634BD7" w:rsidRDefault="003D5FCC" w:rsidP="006F0BBE">
      <w:pPr>
        <w:pStyle w:val="a3"/>
        <w:numPr>
          <w:ilvl w:val="0"/>
          <w:numId w:val="12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(Reason Clause)</w:t>
      </w:r>
    </w:p>
    <w:p w:rsidR="003D5FCC" w:rsidRPr="00634BD7" w:rsidRDefault="003D5FCC" w:rsidP="006F0BBE">
      <w:pPr>
        <w:pStyle w:val="a3"/>
        <w:numPr>
          <w:ilvl w:val="0"/>
          <w:numId w:val="1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(Conditional Clause)</w:t>
      </w:r>
    </w:p>
    <w:p w:rsidR="003D5FCC" w:rsidRPr="00634BD7" w:rsidRDefault="003D5FCC" w:rsidP="006F0BBE">
      <w:pPr>
        <w:pStyle w:val="a3"/>
        <w:numPr>
          <w:ilvl w:val="0"/>
          <w:numId w:val="1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(Purpose Clause)</w:t>
      </w:r>
    </w:p>
    <w:p w:rsidR="003D5FCC" w:rsidRPr="00634BD7" w:rsidRDefault="003D5FC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I couldn’t open the door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because I used the wrong key</w:t>
      </w:r>
      <w:r w:rsidRPr="00634BD7">
        <w:rPr>
          <w:rFonts w:asciiTheme="minorBidi" w:hAnsiTheme="minorBidi"/>
          <w:sz w:val="28"/>
          <w:szCs w:val="28"/>
          <w:lang w:bidi="ar-BH"/>
        </w:rPr>
        <w:t>. The underlined words are:</w:t>
      </w:r>
    </w:p>
    <w:p w:rsidR="003D5FCC" w:rsidRPr="00634BD7" w:rsidRDefault="003D5FCC" w:rsidP="006F0BBE">
      <w:pPr>
        <w:pStyle w:val="a3"/>
        <w:numPr>
          <w:ilvl w:val="0"/>
          <w:numId w:val="1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(Comparison Clause)</w:t>
      </w:r>
    </w:p>
    <w:p w:rsidR="003D5FCC" w:rsidRPr="00634BD7" w:rsidRDefault="003D5FCC" w:rsidP="006F0BBE">
      <w:pPr>
        <w:pStyle w:val="a3"/>
        <w:numPr>
          <w:ilvl w:val="0"/>
          <w:numId w:val="1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(Reason Clause)</w:t>
      </w:r>
    </w:p>
    <w:p w:rsidR="003D5FCC" w:rsidRPr="00634BD7" w:rsidRDefault="003D5FCC" w:rsidP="006F0BBE">
      <w:pPr>
        <w:pStyle w:val="a3"/>
        <w:numPr>
          <w:ilvl w:val="0"/>
          <w:numId w:val="1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(Conditional Clause)</w:t>
      </w:r>
    </w:p>
    <w:p w:rsidR="003D5FCC" w:rsidRPr="00634BD7" w:rsidRDefault="003D5FCC" w:rsidP="006F0BBE">
      <w:pPr>
        <w:pStyle w:val="a3"/>
        <w:numPr>
          <w:ilvl w:val="0"/>
          <w:numId w:val="1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(Purpose Clause)</w:t>
      </w:r>
    </w:p>
    <w:p w:rsidR="003D5FCC" w:rsidRPr="00634BD7" w:rsidRDefault="003D5FC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He closed the windows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 so that he wouldn’t hear the noise outside</w:t>
      </w:r>
      <w:r w:rsidRPr="00634BD7">
        <w:rPr>
          <w:rFonts w:asciiTheme="minorBidi" w:hAnsiTheme="minorBidi"/>
          <w:sz w:val="28"/>
          <w:szCs w:val="28"/>
          <w:lang w:bidi="ar-BH"/>
        </w:rPr>
        <w:t>. The underlined words are:</w:t>
      </w:r>
    </w:p>
    <w:p w:rsidR="003D5FCC" w:rsidRPr="00634BD7" w:rsidRDefault="003D5FCC" w:rsidP="006F0BBE">
      <w:pPr>
        <w:pStyle w:val="a3"/>
        <w:numPr>
          <w:ilvl w:val="0"/>
          <w:numId w:val="14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(Comparison Clause)</w:t>
      </w:r>
    </w:p>
    <w:p w:rsidR="003D5FCC" w:rsidRPr="00634BD7" w:rsidRDefault="003D5FCC" w:rsidP="006F0BBE">
      <w:pPr>
        <w:pStyle w:val="a3"/>
        <w:numPr>
          <w:ilvl w:val="0"/>
          <w:numId w:val="14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(Reason Clause)</w:t>
      </w:r>
    </w:p>
    <w:p w:rsidR="003D5FCC" w:rsidRPr="00634BD7" w:rsidRDefault="003D5FCC" w:rsidP="006F0BBE">
      <w:pPr>
        <w:pStyle w:val="a3"/>
        <w:numPr>
          <w:ilvl w:val="0"/>
          <w:numId w:val="1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(Conditional Clause)</w:t>
      </w:r>
    </w:p>
    <w:p w:rsidR="003D5FCC" w:rsidRPr="00634BD7" w:rsidRDefault="003D5FCC" w:rsidP="006F0BBE">
      <w:pPr>
        <w:pStyle w:val="a3"/>
        <w:numPr>
          <w:ilvl w:val="0"/>
          <w:numId w:val="14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(Purpose Clause)</w:t>
      </w:r>
    </w:p>
    <w:p w:rsidR="00B3158E" w:rsidRPr="00634BD7" w:rsidRDefault="003D5FC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 complex sentence has two or more clauses joined by ………………………. </w:t>
      </w:r>
    </w:p>
    <w:p w:rsidR="00B26C2B" w:rsidRPr="00634BD7" w:rsidRDefault="00B26C2B" w:rsidP="006F0BBE">
      <w:pPr>
        <w:pStyle w:val="a3"/>
        <w:numPr>
          <w:ilvl w:val="0"/>
          <w:numId w:val="1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Dependent clause</w:t>
      </w:r>
    </w:p>
    <w:p w:rsidR="00B26C2B" w:rsidRPr="00634BD7" w:rsidRDefault="00B26C2B" w:rsidP="006F0BBE">
      <w:pPr>
        <w:pStyle w:val="a3"/>
        <w:numPr>
          <w:ilvl w:val="0"/>
          <w:numId w:val="1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subordinating conjunction</w:t>
      </w:r>
    </w:p>
    <w:p w:rsidR="00B26C2B" w:rsidRPr="00634BD7" w:rsidRDefault="00B26C2B" w:rsidP="006F0BBE">
      <w:pPr>
        <w:pStyle w:val="a3"/>
        <w:numPr>
          <w:ilvl w:val="0"/>
          <w:numId w:val="1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comma</w:t>
      </w:r>
    </w:p>
    <w:p w:rsidR="00B26C2B" w:rsidRPr="00634BD7" w:rsidRDefault="00B26C2B" w:rsidP="006F0BBE">
      <w:pPr>
        <w:pStyle w:val="a3"/>
        <w:numPr>
          <w:ilvl w:val="0"/>
          <w:numId w:val="1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26C2B" w:rsidRPr="00634BD7" w:rsidRDefault="00B26C2B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 complex sentence has two or more clauses joined by a subordinating conjunction. At least one of the clauses is ………………….. </w:t>
      </w: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to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a main clause.</w:t>
      </w:r>
    </w:p>
    <w:p w:rsidR="00B26C2B" w:rsidRPr="00634BD7" w:rsidRDefault="00B26C2B" w:rsidP="006F0BBE">
      <w:pPr>
        <w:pStyle w:val="a3"/>
        <w:numPr>
          <w:ilvl w:val="0"/>
          <w:numId w:val="1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Subordinate</w:t>
      </w:r>
    </w:p>
    <w:p w:rsidR="00B26C2B" w:rsidRPr="00634BD7" w:rsidRDefault="00B26C2B" w:rsidP="006F0BBE">
      <w:pPr>
        <w:pStyle w:val="a3"/>
        <w:numPr>
          <w:ilvl w:val="0"/>
          <w:numId w:val="1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Necessary</w:t>
      </w:r>
    </w:p>
    <w:p w:rsidR="00B26C2B" w:rsidRPr="00634BD7" w:rsidRDefault="00B26C2B" w:rsidP="006F0BBE">
      <w:pPr>
        <w:pStyle w:val="a3"/>
        <w:numPr>
          <w:ilvl w:val="0"/>
          <w:numId w:val="1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Useful</w:t>
      </w:r>
    </w:p>
    <w:p w:rsidR="002071AD" w:rsidRPr="00634BD7" w:rsidRDefault="00B26C2B" w:rsidP="006F0BBE">
      <w:pPr>
        <w:pStyle w:val="a3"/>
        <w:numPr>
          <w:ilvl w:val="0"/>
          <w:numId w:val="1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26C2B" w:rsidRPr="00634BD7" w:rsidRDefault="00B26C2B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these two examples:</w:t>
      </w:r>
    </w:p>
    <w:p w:rsidR="00B26C2B" w:rsidRPr="00634BD7" w:rsidRDefault="00B26C2B" w:rsidP="002071AD">
      <w:pPr>
        <w:pStyle w:val="a3"/>
        <w:bidi w:val="0"/>
        <w:ind w:left="108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Everyone could see it.</w:t>
      </w:r>
    </w:p>
    <w:p w:rsidR="00B26C2B" w:rsidRPr="00634BD7" w:rsidRDefault="00B26C2B" w:rsidP="002071AD">
      <w:pPr>
        <w:pStyle w:val="a3"/>
        <w:bidi w:val="0"/>
        <w:ind w:left="108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Everyone could see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(that) he was frightened</w:t>
      </w:r>
      <w:r w:rsidRPr="00634BD7">
        <w:rPr>
          <w:rFonts w:asciiTheme="minorBidi" w:hAnsiTheme="minorBidi"/>
          <w:sz w:val="28"/>
          <w:szCs w:val="28"/>
          <w:lang w:bidi="ar-BH"/>
        </w:rPr>
        <w:t>.</w:t>
      </w:r>
    </w:p>
    <w:p w:rsidR="00B26C2B" w:rsidRPr="00634BD7" w:rsidRDefault="00B26C2B" w:rsidP="002071AD">
      <w:pPr>
        <w:pStyle w:val="a3"/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The clause “that he was frightened” </w:t>
      </w:r>
      <w:r w:rsidR="002071AD" w:rsidRPr="00634BD7">
        <w:rPr>
          <w:rFonts w:asciiTheme="minorBidi" w:hAnsiTheme="minorBidi"/>
          <w:sz w:val="28"/>
          <w:szCs w:val="28"/>
          <w:lang w:bidi="ar-BH"/>
        </w:rPr>
        <w:t>became subordinate because it did one of the following: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</w:t>
      </w:r>
    </w:p>
    <w:p w:rsidR="00B26C2B" w:rsidRPr="00634BD7" w:rsidRDefault="00B26C2B" w:rsidP="006F0BBE">
      <w:pPr>
        <w:pStyle w:val="a3"/>
        <w:numPr>
          <w:ilvl w:val="0"/>
          <w:numId w:val="1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modify an NP in the main clause</w:t>
      </w:r>
    </w:p>
    <w:p w:rsidR="002071AD" w:rsidRPr="00634BD7" w:rsidRDefault="002071AD" w:rsidP="006F0BBE">
      <w:pPr>
        <w:pStyle w:val="a3"/>
        <w:numPr>
          <w:ilvl w:val="0"/>
          <w:numId w:val="1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adverbial in the main clause</w:t>
      </w:r>
    </w:p>
    <w:p w:rsidR="002071AD" w:rsidRPr="00634BD7" w:rsidRDefault="002071AD" w:rsidP="006F0BBE">
      <w:pPr>
        <w:pStyle w:val="a3"/>
        <w:numPr>
          <w:ilvl w:val="0"/>
          <w:numId w:val="1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NP in the main clause</w:t>
      </w:r>
    </w:p>
    <w:p w:rsidR="002071AD" w:rsidRPr="00634BD7" w:rsidRDefault="002071AD" w:rsidP="006F0BBE">
      <w:pPr>
        <w:pStyle w:val="a3"/>
        <w:numPr>
          <w:ilvl w:val="0"/>
          <w:numId w:val="1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all false</w:t>
      </w:r>
    </w:p>
    <w:p w:rsidR="002071AD" w:rsidRPr="00634BD7" w:rsidRDefault="002071AD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these two examples:</w:t>
      </w:r>
    </w:p>
    <w:p w:rsidR="002071AD" w:rsidRPr="00634BD7" w:rsidRDefault="002071AD" w:rsidP="002071AD">
      <w:pPr>
        <w:pStyle w:val="a3"/>
        <w:bidi w:val="0"/>
        <w:ind w:left="108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 often see my old school friends.</w:t>
      </w:r>
    </w:p>
    <w:p w:rsidR="002071AD" w:rsidRPr="00634BD7" w:rsidRDefault="002071AD" w:rsidP="002071AD">
      <w:pPr>
        <w:pStyle w:val="a3"/>
        <w:bidi w:val="0"/>
        <w:ind w:left="108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 often see friends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who were at school with me</w:t>
      </w:r>
      <w:r w:rsidRPr="00634BD7">
        <w:rPr>
          <w:rFonts w:asciiTheme="minorBidi" w:hAnsiTheme="minorBidi"/>
          <w:sz w:val="28"/>
          <w:szCs w:val="28"/>
          <w:lang w:bidi="ar-BH"/>
        </w:rPr>
        <w:t>.</w:t>
      </w:r>
    </w:p>
    <w:p w:rsidR="002071AD" w:rsidRPr="00634BD7" w:rsidRDefault="002071AD" w:rsidP="002071AD">
      <w:pPr>
        <w:pStyle w:val="a3"/>
        <w:bidi w:val="0"/>
        <w:ind w:left="108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subordinate clause “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who were at school with </w:t>
      </w:r>
      <w:proofErr w:type="spellStart"/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me</w:t>
      </w:r>
      <w:r w:rsidRPr="00634BD7">
        <w:rPr>
          <w:rFonts w:asciiTheme="minorBidi" w:hAnsiTheme="minorBidi"/>
          <w:sz w:val="28"/>
          <w:szCs w:val="28"/>
          <w:lang w:bidi="ar-BH"/>
        </w:rPr>
        <w:t>"became</w:t>
      </w:r>
      <w:proofErr w:type="spellEnd"/>
      <w:r w:rsidRPr="00634BD7">
        <w:rPr>
          <w:rFonts w:asciiTheme="minorBidi" w:hAnsiTheme="minorBidi"/>
          <w:sz w:val="28"/>
          <w:szCs w:val="28"/>
          <w:lang w:bidi="ar-BH"/>
        </w:rPr>
        <w:t xml:space="preserve"> subordinate because it did one of the following: </w:t>
      </w:r>
    </w:p>
    <w:p w:rsidR="002071AD" w:rsidRPr="00634BD7" w:rsidRDefault="002071AD" w:rsidP="006F0BBE">
      <w:pPr>
        <w:pStyle w:val="a3"/>
        <w:numPr>
          <w:ilvl w:val="0"/>
          <w:numId w:val="1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modify an NP in the main clause</w:t>
      </w:r>
    </w:p>
    <w:p w:rsidR="002071AD" w:rsidRPr="00634BD7" w:rsidRDefault="002071AD" w:rsidP="006F0BBE">
      <w:pPr>
        <w:pStyle w:val="a3"/>
        <w:numPr>
          <w:ilvl w:val="0"/>
          <w:numId w:val="1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adverbial in the main clause</w:t>
      </w:r>
    </w:p>
    <w:p w:rsidR="002071AD" w:rsidRPr="00634BD7" w:rsidRDefault="002071AD" w:rsidP="006F0BBE">
      <w:pPr>
        <w:pStyle w:val="a3"/>
        <w:numPr>
          <w:ilvl w:val="0"/>
          <w:numId w:val="1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NP in the main clause</w:t>
      </w:r>
    </w:p>
    <w:p w:rsidR="002071AD" w:rsidRPr="00634BD7" w:rsidRDefault="002071AD" w:rsidP="006F0BBE">
      <w:pPr>
        <w:pStyle w:val="a3"/>
        <w:numPr>
          <w:ilvl w:val="0"/>
          <w:numId w:val="1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2071AD" w:rsidRPr="00634BD7" w:rsidRDefault="002071AD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these two examples:</w:t>
      </w:r>
    </w:p>
    <w:p w:rsidR="002071AD" w:rsidRPr="00634BD7" w:rsidRDefault="002071AD" w:rsidP="002071AD">
      <w:pPr>
        <w:pStyle w:val="a3"/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 met Ahmed twenty years ago.</w:t>
      </w:r>
    </w:p>
    <w:p w:rsidR="002071AD" w:rsidRPr="00634BD7" w:rsidRDefault="002071AD" w:rsidP="002071AD">
      <w:pPr>
        <w:pStyle w:val="a3"/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 met Ahmed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when I was at school</w:t>
      </w:r>
      <w:r w:rsidRPr="00634BD7">
        <w:rPr>
          <w:rFonts w:asciiTheme="minorBidi" w:hAnsiTheme="minorBidi"/>
          <w:sz w:val="28"/>
          <w:szCs w:val="28"/>
          <w:lang w:bidi="ar-BH"/>
        </w:rPr>
        <w:t>.</w:t>
      </w:r>
    </w:p>
    <w:p w:rsidR="002071AD" w:rsidRPr="00634BD7" w:rsidRDefault="002071AD" w:rsidP="002071AD">
      <w:pPr>
        <w:pStyle w:val="a3"/>
        <w:bidi w:val="0"/>
        <w:rPr>
          <w:rFonts w:asciiTheme="minorBidi" w:hAnsiTheme="minorBidi"/>
          <w:sz w:val="28"/>
          <w:szCs w:val="28"/>
          <w:rtl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clause “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when I was at school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.” became subordinate because it did one of the following: </w:t>
      </w:r>
    </w:p>
    <w:p w:rsidR="002071AD" w:rsidRPr="00634BD7" w:rsidRDefault="002071AD" w:rsidP="006F0BBE">
      <w:pPr>
        <w:pStyle w:val="a3"/>
        <w:numPr>
          <w:ilvl w:val="0"/>
          <w:numId w:val="1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modify an NP in the main clause</w:t>
      </w:r>
    </w:p>
    <w:p w:rsidR="002071AD" w:rsidRPr="00634BD7" w:rsidRDefault="002071AD" w:rsidP="006F0BBE">
      <w:pPr>
        <w:pStyle w:val="a3"/>
        <w:numPr>
          <w:ilvl w:val="0"/>
          <w:numId w:val="1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adverbial in the main clause</w:t>
      </w:r>
    </w:p>
    <w:p w:rsidR="002071AD" w:rsidRPr="00634BD7" w:rsidRDefault="002071AD" w:rsidP="006F0BBE">
      <w:pPr>
        <w:pStyle w:val="a3"/>
        <w:numPr>
          <w:ilvl w:val="0"/>
          <w:numId w:val="1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replace an NP in the main clause</w:t>
      </w:r>
    </w:p>
    <w:p w:rsidR="002071AD" w:rsidRPr="00634BD7" w:rsidRDefault="002071AD" w:rsidP="006F0BBE">
      <w:pPr>
        <w:pStyle w:val="a3"/>
        <w:numPr>
          <w:ilvl w:val="0"/>
          <w:numId w:val="1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2071AD" w:rsidRPr="00634BD7" w:rsidRDefault="002071AD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 subordinate clause is usually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introduced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by:</w:t>
      </w:r>
    </w:p>
    <w:p w:rsidR="002071AD" w:rsidRPr="00634BD7" w:rsidRDefault="002071AD" w:rsidP="006F0BBE">
      <w:pPr>
        <w:pStyle w:val="a3"/>
        <w:numPr>
          <w:ilvl w:val="0"/>
          <w:numId w:val="20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subordinating conjunction, e.g. when or that</w:t>
      </w:r>
    </w:p>
    <w:p w:rsidR="002071AD" w:rsidRPr="00634BD7" w:rsidRDefault="002071AD" w:rsidP="006F0BBE">
      <w:pPr>
        <w:pStyle w:val="a3"/>
        <w:numPr>
          <w:ilvl w:val="0"/>
          <w:numId w:val="20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relative pronoun, e.g. who, which, whose</w:t>
      </w:r>
    </w:p>
    <w:p w:rsidR="00B26C2B" w:rsidRPr="00634BD7" w:rsidRDefault="002071AD" w:rsidP="006F0BBE">
      <w:pPr>
        <w:pStyle w:val="a3"/>
        <w:numPr>
          <w:ilvl w:val="0"/>
          <w:numId w:val="2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</w:t>
      </w:r>
    </w:p>
    <w:p w:rsidR="002071AD" w:rsidRPr="00634BD7" w:rsidRDefault="002071AD" w:rsidP="006F0BBE">
      <w:pPr>
        <w:pStyle w:val="a3"/>
        <w:numPr>
          <w:ilvl w:val="0"/>
          <w:numId w:val="2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neither</w:t>
      </w:r>
    </w:p>
    <w:p w:rsidR="00187424" w:rsidRPr="00634BD7" w:rsidRDefault="00187424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That-clause can have……………of the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functions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of the NP.</w:t>
      </w:r>
    </w:p>
    <w:p w:rsidR="00187424" w:rsidRPr="00634BD7" w:rsidRDefault="00187424" w:rsidP="006F0BBE">
      <w:pPr>
        <w:pStyle w:val="a3"/>
        <w:numPr>
          <w:ilvl w:val="0"/>
          <w:numId w:val="2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Two</w:t>
      </w:r>
    </w:p>
    <w:p w:rsidR="00187424" w:rsidRPr="00634BD7" w:rsidRDefault="00187424" w:rsidP="006F0BBE">
      <w:pPr>
        <w:pStyle w:val="a3"/>
        <w:numPr>
          <w:ilvl w:val="0"/>
          <w:numId w:val="2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Three</w:t>
      </w:r>
    </w:p>
    <w:p w:rsidR="00187424" w:rsidRPr="00634BD7" w:rsidRDefault="00187424" w:rsidP="006F0BBE">
      <w:pPr>
        <w:pStyle w:val="a3"/>
        <w:numPr>
          <w:ilvl w:val="0"/>
          <w:numId w:val="2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Four</w:t>
      </w:r>
    </w:p>
    <w:p w:rsidR="00187424" w:rsidRPr="00634BD7" w:rsidRDefault="00187424" w:rsidP="006F0BBE">
      <w:pPr>
        <w:pStyle w:val="a3"/>
        <w:numPr>
          <w:ilvl w:val="0"/>
          <w:numId w:val="2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187424" w:rsidRPr="00634BD7" w:rsidRDefault="00187424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the example:" That the driver could not control his car is obvious", THAT clause is functioning as: </w:t>
      </w:r>
    </w:p>
    <w:p w:rsidR="00187424" w:rsidRPr="00634BD7" w:rsidRDefault="00187424" w:rsidP="006F0BBE">
      <w:pPr>
        <w:pStyle w:val="a3"/>
        <w:numPr>
          <w:ilvl w:val="0"/>
          <w:numId w:val="22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Subject of a Verb in another clause</w:t>
      </w:r>
    </w:p>
    <w:p w:rsidR="00187424" w:rsidRPr="00634BD7" w:rsidRDefault="00187424" w:rsidP="006F0BBE">
      <w:pPr>
        <w:pStyle w:val="a3"/>
        <w:numPr>
          <w:ilvl w:val="0"/>
          <w:numId w:val="2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Complement of Subject +BE</w:t>
      </w:r>
    </w:p>
    <w:p w:rsidR="00187424" w:rsidRPr="00634BD7" w:rsidRDefault="00187424" w:rsidP="006F0BBE">
      <w:pPr>
        <w:pStyle w:val="a3"/>
        <w:numPr>
          <w:ilvl w:val="0"/>
          <w:numId w:val="2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Object of a Verb in another clause</w:t>
      </w:r>
    </w:p>
    <w:p w:rsidR="00187424" w:rsidRPr="00634BD7" w:rsidRDefault="00187424" w:rsidP="006F0BBE">
      <w:pPr>
        <w:pStyle w:val="a3"/>
        <w:numPr>
          <w:ilvl w:val="0"/>
          <w:numId w:val="2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187424" w:rsidRPr="00634BD7" w:rsidRDefault="00187424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the example:" Everyone could see (that) he was frightened. ", THAT clause is functioning as: </w:t>
      </w:r>
    </w:p>
    <w:p w:rsidR="00187424" w:rsidRPr="00634BD7" w:rsidRDefault="00187424" w:rsidP="006F0BBE">
      <w:pPr>
        <w:pStyle w:val="a3"/>
        <w:numPr>
          <w:ilvl w:val="0"/>
          <w:numId w:val="2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Subject of a Verb in another clause</w:t>
      </w:r>
    </w:p>
    <w:p w:rsidR="00187424" w:rsidRPr="00634BD7" w:rsidRDefault="00187424" w:rsidP="006F0BBE">
      <w:pPr>
        <w:pStyle w:val="a3"/>
        <w:numPr>
          <w:ilvl w:val="0"/>
          <w:numId w:val="2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Complement of Subject +BE</w:t>
      </w:r>
    </w:p>
    <w:p w:rsidR="00187424" w:rsidRPr="00634BD7" w:rsidRDefault="00187424" w:rsidP="006F0BBE">
      <w:pPr>
        <w:pStyle w:val="a3"/>
        <w:numPr>
          <w:ilvl w:val="0"/>
          <w:numId w:val="2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Object of a Verb in another clause</w:t>
      </w:r>
    </w:p>
    <w:p w:rsidR="00187424" w:rsidRPr="00634BD7" w:rsidRDefault="00187424" w:rsidP="006F0BBE">
      <w:pPr>
        <w:pStyle w:val="a3"/>
        <w:numPr>
          <w:ilvl w:val="0"/>
          <w:numId w:val="23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DC1DF1" w:rsidRPr="00634BD7" w:rsidRDefault="00DC1DF1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the example:" The truth is (that) he was very shy. ", THAT clause is functioning as: </w:t>
      </w:r>
    </w:p>
    <w:p w:rsidR="00DC1DF1" w:rsidRPr="00634BD7" w:rsidRDefault="00DC1DF1" w:rsidP="006F0BBE">
      <w:pPr>
        <w:pStyle w:val="a3"/>
        <w:numPr>
          <w:ilvl w:val="0"/>
          <w:numId w:val="24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Subject of a Verb in another clause</w:t>
      </w:r>
    </w:p>
    <w:p w:rsidR="00DC1DF1" w:rsidRPr="00634BD7" w:rsidRDefault="00DC1DF1" w:rsidP="006F0BBE">
      <w:pPr>
        <w:pStyle w:val="a3"/>
        <w:numPr>
          <w:ilvl w:val="0"/>
          <w:numId w:val="24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Complement of Subject +BE</w:t>
      </w:r>
    </w:p>
    <w:p w:rsidR="00DC1DF1" w:rsidRPr="00634BD7" w:rsidRDefault="00DC1DF1" w:rsidP="006F0BBE">
      <w:pPr>
        <w:pStyle w:val="a3"/>
        <w:numPr>
          <w:ilvl w:val="0"/>
          <w:numId w:val="2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Object of a Verb in another clause</w:t>
      </w:r>
    </w:p>
    <w:p w:rsidR="00DC1DF1" w:rsidRPr="00634BD7" w:rsidRDefault="00DC1DF1" w:rsidP="006F0BBE">
      <w:pPr>
        <w:pStyle w:val="a3"/>
        <w:numPr>
          <w:ilvl w:val="0"/>
          <w:numId w:val="24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DC1DF1" w:rsidRPr="00634BD7" w:rsidRDefault="00DC1DF1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the example:" </w:t>
      </w:r>
      <w:r w:rsidRPr="00634BD7">
        <w:rPr>
          <w:rFonts w:asciiTheme="minorBidi" w:hAnsiTheme="minorBidi"/>
          <w:sz w:val="28"/>
          <w:szCs w:val="28"/>
        </w:rPr>
        <w:t xml:space="preserve">The fact </w:t>
      </w:r>
      <w:r w:rsidRPr="00634BD7">
        <w:rPr>
          <w:rFonts w:asciiTheme="minorBidi" w:hAnsiTheme="minorBidi"/>
          <w:sz w:val="28"/>
          <w:szCs w:val="28"/>
          <w:u w:val="single"/>
        </w:rPr>
        <w:t xml:space="preserve">that he was shy </w:t>
      </w:r>
      <w:r w:rsidRPr="00634BD7">
        <w:rPr>
          <w:rFonts w:asciiTheme="minorBidi" w:hAnsiTheme="minorBidi"/>
          <w:sz w:val="28"/>
          <w:szCs w:val="28"/>
        </w:rPr>
        <w:t>surprised me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. ", THAT clause is functioning as: </w:t>
      </w:r>
    </w:p>
    <w:p w:rsidR="00DC1DF1" w:rsidRPr="00634BD7" w:rsidRDefault="00DC1DF1" w:rsidP="006F0BBE">
      <w:pPr>
        <w:pStyle w:val="a3"/>
        <w:numPr>
          <w:ilvl w:val="0"/>
          <w:numId w:val="25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Subject of a Verb in another clause</w:t>
      </w:r>
    </w:p>
    <w:p w:rsidR="00DC1DF1" w:rsidRPr="00634BD7" w:rsidRDefault="00DC1DF1" w:rsidP="006F0BBE">
      <w:pPr>
        <w:pStyle w:val="a3"/>
        <w:numPr>
          <w:ilvl w:val="0"/>
          <w:numId w:val="2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Apposition</w:t>
      </w:r>
    </w:p>
    <w:p w:rsidR="00DC1DF1" w:rsidRPr="00634BD7" w:rsidRDefault="00DC1DF1" w:rsidP="006F0BBE">
      <w:pPr>
        <w:pStyle w:val="a3"/>
        <w:numPr>
          <w:ilvl w:val="0"/>
          <w:numId w:val="2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Object of a Verb in another clause</w:t>
      </w:r>
    </w:p>
    <w:p w:rsidR="00DC1DF1" w:rsidRPr="00634BD7" w:rsidRDefault="00DC1DF1" w:rsidP="006F0BBE">
      <w:pPr>
        <w:pStyle w:val="a3"/>
        <w:numPr>
          <w:ilvl w:val="0"/>
          <w:numId w:val="25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DC1DF1" w:rsidRPr="00634BD7" w:rsidRDefault="00DC1DF1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(THAT) can be deleted in the following situations:</w:t>
      </w:r>
    </w:p>
    <w:p w:rsidR="00DC1DF1" w:rsidRPr="00634BD7" w:rsidRDefault="00DC1DF1" w:rsidP="006F0BBE">
      <w:pPr>
        <w:pStyle w:val="a3"/>
        <w:numPr>
          <w:ilvl w:val="0"/>
          <w:numId w:val="26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When it is functioning as Subject of a Verb in another clause</w:t>
      </w:r>
    </w:p>
    <w:p w:rsidR="00DC1DF1" w:rsidRPr="00634BD7" w:rsidRDefault="00DC1DF1" w:rsidP="006F0BBE">
      <w:pPr>
        <w:pStyle w:val="a3"/>
        <w:numPr>
          <w:ilvl w:val="0"/>
          <w:numId w:val="26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t>When it is functioning as Object of a Verb in another clause</w:t>
      </w:r>
    </w:p>
    <w:p w:rsidR="00DC1DF1" w:rsidRPr="00634BD7" w:rsidRDefault="00DC1DF1" w:rsidP="006F0BBE">
      <w:pPr>
        <w:pStyle w:val="a3"/>
        <w:numPr>
          <w:ilvl w:val="0"/>
          <w:numId w:val="26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When it is functioning as Complement of Subject +BE</w:t>
      </w:r>
    </w:p>
    <w:p w:rsidR="00DC1DF1" w:rsidRPr="00634BD7" w:rsidRDefault="00DC1DF1" w:rsidP="00DC1DF1">
      <w:pPr>
        <w:pStyle w:val="a3"/>
        <w:bidi w:val="0"/>
        <w:ind w:left="108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D.   B and C</w:t>
      </w:r>
    </w:p>
    <w:p w:rsidR="00DC1DF1" w:rsidRPr="00634BD7" w:rsidRDefault="00DC1DF1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(THAT) is obligatory in the following situations:</w:t>
      </w:r>
    </w:p>
    <w:p w:rsidR="00DC1DF1" w:rsidRPr="00634BD7" w:rsidRDefault="00DC1DF1" w:rsidP="006F0BBE">
      <w:pPr>
        <w:pStyle w:val="a3"/>
        <w:numPr>
          <w:ilvl w:val="0"/>
          <w:numId w:val="27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When it is functioning as Subject of a Verb in another clause</w:t>
      </w:r>
    </w:p>
    <w:p w:rsidR="00DC1DF1" w:rsidRPr="00634BD7" w:rsidRDefault="00DC1DF1" w:rsidP="006F0BBE">
      <w:pPr>
        <w:pStyle w:val="a3"/>
        <w:numPr>
          <w:ilvl w:val="0"/>
          <w:numId w:val="27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t>When it is functioning as Object of a Verb in another clause</w:t>
      </w:r>
    </w:p>
    <w:p w:rsidR="00DC1DF1" w:rsidRPr="00634BD7" w:rsidRDefault="00DC1DF1" w:rsidP="006F0BBE">
      <w:pPr>
        <w:pStyle w:val="a3"/>
        <w:numPr>
          <w:ilvl w:val="0"/>
          <w:numId w:val="27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When it is functioning as Complement of Subject +BE</w:t>
      </w:r>
    </w:p>
    <w:p w:rsidR="00DC1DF1" w:rsidRPr="00634BD7" w:rsidRDefault="00DC1DF1" w:rsidP="006F0BBE">
      <w:pPr>
        <w:pStyle w:val="a3"/>
        <w:numPr>
          <w:ilvl w:val="0"/>
          <w:numId w:val="27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B and C</w:t>
      </w:r>
    </w:p>
    <w:p w:rsidR="00912F0C" w:rsidRPr="00634BD7" w:rsidRDefault="00912F0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A </w:t>
      </w:r>
      <w:r w:rsidRPr="00634BD7">
        <w:rPr>
          <w:rFonts w:asciiTheme="minorBidi" w:hAnsiTheme="minorBidi"/>
          <w:sz w:val="28"/>
          <w:szCs w:val="28"/>
          <w:u w:val="single"/>
        </w:rPr>
        <w:t>……………………….</w:t>
      </w:r>
      <w:r w:rsidRPr="00634BD7">
        <w:rPr>
          <w:rFonts w:asciiTheme="minorBidi" w:hAnsiTheme="minorBidi"/>
          <w:sz w:val="28"/>
          <w:szCs w:val="28"/>
        </w:rPr>
        <w:t xml:space="preserve">has </w:t>
      </w:r>
      <w:r w:rsidRPr="00634BD7">
        <w:rPr>
          <w:rFonts w:asciiTheme="minorBidi" w:hAnsiTheme="minorBidi"/>
          <w:sz w:val="28"/>
          <w:szCs w:val="28"/>
          <w:u w:val="single"/>
        </w:rPr>
        <w:t xml:space="preserve">two or more clauses </w:t>
      </w:r>
      <w:r w:rsidRPr="00634BD7">
        <w:rPr>
          <w:rFonts w:asciiTheme="minorBidi" w:hAnsiTheme="minorBidi"/>
          <w:sz w:val="28"/>
          <w:szCs w:val="28"/>
        </w:rPr>
        <w:t>which are linked by a coordinator.</w:t>
      </w:r>
    </w:p>
    <w:p w:rsidR="00912F0C" w:rsidRPr="00634BD7" w:rsidRDefault="00912F0C" w:rsidP="006F0BBE">
      <w:pPr>
        <w:pStyle w:val="a3"/>
        <w:numPr>
          <w:ilvl w:val="0"/>
          <w:numId w:val="28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Correlative conjunction</w:t>
      </w:r>
    </w:p>
    <w:p w:rsidR="00912F0C" w:rsidRPr="00634BD7" w:rsidRDefault="00912F0C" w:rsidP="006F0BBE">
      <w:pPr>
        <w:pStyle w:val="a3"/>
        <w:numPr>
          <w:ilvl w:val="0"/>
          <w:numId w:val="28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Independent clause</w:t>
      </w:r>
    </w:p>
    <w:p w:rsidR="00912F0C" w:rsidRPr="00634BD7" w:rsidRDefault="00912F0C" w:rsidP="006F0BBE">
      <w:pPr>
        <w:pStyle w:val="a3"/>
        <w:numPr>
          <w:ilvl w:val="0"/>
          <w:numId w:val="28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compound sentence</w:t>
      </w:r>
    </w:p>
    <w:p w:rsidR="00DC1DF1" w:rsidRPr="00634BD7" w:rsidRDefault="00912F0C" w:rsidP="006F0BBE">
      <w:pPr>
        <w:pStyle w:val="a3"/>
        <w:numPr>
          <w:ilvl w:val="0"/>
          <w:numId w:val="28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All true </w:t>
      </w:r>
    </w:p>
    <w:p w:rsidR="00461C43" w:rsidRPr="00634BD7" w:rsidRDefault="00912F0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All of the clauses in compound sentences are coordinate. In other words, they are of </w:t>
      </w:r>
      <w:r w:rsidRPr="00634BD7">
        <w:rPr>
          <w:rFonts w:asciiTheme="minorBidi" w:hAnsiTheme="minorBidi"/>
          <w:sz w:val="28"/>
          <w:szCs w:val="28"/>
          <w:u w:val="single"/>
        </w:rPr>
        <w:t>equal rank</w:t>
      </w:r>
      <w:r w:rsidRPr="00634BD7">
        <w:rPr>
          <w:rFonts w:asciiTheme="minorBidi" w:hAnsiTheme="minorBidi"/>
          <w:sz w:val="28"/>
          <w:szCs w:val="28"/>
        </w:rPr>
        <w:t>. They are all</w:t>
      </w:r>
    </w:p>
    <w:p w:rsidR="00461C43" w:rsidRPr="00634BD7" w:rsidRDefault="00461C43" w:rsidP="006F0BBE">
      <w:pPr>
        <w:pStyle w:val="a3"/>
        <w:numPr>
          <w:ilvl w:val="0"/>
          <w:numId w:val="29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Dependent clauses</w:t>
      </w:r>
    </w:p>
    <w:p w:rsidR="00912F0C" w:rsidRPr="00634BD7" w:rsidRDefault="00912F0C" w:rsidP="006F0BBE">
      <w:pPr>
        <w:pStyle w:val="a3"/>
        <w:numPr>
          <w:ilvl w:val="0"/>
          <w:numId w:val="29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 </w:t>
      </w:r>
      <w:r w:rsidR="00461C43" w:rsidRPr="00634BD7">
        <w:rPr>
          <w:rFonts w:asciiTheme="minorBidi" w:hAnsiTheme="minorBidi"/>
          <w:sz w:val="28"/>
          <w:szCs w:val="28"/>
        </w:rPr>
        <w:t>Independent</w:t>
      </w:r>
      <w:r w:rsidRPr="00634BD7">
        <w:rPr>
          <w:rFonts w:asciiTheme="minorBidi" w:hAnsiTheme="minorBidi"/>
          <w:sz w:val="28"/>
          <w:szCs w:val="28"/>
        </w:rPr>
        <w:t xml:space="preserve"> clauses.</w:t>
      </w:r>
    </w:p>
    <w:p w:rsidR="00461C43" w:rsidRPr="00634BD7" w:rsidRDefault="00461C43" w:rsidP="006F0BBE">
      <w:pPr>
        <w:pStyle w:val="a3"/>
        <w:numPr>
          <w:ilvl w:val="0"/>
          <w:numId w:val="29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Both possible</w:t>
      </w:r>
    </w:p>
    <w:p w:rsidR="00461C43" w:rsidRPr="00634BD7" w:rsidRDefault="00961676" w:rsidP="006F0BBE">
      <w:pPr>
        <w:pStyle w:val="a3"/>
        <w:numPr>
          <w:ilvl w:val="0"/>
          <w:numId w:val="29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lastRenderedPageBreak/>
        <w:t>N</w:t>
      </w:r>
      <w:r w:rsidR="00461C43" w:rsidRPr="00634BD7">
        <w:rPr>
          <w:rFonts w:asciiTheme="minorBidi" w:hAnsiTheme="minorBidi"/>
          <w:sz w:val="28"/>
          <w:szCs w:val="28"/>
        </w:rPr>
        <w:t>either</w:t>
      </w:r>
    </w:p>
    <w:p w:rsidR="00961676" w:rsidRPr="00634BD7" w:rsidRDefault="00961676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In making up a one-clause sentence in English, we have a </w:t>
      </w:r>
      <w:r w:rsidRPr="00634BD7">
        <w:rPr>
          <w:rFonts w:asciiTheme="minorBidi" w:hAnsiTheme="minorBidi"/>
          <w:sz w:val="28"/>
          <w:szCs w:val="28"/>
          <w:u w:val="single"/>
        </w:rPr>
        <w:t>choice of five</w:t>
      </w:r>
      <w:r w:rsidRPr="00634BD7">
        <w:rPr>
          <w:rFonts w:asciiTheme="minorBidi" w:hAnsiTheme="minorBidi"/>
          <w:sz w:val="28"/>
          <w:szCs w:val="28"/>
        </w:rPr>
        <w:t xml:space="preserve"> basic clause structure types in which all the elements are </w:t>
      </w:r>
      <w:r w:rsidRPr="00634BD7">
        <w:rPr>
          <w:rFonts w:asciiTheme="minorBidi" w:hAnsiTheme="minorBidi"/>
          <w:sz w:val="28"/>
          <w:szCs w:val="28"/>
          <w:u w:val="single"/>
        </w:rPr>
        <w:t>necessary</w:t>
      </w:r>
      <w:r w:rsidRPr="00634BD7">
        <w:rPr>
          <w:rFonts w:asciiTheme="minorBidi" w:hAnsiTheme="minorBidi"/>
          <w:sz w:val="28"/>
          <w:szCs w:val="28"/>
        </w:rPr>
        <w:t>. These basic types:</w:t>
      </w:r>
    </w:p>
    <w:p w:rsidR="00961676" w:rsidRPr="00634BD7" w:rsidRDefault="00961676" w:rsidP="006F0BBE">
      <w:pPr>
        <w:pStyle w:val="a3"/>
        <w:numPr>
          <w:ilvl w:val="0"/>
          <w:numId w:val="30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Cannot be expanded at all.</w:t>
      </w:r>
    </w:p>
    <w:p w:rsidR="00961676" w:rsidRPr="00634BD7" w:rsidRDefault="00961676" w:rsidP="006F0BBE">
      <w:pPr>
        <w:pStyle w:val="a3"/>
        <w:numPr>
          <w:ilvl w:val="0"/>
          <w:numId w:val="30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Expansion is allowed in limited situations.</w:t>
      </w:r>
    </w:p>
    <w:p w:rsidR="00961676" w:rsidRPr="00634BD7" w:rsidRDefault="00961676" w:rsidP="006F0BBE">
      <w:pPr>
        <w:pStyle w:val="a3"/>
        <w:numPr>
          <w:ilvl w:val="0"/>
          <w:numId w:val="30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Can be expanded with other optional elements like adjuncts and modifiers.</w:t>
      </w:r>
    </w:p>
    <w:p w:rsidR="00961676" w:rsidRPr="00634BD7" w:rsidRDefault="00961676" w:rsidP="006F0BBE">
      <w:pPr>
        <w:pStyle w:val="a3"/>
        <w:numPr>
          <w:ilvl w:val="0"/>
          <w:numId w:val="30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t xml:space="preserve">All false. </w:t>
      </w:r>
    </w:p>
    <w:p w:rsidR="009225A5" w:rsidRPr="00634BD7" w:rsidRDefault="00961676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In making up a one-clause sentence in English, we have a </w:t>
      </w:r>
      <w:r w:rsidRPr="00634BD7">
        <w:rPr>
          <w:rFonts w:asciiTheme="minorBidi" w:hAnsiTheme="minorBidi"/>
          <w:sz w:val="28"/>
          <w:szCs w:val="28"/>
          <w:u w:val="single"/>
        </w:rPr>
        <w:t>choice of five</w:t>
      </w:r>
      <w:r w:rsidRPr="00634BD7">
        <w:rPr>
          <w:rFonts w:asciiTheme="minorBidi" w:hAnsiTheme="minorBidi"/>
          <w:sz w:val="28"/>
          <w:szCs w:val="28"/>
        </w:rPr>
        <w:t xml:space="preserve"> basic clause structure types</w:t>
      </w:r>
      <w:r w:rsidR="009225A5" w:rsidRPr="00634BD7">
        <w:rPr>
          <w:rFonts w:asciiTheme="minorBidi" w:hAnsiTheme="minorBidi"/>
          <w:sz w:val="28"/>
          <w:szCs w:val="28"/>
        </w:rPr>
        <w:t xml:space="preserve">. </w:t>
      </w:r>
      <w:r w:rsidRPr="00634BD7">
        <w:rPr>
          <w:rFonts w:asciiTheme="minorBidi" w:hAnsiTheme="minorBidi"/>
          <w:sz w:val="28"/>
          <w:szCs w:val="28"/>
        </w:rPr>
        <w:t xml:space="preserve"> Each of these five types follows</w:t>
      </w:r>
      <w:r w:rsidR="009225A5" w:rsidRPr="00634BD7">
        <w:rPr>
          <w:rFonts w:asciiTheme="minorBidi" w:hAnsiTheme="minorBidi"/>
          <w:sz w:val="28"/>
          <w:szCs w:val="28"/>
        </w:rPr>
        <w:t>:</w:t>
      </w:r>
    </w:p>
    <w:p w:rsidR="00961676" w:rsidRPr="00634BD7" w:rsidRDefault="009225A5" w:rsidP="006F0BBE">
      <w:pPr>
        <w:pStyle w:val="a3"/>
        <w:numPr>
          <w:ilvl w:val="0"/>
          <w:numId w:val="3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The</w:t>
      </w:r>
      <w:r w:rsidR="00961676" w:rsidRPr="00634BD7">
        <w:rPr>
          <w:rFonts w:asciiTheme="minorBidi" w:hAnsiTheme="minorBidi"/>
          <w:sz w:val="28"/>
          <w:szCs w:val="28"/>
        </w:rPr>
        <w:t xml:space="preserve"> basic pattern: Subject (NP) + Predicate (VP).</w:t>
      </w:r>
    </w:p>
    <w:p w:rsidR="009225A5" w:rsidRPr="00634BD7" w:rsidRDefault="009225A5" w:rsidP="006F0BBE">
      <w:pPr>
        <w:pStyle w:val="a3"/>
        <w:numPr>
          <w:ilvl w:val="0"/>
          <w:numId w:val="3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The pattern: Subject (NP) + Prepositional phrase.</w:t>
      </w:r>
    </w:p>
    <w:p w:rsidR="009225A5" w:rsidRPr="00634BD7" w:rsidRDefault="009225A5" w:rsidP="006F0BBE">
      <w:pPr>
        <w:pStyle w:val="a3"/>
        <w:numPr>
          <w:ilvl w:val="0"/>
          <w:numId w:val="3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Any pattern is allowed.</w:t>
      </w:r>
    </w:p>
    <w:p w:rsidR="009225A5" w:rsidRPr="00634BD7" w:rsidRDefault="009225A5" w:rsidP="006F0BBE">
      <w:pPr>
        <w:pStyle w:val="a3"/>
        <w:numPr>
          <w:ilvl w:val="0"/>
          <w:numId w:val="31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t>All false.</w:t>
      </w:r>
    </w:p>
    <w:p w:rsidR="009225A5" w:rsidRPr="00634BD7" w:rsidRDefault="009225A5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In making up a one-clause sentence in English, we have a </w:t>
      </w:r>
      <w:r w:rsidRPr="00634BD7">
        <w:rPr>
          <w:rFonts w:asciiTheme="minorBidi" w:hAnsiTheme="minorBidi"/>
          <w:sz w:val="28"/>
          <w:szCs w:val="28"/>
          <w:u w:val="single"/>
        </w:rPr>
        <w:t>choice of five</w:t>
      </w:r>
      <w:r w:rsidRPr="00634BD7">
        <w:rPr>
          <w:rFonts w:asciiTheme="minorBidi" w:hAnsiTheme="minorBidi"/>
          <w:sz w:val="28"/>
          <w:szCs w:val="28"/>
        </w:rPr>
        <w:t xml:space="preserve"> basic clause structure types. In each of these five types the subject will </w:t>
      </w:r>
      <w:r w:rsidRPr="00634BD7">
        <w:rPr>
          <w:rFonts w:asciiTheme="minorBidi" w:hAnsiTheme="minorBidi"/>
          <w:sz w:val="28"/>
          <w:szCs w:val="28"/>
          <w:u w:val="single"/>
        </w:rPr>
        <w:t>normally:</w:t>
      </w:r>
    </w:p>
    <w:p w:rsidR="009225A5" w:rsidRPr="00634BD7" w:rsidRDefault="009225A5" w:rsidP="006F0BBE">
      <w:pPr>
        <w:pStyle w:val="a3"/>
        <w:numPr>
          <w:ilvl w:val="0"/>
          <w:numId w:val="3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Come first and is the followed by a verb phrase.</w:t>
      </w:r>
    </w:p>
    <w:p w:rsidR="00961676" w:rsidRPr="00634BD7" w:rsidRDefault="009225A5" w:rsidP="006F0BBE">
      <w:pPr>
        <w:pStyle w:val="a3"/>
        <w:numPr>
          <w:ilvl w:val="0"/>
          <w:numId w:val="3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Only the composition of the VP changes in each type.</w:t>
      </w:r>
    </w:p>
    <w:p w:rsidR="009225A5" w:rsidRPr="00634BD7" w:rsidRDefault="009225A5" w:rsidP="006F0BBE">
      <w:pPr>
        <w:pStyle w:val="a3"/>
        <w:numPr>
          <w:ilvl w:val="0"/>
          <w:numId w:val="3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Both true</w:t>
      </w:r>
    </w:p>
    <w:p w:rsidR="009225A5" w:rsidRPr="00634BD7" w:rsidRDefault="009225A5" w:rsidP="006F0BBE">
      <w:pPr>
        <w:pStyle w:val="a3"/>
        <w:numPr>
          <w:ilvl w:val="0"/>
          <w:numId w:val="32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All false</w:t>
      </w:r>
    </w:p>
    <w:p w:rsidR="0062650F" w:rsidRPr="00634BD7" w:rsidRDefault="0062650F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Adverb</w:t>
      </w:r>
      <w:r w:rsidR="00B94AC2" w:rsidRPr="00634BD7">
        <w:rPr>
          <w:rFonts w:asciiTheme="minorBidi" w:hAnsiTheme="minorBidi"/>
          <w:sz w:val="28"/>
          <w:szCs w:val="28"/>
        </w:rPr>
        <w:t>s of manner</w:t>
      </w:r>
      <w:r w:rsidRPr="00634BD7">
        <w:rPr>
          <w:rFonts w:asciiTheme="minorBidi" w:hAnsiTheme="minorBidi"/>
          <w:sz w:val="28"/>
          <w:szCs w:val="28"/>
        </w:rPr>
        <w:t xml:space="preserve"> are:</w:t>
      </w:r>
    </w:p>
    <w:p w:rsidR="0062650F" w:rsidRPr="00634BD7" w:rsidRDefault="0062650F" w:rsidP="006F0BBE">
      <w:pPr>
        <w:pStyle w:val="a3"/>
        <w:numPr>
          <w:ilvl w:val="0"/>
          <w:numId w:val="3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Gradable</w:t>
      </w:r>
    </w:p>
    <w:p w:rsidR="0062650F" w:rsidRPr="00634BD7" w:rsidRDefault="0062650F" w:rsidP="006F0BBE">
      <w:pPr>
        <w:pStyle w:val="a3"/>
        <w:numPr>
          <w:ilvl w:val="0"/>
          <w:numId w:val="3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Not gradable</w:t>
      </w:r>
    </w:p>
    <w:p w:rsidR="0062650F" w:rsidRPr="00634BD7" w:rsidRDefault="0062650F" w:rsidP="006F0BBE">
      <w:pPr>
        <w:pStyle w:val="a3"/>
        <w:numPr>
          <w:ilvl w:val="0"/>
          <w:numId w:val="3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Either </w:t>
      </w:r>
    </w:p>
    <w:p w:rsidR="0062650F" w:rsidRPr="00634BD7" w:rsidRDefault="00B94AC2" w:rsidP="006F0BBE">
      <w:pPr>
        <w:pStyle w:val="a3"/>
        <w:numPr>
          <w:ilvl w:val="0"/>
          <w:numId w:val="3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N</w:t>
      </w:r>
      <w:r w:rsidR="0062650F" w:rsidRPr="00634BD7">
        <w:rPr>
          <w:rFonts w:asciiTheme="minorBidi" w:hAnsiTheme="minorBidi"/>
          <w:sz w:val="28"/>
          <w:szCs w:val="28"/>
        </w:rPr>
        <w:t>either</w:t>
      </w:r>
    </w:p>
    <w:p w:rsidR="00B94AC2" w:rsidRPr="00634BD7" w:rsidRDefault="00B94AC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Some adjuncts, e.g. adverbials of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place (position)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,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time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, and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frequency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can appear at the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beginning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of a clause. The purpose of this position is to:</w:t>
      </w:r>
    </w:p>
    <w:p w:rsidR="00187424" w:rsidRPr="00634BD7" w:rsidRDefault="00B94AC2" w:rsidP="006F0BBE">
      <w:pPr>
        <w:pStyle w:val="a3"/>
        <w:numPr>
          <w:ilvl w:val="0"/>
          <w:numId w:val="34"/>
        </w:numPr>
        <w:bidi w:val="0"/>
        <w:ind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Focus attention on the location, time or frequency of events and activities.</w:t>
      </w:r>
    </w:p>
    <w:p w:rsidR="00B94AC2" w:rsidRPr="00634BD7" w:rsidRDefault="00B94AC2" w:rsidP="006F0BBE">
      <w:pPr>
        <w:pStyle w:val="a3"/>
        <w:numPr>
          <w:ilvl w:val="0"/>
          <w:numId w:val="34"/>
        </w:numPr>
        <w:bidi w:val="0"/>
        <w:ind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Avoid boring way of talking.</w:t>
      </w:r>
    </w:p>
    <w:p w:rsidR="00B94AC2" w:rsidRPr="00634BD7" w:rsidRDefault="00B94AC2" w:rsidP="006F0BBE">
      <w:pPr>
        <w:pStyle w:val="a3"/>
        <w:numPr>
          <w:ilvl w:val="0"/>
          <w:numId w:val="34"/>
        </w:numPr>
        <w:bidi w:val="0"/>
        <w:ind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Make a variety in writing.</w:t>
      </w:r>
    </w:p>
    <w:p w:rsidR="00B94AC2" w:rsidRPr="00634BD7" w:rsidRDefault="00B94AC2" w:rsidP="006F0BBE">
      <w:pPr>
        <w:pStyle w:val="a3"/>
        <w:numPr>
          <w:ilvl w:val="0"/>
          <w:numId w:val="34"/>
        </w:numPr>
        <w:tabs>
          <w:tab w:val="right" w:pos="810"/>
        </w:tabs>
        <w:bidi w:val="0"/>
        <w:ind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false.</w:t>
      </w:r>
    </w:p>
    <w:p w:rsidR="00B72A1F" w:rsidRPr="00634BD7" w:rsidRDefault="00B94AC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Adverbials that appear in the middle position of a clause are:</w:t>
      </w:r>
    </w:p>
    <w:p w:rsidR="00B72A1F" w:rsidRPr="00634BD7" w:rsidRDefault="00B94AC2" w:rsidP="006F0BBE">
      <w:pPr>
        <w:pStyle w:val="a3"/>
        <w:numPr>
          <w:ilvl w:val="0"/>
          <w:numId w:val="3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 xml:space="preserve">Single-word adverbs of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frequency</w:t>
      </w:r>
    </w:p>
    <w:p w:rsidR="00B72A1F" w:rsidRPr="00634BD7" w:rsidRDefault="00B94AC2" w:rsidP="006F0BBE">
      <w:pPr>
        <w:pStyle w:val="a3"/>
        <w:numPr>
          <w:ilvl w:val="0"/>
          <w:numId w:val="3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adverbs of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relative time </w:t>
      </w:r>
    </w:p>
    <w:p w:rsidR="00B94AC2" w:rsidRPr="00634BD7" w:rsidRDefault="00B94AC2" w:rsidP="006F0BBE">
      <w:pPr>
        <w:pStyle w:val="a3"/>
        <w:numPr>
          <w:ilvl w:val="0"/>
          <w:numId w:val="3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adverbs of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degree</w:t>
      </w:r>
    </w:p>
    <w:p w:rsidR="00B72A1F" w:rsidRPr="00634BD7" w:rsidRDefault="00B72A1F" w:rsidP="006F0BBE">
      <w:pPr>
        <w:pStyle w:val="a3"/>
        <w:numPr>
          <w:ilvl w:val="0"/>
          <w:numId w:val="3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true</w:t>
      </w:r>
    </w:p>
    <w:p w:rsidR="00B72A1F" w:rsidRPr="00634BD7" w:rsidRDefault="00B72A1F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When adverbials appear in the middle position, they are:</w:t>
      </w:r>
    </w:p>
    <w:p w:rsidR="00B72A1F" w:rsidRPr="00634BD7" w:rsidRDefault="00B72A1F" w:rsidP="006F0BBE">
      <w:pPr>
        <w:pStyle w:val="a3"/>
        <w:numPr>
          <w:ilvl w:val="0"/>
          <w:numId w:val="3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immediately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after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the operator in complex verbal groups </w:t>
      </w:r>
    </w:p>
    <w:p w:rsidR="00B72A1F" w:rsidRPr="00634BD7" w:rsidRDefault="00B72A1F" w:rsidP="006F0BBE">
      <w:pPr>
        <w:pStyle w:val="a3"/>
        <w:numPr>
          <w:ilvl w:val="0"/>
          <w:numId w:val="3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immediately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after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the full verb BE</w:t>
      </w:r>
    </w:p>
    <w:p w:rsidR="00B72A1F" w:rsidRPr="00634BD7" w:rsidRDefault="00B72A1F" w:rsidP="006F0BBE">
      <w:pPr>
        <w:pStyle w:val="a3"/>
        <w:numPr>
          <w:ilvl w:val="0"/>
          <w:numId w:val="3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before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any other simple verb</w:t>
      </w:r>
    </w:p>
    <w:p w:rsidR="00B72A1F" w:rsidRPr="00634BD7" w:rsidRDefault="00B72A1F" w:rsidP="006F0BBE">
      <w:pPr>
        <w:pStyle w:val="a3"/>
        <w:numPr>
          <w:ilvl w:val="0"/>
          <w:numId w:val="3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true</w:t>
      </w:r>
    </w:p>
    <w:p w:rsidR="00B72A1F" w:rsidRPr="00634BD7" w:rsidRDefault="003254A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attributive adjectives appear:</w:t>
      </w:r>
    </w:p>
    <w:p w:rsidR="003254A9" w:rsidRPr="00634BD7" w:rsidRDefault="003254A9" w:rsidP="006F0BBE">
      <w:pPr>
        <w:pStyle w:val="a3"/>
        <w:numPr>
          <w:ilvl w:val="0"/>
          <w:numId w:val="3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after the noun</w:t>
      </w:r>
    </w:p>
    <w:p w:rsidR="003254A9" w:rsidRPr="00634BD7" w:rsidRDefault="003254A9" w:rsidP="006F0BBE">
      <w:pPr>
        <w:pStyle w:val="a3"/>
        <w:numPr>
          <w:ilvl w:val="0"/>
          <w:numId w:val="3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before the noun</w:t>
      </w:r>
    </w:p>
    <w:p w:rsidR="003254A9" w:rsidRPr="00634BD7" w:rsidRDefault="003254A9" w:rsidP="006F0BBE">
      <w:pPr>
        <w:pStyle w:val="a3"/>
        <w:numPr>
          <w:ilvl w:val="0"/>
          <w:numId w:val="3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possible</w:t>
      </w:r>
    </w:p>
    <w:p w:rsidR="003254A9" w:rsidRPr="00634BD7" w:rsidRDefault="003254A9" w:rsidP="006F0BBE">
      <w:pPr>
        <w:pStyle w:val="a3"/>
        <w:numPr>
          <w:ilvl w:val="0"/>
          <w:numId w:val="3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3254A9" w:rsidRPr="00634BD7" w:rsidRDefault="003254A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Adjectives that are used only predicatively tend to refer to:</w:t>
      </w:r>
    </w:p>
    <w:p w:rsidR="003254A9" w:rsidRPr="00634BD7" w:rsidRDefault="003254A9" w:rsidP="006F0BBE">
      <w:pPr>
        <w:pStyle w:val="a3"/>
        <w:numPr>
          <w:ilvl w:val="0"/>
          <w:numId w:val="38"/>
        </w:numPr>
        <w:bidi w:val="0"/>
        <w:rPr>
          <w:rFonts w:asciiTheme="minorBidi" w:hAnsiTheme="minorBidi"/>
          <w:sz w:val="28"/>
          <w:szCs w:val="28"/>
          <w:lang w:bidi="ar-BH"/>
        </w:rPr>
      </w:pP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a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temporary condition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 </w:t>
      </w:r>
      <w:r w:rsidRPr="00634BD7">
        <w:rPr>
          <w:rFonts w:asciiTheme="minorBidi" w:hAnsiTheme="minorBidi"/>
          <w:sz w:val="28"/>
          <w:szCs w:val="28"/>
          <w:lang w:bidi="ar-BH"/>
        </w:rPr>
        <w:t>rather than a permanent characteristic.</w:t>
      </w:r>
    </w:p>
    <w:p w:rsidR="003254A9" w:rsidRPr="00634BD7" w:rsidRDefault="003254A9" w:rsidP="006F0BBE">
      <w:pPr>
        <w:pStyle w:val="a3"/>
        <w:numPr>
          <w:ilvl w:val="0"/>
          <w:numId w:val="3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permanent condition.</w:t>
      </w:r>
    </w:p>
    <w:p w:rsidR="003254A9" w:rsidRPr="00634BD7" w:rsidRDefault="003254A9" w:rsidP="006F0BBE">
      <w:pPr>
        <w:pStyle w:val="a3"/>
        <w:numPr>
          <w:ilvl w:val="0"/>
          <w:numId w:val="3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possible</w:t>
      </w:r>
    </w:p>
    <w:p w:rsidR="003254A9" w:rsidRPr="00634BD7" w:rsidRDefault="003254A9" w:rsidP="006F0BBE">
      <w:pPr>
        <w:pStyle w:val="a3"/>
        <w:numPr>
          <w:ilvl w:val="0"/>
          <w:numId w:val="3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3254A9" w:rsidRPr="00634BD7" w:rsidRDefault="003254A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adjective phrases, the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adjective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functions as: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modifier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complement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head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3254A9" w:rsidRPr="00634BD7" w:rsidRDefault="003254A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adjective phrases, the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 xml:space="preserve"> adverb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functions as: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modifier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complement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head</w:t>
      </w:r>
    </w:p>
    <w:p w:rsidR="003254A9" w:rsidRPr="00634BD7" w:rsidRDefault="003254A9" w:rsidP="006F0BBE">
      <w:pPr>
        <w:pStyle w:val="a3"/>
        <w:numPr>
          <w:ilvl w:val="0"/>
          <w:numId w:val="3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6D79FC" w:rsidRPr="00634BD7" w:rsidRDefault="006D79F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Adjectives referring to shape (e.g. round, tall) or size (big, narrow) can:</w:t>
      </w:r>
    </w:p>
    <w:p w:rsidR="006D79FC" w:rsidRPr="00634BD7" w:rsidRDefault="006D79FC" w:rsidP="006F0BBE">
      <w:pPr>
        <w:pStyle w:val="a3"/>
        <w:numPr>
          <w:ilvl w:val="0"/>
          <w:numId w:val="4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Modify both count nouns and mass nouns.</w:t>
      </w:r>
    </w:p>
    <w:p w:rsidR="003254A9" w:rsidRPr="00634BD7" w:rsidRDefault="006D79FC" w:rsidP="006F0BBE">
      <w:pPr>
        <w:pStyle w:val="a3"/>
        <w:numPr>
          <w:ilvl w:val="0"/>
          <w:numId w:val="4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Only modify count nouns. They cannot modify mass nouns.</w:t>
      </w:r>
    </w:p>
    <w:p w:rsidR="006D79FC" w:rsidRPr="00634BD7" w:rsidRDefault="006D79FC" w:rsidP="006F0BBE">
      <w:pPr>
        <w:pStyle w:val="a3"/>
        <w:numPr>
          <w:ilvl w:val="0"/>
          <w:numId w:val="4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Only modify mass nouns.</w:t>
      </w:r>
    </w:p>
    <w:p w:rsidR="006D79FC" w:rsidRPr="00634BD7" w:rsidRDefault="006D79FC" w:rsidP="006F0BBE">
      <w:pPr>
        <w:pStyle w:val="a3"/>
        <w:numPr>
          <w:ilvl w:val="0"/>
          <w:numId w:val="4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6D79FC" w:rsidRPr="00634BD7" w:rsidRDefault="006D79FC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An adjective can function as the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head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of a nominal group in the following special cases:</w:t>
      </w:r>
    </w:p>
    <w:p w:rsidR="006D79FC" w:rsidRPr="00634BD7" w:rsidRDefault="006D79FC" w:rsidP="006F0BBE">
      <w:pPr>
        <w:pStyle w:val="a3"/>
        <w:numPr>
          <w:ilvl w:val="0"/>
          <w:numId w:val="4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with a number of adjectives that refer to a class of people like (homeless, poor, …)</w:t>
      </w:r>
    </w:p>
    <w:p w:rsidR="006D79FC" w:rsidRPr="00634BD7" w:rsidRDefault="006D79FC" w:rsidP="006F0BBE">
      <w:pPr>
        <w:pStyle w:val="a3"/>
        <w:numPr>
          <w:ilvl w:val="0"/>
          <w:numId w:val="4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A few adjectives referring to </w:t>
      </w:r>
      <w:r w:rsidRPr="00634BD7">
        <w:rPr>
          <w:rFonts w:asciiTheme="minorBidi" w:hAnsiTheme="minorBidi"/>
          <w:sz w:val="28"/>
          <w:szCs w:val="28"/>
          <w:u w:val="single"/>
        </w:rPr>
        <w:t>abstract</w:t>
      </w:r>
      <w:r w:rsidRPr="00634BD7">
        <w:rPr>
          <w:rFonts w:asciiTheme="minorBidi" w:hAnsiTheme="minorBidi"/>
          <w:sz w:val="28"/>
          <w:szCs w:val="28"/>
        </w:rPr>
        <w:t xml:space="preserve"> ideas like (The unexpected happened).</w:t>
      </w:r>
    </w:p>
    <w:p w:rsidR="006D79FC" w:rsidRPr="00634BD7" w:rsidRDefault="006D79FC" w:rsidP="006F0BBE">
      <w:pPr>
        <w:pStyle w:val="a3"/>
        <w:numPr>
          <w:ilvl w:val="0"/>
          <w:numId w:val="41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 xml:space="preserve">Adjective that refer to the </w:t>
      </w:r>
      <w:r w:rsidRPr="00634BD7">
        <w:rPr>
          <w:rFonts w:asciiTheme="minorBidi" w:hAnsiTheme="minorBidi"/>
          <w:sz w:val="28"/>
          <w:szCs w:val="28"/>
          <w:u w:val="single"/>
        </w:rPr>
        <w:t>people of a country</w:t>
      </w:r>
      <w:r w:rsidRPr="00634BD7">
        <w:rPr>
          <w:rFonts w:asciiTheme="minorBidi" w:hAnsiTheme="minorBidi"/>
          <w:sz w:val="28"/>
          <w:szCs w:val="28"/>
        </w:rPr>
        <w:t xml:space="preserve"> like (The French like fashions)</w:t>
      </w:r>
    </w:p>
    <w:p w:rsidR="006D79FC" w:rsidRPr="00634BD7" w:rsidRDefault="006D79FC" w:rsidP="006F0BBE">
      <w:pPr>
        <w:pStyle w:val="a3"/>
        <w:numPr>
          <w:ilvl w:val="0"/>
          <w:numId w:val="41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t>All true.</w:t>
      </w:r>
    </w:p>
    <w:p w:rsidR="006D79FC" w:rsidRPr="00634BD7" w:rsidRDefault="00FA692E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In </w:t>
      </w:r>
      <w:r w:rsidR="006D79FC" w:rsidRPr="00634BD7">
        <w:rPr>
          <w:rFonts w:asciiTheme="minorBidi" w:hAnsiTheme="minorBidi"/>
          <w:sz w:val="28"/>
          <w:szCs w:val="28"/>
          <w:lang w:bidi="ar-BH"/>
        </w:rPr>
        <w:t>Non-restrictive Apposition</w:t>
      </w:r>
      <w:r w:rsidRPr="00634BD7">
        <w:rPr>
          <w:rFonts w:asciiTheme="minorBidi" w:hAnsiTheme="minorBidi"/>
          <w:sz w:val="28"/>
          <w:szCs w:val="28"/>
          <w:lang w:bidi="ar-BH"/>
        </w:rPr>
        <w:t>, commas are used:</w:t>
      </w:r>
    </w:p>
    <w:p w:rsidR="00FA692E" w:rsidRPr="00634BD7" w:rsidRDefault="00FA692E" w:rsidP="006F0BBE">
      <w:pPr>
        <w:pStyle w:val="a3"/>
        <w:numPr>
          <w:ilvl w:val="0"/>
          <w:numId w:val="4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Before the </w:t>
      </w:r>
      <w:proofErr w:type="spellStart"/>
      <w:r w:rsidRPr="00634BD7">
        <w:rPr>
          <w:rFonts w:asciiTheme="minorBidi" w:hAnsiTheme="minorBidi"/>
          <w:sz w:val="28"/>
          <w:szCs w:val="28"/>
          <w:lang w:bidi="ar-BH"/>
        </w:rPr>
        <w:t>apposition</w:t>
      </w:r>
      <w:proofErr w:type="spellEnd"/>
      <w:r w:rsidRPr="00634BD7">
        <w:rPr>
          <w:rFonts w:asciiTheme="minorBidi" w:hAnsiTheme="minorBidi"/>
          <w:sz w:val="28"/>
          <w:szCs w:val="28"/>
          <w:lang w:bidi="ar-BH"/>
        </w:rPr>
        <w:t xml:space="preserve"> only.</w:t>
      </w:r>
    </w:p>
    <w:p w:rsidR="00FA692E" w:rsidRPr="00634BD7" w:rsidRDefault="00FA692E" w:rsidP="006F0BBE">
      <w:pPr>
        <w:pStyle w:val="a3"/>
        <w:numPr>
          <w:ilvl w:val="0"/>
          <w:numId w:val="4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After the Apposition only.</w:t>
      </w:r>
    </w:p>
    <w:p w:rsidR="00FA692E" w:rsidRPr="00634BD7" w:rsidRDefault="00FA692E" w:rsidP="006F0BBE">
      <w:pPr>
        <w:pStyle w:val="a3"/>
        <w:numPr>
          <w:ilvl w:val="0"/>
          <w:numId w:val="4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Before and after the </w:t>
      </w:r>
      <w:proofErr w:type="spellStart"/>
      <w:r w:rsidRPr="00634BD7">
        <w:rPr>
          <w:rFonts w:asciiTheme="minorBidi" w:hAnsiTheme="minorBidi"/>
          <w:sz w:val="28"/>
          <w:szCs w:val="28"/>
          <w:lang w:bidi="ar-BH"/>
        </w:rPr>
        <w:t>Apposition</w:t>
      </w:r>
      <w:proofErr w:type="spellEnd"/>
      <w:r w:rsidRPr="00634BD7">
        <w:rPr>
          <w:rFonts w:asciiTheme="minorBidi" w:hAnsiTheme="minorBidi"/>
          <w:sz w:val="28"/>
          <w:szCs w:val="28"/>
          <w:lang w:bidi="ar-BH"/>
        </w:rPr>
        <w:t>.</w:t>
      </w:r>
    </w:p>
    <w:p w:rsidR="00FA692E" w:rsidRPr="00634BD7" w:rsidRDefault="00FA692E" w:rsidP="006F0BBE">
      <w:pPr>
        <w:pStyle w:val="a3"/>
        <w:numPr>
          <w:ilvl w:val="0"/>
          <w:numId w:val="4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E305F9" w:rsidRPr="00634BD7" w:rsidRDefault="00E305F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An example of (</w:t>
      </w:r>
      <w:r w:rsidR="00FA692E" w:rsidRPr="00634BD7">
        <w:rPr>
          <w:rFonts w:asciiTheme="minorBidi" w:hAnsiTheme="minorBidi"/>
          <w:sz w:val="28"/>
          <w:szCs w:val="28"/>
          <w:lang w:bidi="ar-BH"/>
        </w:rPr>
        <w:t>Form</w:t>
      </w:r>
      <w:r w:rsidRPr="00634BD7">
        <w:rPr>
          <w:rFonts w:asciiTheme="minorBidi" w:hAnsiTheme="minorBidi"/>
          <w:sz w:val="28"/>
          <w:szCs w:val="28"/>
          <w:lang w:bidi="ar-BH"/>
        </w:rPr>
        <w:t>) is:</w:t>
      </w:r>
    </w:p>
    <w:p w:rsidR="00E305F9" w:rsidRPr="00634BD7" w:rsidRDefault="00E305F9" w:rsidP="006F0BBE">
      <w:pPr>
        <w:pStyle w:val="a3"/>
        <w:numPr>
          <w:ilvl w:val="0"/>
          <w:numId w:val="4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Subject</w:t>
      </w:r>
    </w:p>
    <w:p w:rsidR="00E305F9" w:rsidRPr="00634BD7" w:rsidRDefault="00E305F9" w:rsidP="006F0BBE">
      <w:pPr>
        <w:pStyle w:val="a3"/>
        <w:numPr>
          <w:ilvl w:val="0"/>
          <w:numId w:val="4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Verb (predicator)</w:t>
      </w:r>
    </w:p>
    <w:p w:rsidR="00E305F9" w:rsidRPr="00634BD7" w:rsidRDefault="00E305F9" w:rsidP="006F0BBE">
      <w:pPr>
        <w:pStyle w:val="a3"/>
        <w:numPr>
          <w:ilvl w:val="0"/>
          <w:numId w:val="4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Noun</w:t>
      </w:r>
    </w:p>
    <w:p w:rsidR="00FA692E" w:rsidRPr="00634BD7" w:rsidRDefault="00E305F9" w:rsidP="006F0BBE">
      <w:pPr>
        <w:pStyle w:val="a3"/>
        <w:numPr>
          <w:ilvl w:val="0"/>
          <w:numId w:val="4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complement</w:t>
      </w:r>
      <w:r w:rsidR="00FA692E" w:rsidRPr="00634BD7">
        <w:rPr>
          <w:rFonts w:asciiTheme="minorBidi" w:hAnsiTheme="minorBidi"/>
          <w:sz w:val="28"/>
          <w:szCs w:val="28"/>
          <w:lang w:bidi="ar-BH"/>
        </w:rPr>
        <w:t xml:space="preserve"> </w:t>
      </w:r>
    </w:p>
    <w:p w:rsidR="00E305F9" w:rsidRPr="00634BD7" w:rsidRDefault="00E305F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An example of (Form) is:</w:t>
      </w:r>
    </w:p>
    <w:p w:rsidR="00E305F9" w:rsidRPr="00634BD7" w:rsidRDefault="00E305F9" w:rsidP="006F0BBE">
      <w:pPr>
        <w:pStyle w:val="a3"/>
        <w:numPr>
          <w:ilvl w:val="0"/>
          <w:numId w:val="4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Noun phrase</w:t>
      </w:r>
    </w:p>
    <w:p w:rsidR="00E305F9" w:rsidRPr="00634BD7" w:rsidRDefault="00E305F9" w:rsidP="006F0BBE">
      <w:pPr>
        <w:pStyle w:val="a3"/>
        <w:numPr>
          <w:ilvl w:val="0"/>
          <w:numId w:val="4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Verb (predicator)</w:t>
      </w:r>
    </w:p>
    <w:p w:rsidR="00E305F9" w:rsidRPr="00634BD7" w:rsidRDefault="00E305F9" w:rsidP="006F0BBE">
      <w:pPr>
        <w:pStyle w:val="a3"/>
        <w:numPr>
          <w:ilvl w:val="0"/>
          <w:numId w:val="4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Direct object</w:t>
      </w:r>
    </w:p>
    <w:p w:rsidR="00E305F9" w:rsidRPr="00634BD7" w:rsidRDefault="00E305F9" w:rsidP="006F0BBE">
      <w:pPr>
        <w:pStyle w:val="a3"/>
        <w:numPr>
          <w:ilvl w:val="0"/>
          <w:numId w:val="4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complement </w:t>
      </w:r>
    </w:p>
    <w:p w:rsidR="00E305F9" w:rsidRPr="00634BD7" w:rsidRDefault="00E305F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An example of (Form) is:</w:t>
      </w:r>
    </w:p>
    <w:p w:rsidR="00E305F9" w:rsidRPr="00634BD7" w:rsidRDefault="00E305F9" w:rsidP="006F0BBE">
      <w:pPr>
        <w:pStyle w:val="a3"/>
        <w:numPr>
          <w:ilvl w:val="0"/>
          <w:numId w:val="4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Direct object</w:t>
      </w:r>
    </w:p>
    <w:p w:rsidR="00E305F9" w:rsidRPr="00634BD7" w:rsidRDefault="00E305F9" w:rsidP="006F0BBE">
      <w:pPr>
        <w:pStyle w:val="a3"/>
        <w:numPr>
          <w:ilvl w:val="0"/>
          <w:numId w:val="4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Verb (predicator)</w:t>
      </w:r>
    </w:p>
    <w:p w:rsidR="00E305F9" w:rsidRPr="00634BD7" w:rsidRDefault="00E305F9" w:rsidP="006F0BBE">
      <w:pPr>
        <w:pStyle w:val="a3"/>
        <w:numPr>
          <w:ilvl w:val="0"/>
          <w:numId w:val="4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relative clause </w:t>
      </w:r>
    </w:p>
    <w:p w:rsidR="00E305F9" w:rsidRPr="00634BD7" w:rsidRDefault="00E305F9" w:rsidP="006F0BBE">
      <w:pPr>
        <w:pStyle w:val="a3"/>
        <w:numPr>
          <w:ilvl w:val="0"/>
          <w:numId w:val="4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complement </w:t>
      </w:r>
    </w:p>
    <w:p w:rsidR="00E305F9" w:rsidRPr="00634BD7" w:rsidRDefault="00E305F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An example of (Function) is:</w:t>
      </w:r>
    </w:p>
    <w:p w:rsidR="00E305F9" w:rsidRPr="00634BD7" w:rsidRDefault="00E305F9" w:rsidP="006F0BBE">
      <w:pPr>
        <w:pStyle w:val="a3"/>
        <w:numPr>
          <w:ilvl w:val="0"/>
          <w:numId w:val="4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complement</w:t>
      </w:r>
    </w:p>
    <w:p w:rsidR="00E305F9" w:rsidRPr="00634BD7" w:rsidRDefault="00E305F9" w:rsidP="006F0BBE">
      <w:pPr>
        <w:pStyle w:val="a3"/>
        <w:numPr>
          <w:ilvl w:val="0"/>
          <w:numId w:val="4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Verb (predicator)</w:t>
      </w:r>
    </w:p>
    <w:p w:rsidR="00E305F9" w:rsidRPr="00634BD7" w:rsidRDefault="00E305F9" w:rsidP="006F0BBE">
      <w:pPr>
        <w:pStyle w:val="a3"/>
        <w:numPr>
          <w:ilvl w:val="0"/>
          <w:numId w:val="4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Direct object</w:t>
      </w:r>
    </w:p>
    <w:p w:rsidR="00E305F9" w:rsidRPr="00634BD7" w:rsidRDefault="00E305F9" w:rsidP="006F0BBE">
      <w:pPr>
        <w:pStyle w:val="a3"/>
        <w:numPr>
          <w:ilvl w:val="0"/>
          <w:numId w:val="4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true</w:t>
      </w:r>
    </w:p>
    <w:p w:rsidR="00FA692E" w:rsidRPr="00634BD7" w:rsidRDefault="00E305F9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order for a sentence to be complete, a subject</w:t>
      </w:r>
      <w:r w:rsidR="00CA34EB" w:rsidRPr="00634BD7">
        <w:rPr>
          <w:rFonts w:asciiTheme="minorBidi" w:hAnsiTheme="minorBidi"/>
          <w:sz w:val="28"/>
          <w:szCs w:val="28"/>
          <w:lang w:bidi="ar-BH"/>
        </w:rPr>
        <w:t>:</w:t>
      </w:r>
    </w:p>
    <w:p w:rsidR="00CA34EB" w:rsidRPr="00634BD7" w:rsidRDefault="00CA34EB" w:rsidP="006F0BBE">
      <w:pPr>
        <w:pStyle w:val="a3"/>
        <w:numPr>
          <w:ilvl w:val="0"/>
          <w:numId w:val="4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Is always needed.</w:t>
      </w:r>
    </w:p>
    <w:p w:rsidR="00CA34EB" w:rsidRPr="00634BD7" w:rsidRDefault="00CA34EB" w:rsidP="006F0BBE">
      <w:pPr>
        <w:pStyle w:val="a3"/>
        <w:numPr>
          <w:ilvl w:val="0"/>
          <w:numId w:val="4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Is always needed except in imperative sentences.</w:t>
      </w:r>
    </w:p>
    <w:p w:rsidR="00CA34EB" w:rsidRPr="00634BD7" w:rsidRDefault="00CA34EB" w:rsidP="006F0BBE">
      <w:pPr>
        <w:pStyle w:val="a3"/>
        <w:numPr>
          <w:ilvl w:val="0"/>
          <w:numId w:val="4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Is rarely needed.</w:t>
      </w:r>
    </w:p>
    <w:p w:rsidR="00CA34EB" w:rsidRPr="00634BD7" w:rsidRDefault="00CA34EB" w:rsidP="006F0BBE">
      <w:pPr>
        <w:pStyle w:val="a3"/>
        <w:numPr>
          <w:ilvl w:val="0"/>
          <w:numId w:val="4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CA34EB" w:rsidRPr="00634BD7" w:rsidRDefault="00CA34EB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A Copula is defined as: (=something that joins things together). Examples of these Copulas are:</w:t>
      </w:r>
    </w:p>
    <w:p w:rsidR="00CA34EB" w:rsidRPr="00634BD7" w:rsidRDefault="00CA34EB" w:rsidP="006F0BBE">
      <w:pPr>
        <w:pStyle w:val="a3"/>
        <w:numPr>
          <w:ilvl w:val="0"/>
          <w:numId w:val="4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full verb (Be)</w:t>
      </w:r>
    </w:p>
    <w:p w:rsidR="00CA34EB" w:rsidRPr="00634BD7" w:rsidRDefault="00CA34EB" w:rsidP="006F0BBE">
      <w:pPr>
        <w:pStyle w:val="a3"/>
        <w:numPr>
          <w:ilvl w:val="0"/>
          <w:numId w:val="4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(seem)</w:t>
      </w:r>
    </w:p>
    <w:p w:rsidR="00CA34EB" w:rsidRPr="00634BD7" w:rsidRDefault="00CA34EB" w:rsidP="006F0BBE">
      <w:pPr>
        <w:pStyle w:val="a3"/>
        <w:numPr>
          <w:ilvl w:val="0"/>
          <w:numId w:val="4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(become)</w:t>
      </w:r>
    </w:p>
    <w:p w:rsidR="00CA34EB" w:rsidRPr="00634BD7" w:rsidRDefault="00CA34EB" w:rsidP="006F0BBE">
      <w:pPr>
        <w:pStyle w:val="a3"/>
        <w:numPr>
          <w:ilvl w:val="0"/>
          <w:numId w:val="4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true.</w:t>
      </w:r>
    </w:p>
    <w:p w:rsidR="00CA34EB" w:rsidRPr="00634BD7" w:rsidRDefault="00CA34EB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the sentence:"</w:t>
      </w:r>
      <w:r w:rsidRPr="00634BD7">
        <w:rPr>
          <w:rFonts w:asciiTheme="minorBidi" w:eastAsia="+mn-ea" w:hAnsiTheme="minorBidi"/>
          <w:color w:val="0070C0"/>
          <w:kern w:val="24"/>
          <w:sz w:val="28"/>
          <w:szCs w:val="28"/>
        </w:rPr>
        <w:t xml:space="preserve"> </w:t>
      </w:r>
      <w:r w:rsidRPr="00634BD7">
        <w:rPr>
          <w:rFonts w:asciiTheme="minorBidi" w:hAnsiTheme="minorBidi"/>
          <w:sz w:val="28"/>
          <w:szCs w:val="28"/>
          <w:lang w:bidi="ar-BH"/>
        </w:rPr>
        <w:t>Sarah and Huda are their aunts", the word (are) is:</w:t>
      </w:r>
    </w:p>
    <w:p w:rsidR="00CA34EB" w:rsidRPr="00634BD7" w:rsidRDefault="00CA34EB" w:rsidP="006F0BBE">
      <w:pPr>
        <w:pStyle w:val="a3"/>
        <w:numPr>
          <w:ilvl w:val="0"/>
          <w:numId w:val="4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Used as a copula.</w:t>
      </w:r>
    </w:p>
    <w:p w:rsidR="00CA34EB" w:rsidRPr="00634BD7" w:rsidRDefault="00CA34EB" w:rsidP="006F0BBE">
      <w:pPr>
        <w:pStyle w:val="a3"/>
        <w:numPr>
          <w:ilvl w:val="0"/>
          <w:numId w:val="4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Used because there are two persons involved.</w:t>
      </w:r>
    </w:p>
    <w:p w:rsidR="00CA34EB" w:rsidRPr="00634BD7" w:rsidRDefault="00CA34EB" w:rsidP="006F0BBE">
      <w:pPr>
        <w:pStyle w:val="a3"/>
        <w:numPr>
          <w:ilvl w:val="0"/>
          <w:numId w:val="4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CA34EB" w:rsidRPr="00634BD7" w:rsidRDefault="00CA34EB" w:rsidP="006F0BBE">
      <w:pPr>
        <w:pStyle w:val="a3"/>
        <w:numPr>
          <w:ilvl w:val="0"/>
          <w:numId w:val="49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Neither.</w:t>
      </w:r>
    </w:p>
    <w:p w:rsidR="00B9745B" w:rsidRPr="00634BD7" w:rsidRDefault="00CA34EB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The noun phrase that </w:t>
      </w:r>
      <w:r w:rsidRPr="00634BD7">
        <w:rPr>
          <w:rFonts w:asciiTheme="minorBidi" w:hAnsiTheme="minorBidi"/>
          <w:sz w:val="28"/>
          <w:szCs w:val="28"/>
          <w:u w:val="single"/>
          <w:lang w:bidi="ar-BH"/>
        </w:rPr>
        <w:t>follows</w:t>
      </w:r>
      <w:r w:rsidR="00B9745B" w:rsidRPr="00634BD7">
        <w:rPr>
          <w:rFonts w:asciiTheme="minorBidi" w:hAnsiTheme="minorBidi"/>
          <w:sz w:val="28"/>
          <w:szCs w:val="28"/>
          <w:lang w:bidi="ar-BH"/>
        </w:rPr>
        <w:t xml:space="preserve"> a preposition is called:</w:t>
      </w:r>
    </w:p>
    <w:p w:rsidR="00B9745B" w:rsidRPr="00634BD7" w:rsidRDefault="00B9745B" w:rsidP="006F0BBE">
      <w:pPr>
        <w:pStyle w:val="a3"/>
        <w:numPr>
          <w:ilvl w:val="0"/>
          <w:numId w:val="5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subject of the preposition.</w:t>
      </w:r>
    </w:p>
    <w:p w:rsidR="00CA34EB" w:rsidRPr="00634BD7" w:rsidRDefault="00B9745B" w:rsidP="006F0BBE">
      <w:pPr>
        <w:pStyle w:val="a3"/>
        <w:numPr>
          <w:ilvl w:val="0"/>
          <w:numId w:val="50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</w:t>
      </w:r>
      <w:r w:rsidR="00CA34EB" w:rsidRPr="00634BD7">
        <w:rPr>
          <w:rFonts w:asciiTheme="minorBidi" w:hAnsiTheme="minorBidi"/>
          <w:sz w:val="28"/>
          <w:szCs w:val="28"/>
          <w:lang w:bidi="ar-BH"/>
        </w:rPr>
        <w:t>he object of the preposition.</w:t>
      </w:r>
    </w:p>
    <w:p w:rsidR="00CA34EB" w:rsidRPr="00634BD7" w:rsidRDefault="00B9745B" w:rsidP="006F0BBE">
      <w:pPr>
        <w:pStyle w:val="a3"/>
        <w:numPr>
          <w:ilvl w:val="0"/>
          <w:numId w:val="50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adjunct of the preposition.</w:t>
      </w:r>
    </w:p>
    <w:p w:rsidR="00B9745B" w:rsidRPr="00634BD7" w:rsidRDefault="00B9745B" w:rsidP="006F0BBE">
      <w:pPr>
        <w:pStyle w:val="a3"/>
        <w:numPr>
          <w:ilvl w:val="0"/>
          <w:numId w:val="50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complement of the preposition.</w:t>
      </w:r>
    </w:p>
    <w:p w:rsidR="00826BE2" w:rsidRPr="00634BD7" w:rsidRDefault="00826BE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an English sentence:</w:t>
      </w:r>
    </w:p>
    <w:p w:rsidR="00826BE2" w:rsidRPr="00634BD7" w:rsidRDefault="00826BE2" w:rsidP="006F0BBE">
      <w:pPr>
        <w:pStyle w:val="a3"/>
        <w:numPr>
          <w:ilvl w:val="0"/>
          <w:numId w:val="5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At least one clause must be finite.</w:t>
      </w:r>
    </w:p>
    <w:p w:rsidR="00826BE2" w:rsidRPr="00634BD7" w:rsidRDefault="00826BE2" w:rsidP="006F0BBE">
      <w:pPr>
        <w:pStyle w:val="a3"/>
        <w:numPr>
          <w:ilvl w:val="0"/>
          <w:numId w:val="5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At least two clauses must be finite.</w:t>
      </w:r>
    </w:p>
    <w:p w:rsidR="00826BE2" w:rsidRPr="00634BD7" w:rsidRDefault="00826BE2" w:rsidP="006F0BBE">
      <w:pPr>
        <w:pStyle w:val="a3"/>
        <w:numPr>
          <w:ilvl w:val="0"/>
          <w:numId w:val="5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826BE2" w:rsidRPr="00634BD7" w:rsidRDefault="00826BE2" w:rsidP="006F0BBE">
      <w:pPr>
        <w:pStyle w:val="a3"/>
        <w:numPr>
          <w:ilvl w:val="0"/>
          <w:numId w:val="51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false.</w:t>
      </w:r>
    </w:p>
    <w:p w:rsidR="00826BE2" w:rsidRPr="00634BD7" w:rsidRDefault="00826BE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…………….. </w:t>
      </w: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are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words which specify the range of reference  of a noun by making it definite (the book), indefinite (a book) or by indicating quantity (many books). </w:t>
      </w:r>
    </w:p>
    <w:p w:rsidR="00CA34EB" w:rsidRPr="00634BD7" w:rsidRDefault="00826BE2" w:rsidP="006F0BBE">
      <w:pPr>
        <w:pStyle w:val="a3"/>
        <w:numPr>
          <w:ilvl w:val="0"/>
          <w:numId w:val="5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Modifiers</w:t>
      </w:r>
    </w:p>
    <w:p w:rsidR="00826BE2" w:rsidRPr="00634BD7" w:rsidRDefault="00826BE2" w:rsidP="006F0BBE">
      <w:pPr>
        <w:pStyle w:val="a3"/>
        <w:numPr>
          <w:ilvl w:val="0"/>
          <w:numId w:val="5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Adjuncts</w:t>
      </w:r>
    </w:p>
    <w:p w:rsidR="00826BE2" w:rsidRPr="00634BD7" w:rsidRDefault="00826BE2" w:rsidP="006F0BBE">
      <w:pPr>
        <w:pStyle w:val="a3"/>
        <w:numPr>
          <w:ilvl w:val="0"/>
          <w:numId w:val="5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Determiners</w:t>
      </w:r>
    </w:p>
    <w:p w:rsidR="00826BE2" w:rsidRPr="00634BD7" w:rsidRDefault="00826BE2" w:rsidP="006F0BBE">
      <w:pPr>
        <w:pStyle w:val="a3"/>
        <w:numPr>
          <w:ilvl w:val="0"/>
          <w:numId w:val="5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826BE2" w:rsidRPr="00634BD7" w:rsidRDefault="00826BE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Articles, Demonstratives, Possessive Forms of Personal Pronouns: (my, your)</w:t>
      </w:r>
      <w:r w:rsidR="00BD1F20" w:rsidRPr="00634BD7">
        <w:rPr>
          <w:rFonts w:asciiTheme="minorBidi" w:hAnsiTheme="minorBidi"/>
          <w:sz w:val="28"/>
          <w:szCs w:val="28"/>
          <w:lang w:bidi="ar-BH"/>
        </w:rPr>
        <w:t>, and Quantifiers are called:</w:t>
      </w:r>
    </w:p>
    <w:p w:rsidR="00BD1F20" w:rsidRPr="00634BD7" w:rsidRDefault="00BD1F20" w:rsidP="006F0BBE">
      <w:pPr>
        <w:pStyle w:val="a3"/>
        <w:numPr>
          <w:ilvl w:val="0"/>
          <w:numId w:val="5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Modifiers</w:t>
      </w:r>
    </w:p>
    <w:p w:rsidR="00BD1F20" w:rsidRPr="00634BD7" w:rsidRDefault="00BD1F20" w:rsidP="006F0BBE">
      <w:pPr>
        <w:pStyle w:val="a3"/>
        <w:numPr>
          <w:ilvl w:val="0"/>
          <w:numId w:val="5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Adjuncts</w:t>
      </w:r>
    </w:p>
    <w:p w:rsidR="00BD1F20" w:rsidRPr="00634BD7" w:rsidRDefault="00BD1F20" w:rsidP="006F0BBE">
      <w:pPr>
        <w:pStyle w:val="a3"/>
        <w:numPr>
          <w:ilvl w:val="0"/>
          <w:numId w:val="5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Determiners</w:t>
      </w:r>
    </w:p>
    <w:p w:rsidR="00BD1F20" w:rsidRPr="00634BD7" w:rsidRDefault="00BD1F20" w:rsidP="006F0BBE">
      <w:pPr>
        <w:pStyle w:val="a3"/>
        <w:numPr>
          <w:ilvl w:val="0"/>
          <w:numId w:val="5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D1F20" w:rsidRPr="00634BD7" w:rsidRDefault="00BD1F20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Personal nouns can only be animate,</w:t>
      </w:r>
    </w:p>
    <w:p w:rsidR="00BD1F20" w:rsidRPr="00634BD7" w:rsidRDefault="00BD1F20" w:rsidP="006F0BBE">
      <w:pPr>
        <w:pStyle w:val="a3"/>
        <w:numPr>
          <w:ilvl w:val="0"/>
          <w:numId w:val="54"/>
        </w:numPr>
        <w:bidi w:val="0"/>
        <w:rPr>
          <w:rFonts w:asciiTheme="minorBidi" w:hAnsiTheme="minorBidi"/>
          <w:sz w:val="28"/>
          <w:szCs w:val="28"/>
        </w:rPr>
      </w:pPr>
      <w:r w:rsidRPr="00634BD7">
        <w:rPr>
          <w:rFonts w:asciiTheme="minorBidi" w:hAnsiTheme="minorBidi"/>
          <w:sz w:val="28"/>
          <w:szCs w:val="28"/>
        </w:rPr>
        <w:t>Because they refer to both humans and animals.</w:t>
      </w:r>
    </w:p>
    <w:p w:rsidR="00BD1F20" w:rsidRPr="00634BD7" w:rsidRDefault="00BD1F20" w:rsidP="006F0BBE">
      <w:pPr>
        <w:pStyle w:val="a3"/>
        <w:numPr>
          <w:ilvl w:val="0"/>
          <w:numId w:val="54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</w:rPr>
        <w:lastRenderedPageBreak/>
        <w:t xml:space="preserve"> because they only refer to humans</w:t>
      </w:r>
    </w:p>
    <w:p w:rsidR="00826BE2" w:rsidRPr="00634BD7" w:rsidRDefault="00BD1F20" w:rsidP="006F0BBE">
      <w:pPr>
        <w:pStyle w:val="a3"/>
        <w:numPr>
          <w:ilvl w:val="0"/>
          <w:numId w:val="5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Because they refer to animals.</w:t>
      </w:r>
    </w:p>
    <w:p w:rsidR="00BD1F20" w:rsidRPr="00634BD7" w:rsidRDefault="00BD1F20" w:rsidP="006F0BBE">
      <w:pPr>
        <w:pStyle w:val="a3"/>
        <w:numPr>
          <w:ilvl w:val="0"/>
          <w:numId w:val="5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BD1F20" w:rsidRPr="00634BD7" w:rsidRDefault="00BD1F20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Non-personal nouns can be:</w:t>
      </w:r>
    </w:p>
    <w:p w:rsidR="00BD1F20" w:rsidRPr="00634BD7" w:rsidRDefault="00BD1F20" w:rsidP="006F0BBE">
      <w:pPr>
        <w:pStyle w:val="a3"/>
        <w:numPr>
          <w:ilvl w:val="0"/>
          <w:numId w:val="5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Only animate ( refer to animals) </w:t>
      </w:r>
    </w:p>
    <w:p w:rsidR="00BD1F20" w:rsidRPr="00634BD7" w:rsidRDefault="00BD1F20" w:rsidP="006F0BBE">
      <w:pPr>
        <w:pStyle w:val="a3"/>
        <w:numPr>
          <w:ilvl w:val="0"/>
          <w:numId w:val="5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 </w:t>
      </w: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inanimate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(when they refer to inanimate objects).</w:t>
      </w:r>
    </w:p>
    <w:p w:rsidR="00BD1F20" w:rsidRPr="00634BD7" w:rsidRDefault="00BD1F20" w:rsidP="006F0BBE">
      <w:pPr>
        <w:pStyle w:val="a3"/>
        <w:numPr>
          <w:ilvl w:val="0"/>
          <w:numId w:val="5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 possible</w:t>
      </w:r>
    </w:p>
    <w:p w:rsidR="00BD1F20" w:rsidRPr="00634BD7" w:rsidRDefault="00BD1F20" w:rsidP="006F0BBE">
      <w:pPr>
        <w:pStyle w:val="a3"/>
        <w:numPr>
          <w:ilvl w:val="0"/>
          <w:numId w:val="55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false.</w:t>
      </w:r>
    </w:p>
    <w:p w:rsidR="00BD1F20" w:rsidRPr="00634BD7" w:rsidRDefault="00BD1F20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noun phrase (often abbreviated to NP) is a convenient term for any of the following:</w:t>
      </w:r>
    </w:p>
    <w:p w:rsidR="00BD1F20" w:rsidRPr="00634BD7" w:rsidRDefault="00BD1F20" w:rsidP="006F0BBE">
      <w:pPr>
        <w:pStyle w:val="a3"/>
        <w:numPr>
          <w:ilvl w:val="0"/>
          <w:numId w:val="56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Noun e.g. Ahmed, students</w:t>
      </w:r>
    </w:p>
    <w:p w:rsidR="00BD1F20" w:rsidRPr="00634BD7" w:rsidRDefault="00BD1F20" w:rsidP="006F0BBE">
      <w:pPr>
        <w:pStyle w:val="a3"/>
        <w:numPr>
          <w:ilvl w:val="0"/>
          <w:numId w:val="56"/>
        </w:numPr>
        <w:bidi w:val="0"/>
        <w:rPr>
          <w:rFonts w:asciiTheme="minorBidi" w:hAnsiTheme="minorBidi"/>
          <w:sz w:val="28"/>
          <w:szCs w:val="28"/>
          <w:rtl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Nominal Group e.g. a blue pen, the students</w:t>
      </w:r>
    </w:p>
    <w:p w:rsidR="00BD1F20" w:rsidRPr="00634BD7" w:rsidRDefault="00BD1F20" w:rsidP="006F0BBE">
      <w:pPr>
        <w:pStyle w:val="a3"/>
        <w:numPr>
          <w:ilvl w:val="0"/>
          <w:numId w:val="5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</w:rPr>
        <w:t>Both</w:t>
      </w:r>
    </w:p>
    <w:p w:rsidR="00BD1F20" w:rsidRPr="00634BD7" w:rsidRDefault="00BD1F20" w:rsidP="006F0BBE">
      <w:pPr>
        <w:pStyle w:val="a3"/>
        <w:numPr>
          <w:ilvl w:val="0"/>
          <w:numId w:val="56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</w:rPr>
        <w:t>All false</w:t>
      </w:r>
    </w:p>
    <w:p w:rsidR="002B6748" w:rsidRPr="00634BD7" w:rsidRDefault="002B6748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What determines the type of the phrase is:</w:t>
      </w:r>
    </w:p>
    <w:p w:rsidR="002B6748" w:rsidRPr="00634BD7" w:rsidRDefault="002B6748" w:rsidP="006F0BBE">
      <w:pPr>
        <w:pStyle w:val="a3"/>
        <w:numPr>
          <w:ilvl w:val="0"/>
          <w:numId w:val="5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head</w:t>
      </w:r>
    </w:p>
    <w:p w:rsidR="002B6748" w:rsidRPr="00634BD7" w:rsidRDefault="002B6748" w:rsidP="006F0BBE">
      <w:pPr>
        <w:pStyle w:val="a3"/>
        <w:numPr>
          <w:ilvl w:val="0"/>
          <w:numId w:val="5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modifier</w:t>
      </w:r>
    </w:p>
    <w:p w:rsidR="002B6748" w:rsidRPr="00634BD7" w:rsidRDefault="002B6748" w:rsidP="006F0BBE">
      <w:pPr>
        <w:pStyle w:val="a3"/>
        <w:numPr>
          <w:ilvl w:val="0"/>
          <w:numId w:val="5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Both</w:t>
      </w:r>
    </w:p>
    <w:p w:rsidR="002B6748" w:rsidRPr="00634BD7" w:rsidRDefault="002B6748" w:rsidP="006F0BBE">
      <w:pPr>
        <w:pStyle w:val="a3"/>
        <w:numPr>
          <w:ilvl w:val="0"/>
          <w:numId w:val="57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2B6748" w:rsidRPr="00634BD7" w:rsidRDefault="002B6748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In a pronominal group like (we all), the head is:</w:t>
      </w:r>
    </w:p>
    <w:p w:rsidR="002B6748" w:rsidRPr="00634BD7" w:rsidRDefault="002B6748" w:rsidP="006F0BBE">
      <w:pPr>
        <w:pStyle w:val="a3"/>
        <w:numPr>
          <w:ilvl w:val="0"/>
          <w:numId w:val="5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pronoun (we)</w:t>
      </w:r>
    </w:p>
    <w:p w:rsidR="002B6748" w:rsidRPr="00634BD7" w:rsidRDefault="002B6748" w:rsidP="006F0BBE">
      <w:pPr>
        <w:pStyle w:val="a3"/>
        <w:numPr>
          <w:ilvl w:val="0"/>
          <w:numId w:val="5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word all.</w:t>
      </w:r>
    </w:p>
    <w:p w:rsidR="002B6748" w:rsidRPr="00634BD7" w:rsidRDefault="002B6748" w:rsidP="006F0BBE">
      <w:pPr>
        <w:pStyle w:val="a3"/>
        <w:numPr>
          <w:ilvl w:val="0"/>
          <w:numId w:val="5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No need for the head.</w:t>
      </w:r>
    </w:p>
    <w:p w:rsidR="002B6748" w:rsidRPr="00634BD7" w:rsidRDefault="002B6748" w:rsidP="006F0BBE">
      <w:pPr>
        <w:pStyle w:val="a3"/>
        <w:numPr>
          <w:ilvl w:val="0"/>
          <w:numId w:val="58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 xml:space="preserve">All false. </w:t>
      </w:r>
    </w:p>
    <w:p w:rsidR="002B6748" w:rsidRPr="00634BD7" w:rsidRDefault="002B6748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generic noun is when the noun refers to:</w:t>
      </w:r>
    </w:p>
    <w:p w:rsidR="002B6748" w:rsidRPr="00634BD7" w:rsidRDefault="002B6748" w:rsidP="006F0BBE">
      <w:pPr>
        <w:pStyle w:val="a3"/>
        <w:numPr>
          <w:ilvl w:val="0"/>
          <w:numId w:val="59"/>
        </w:numPr>
        <w:bidi w:val="0"/>
        <w:ind w:left="1080"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one example of a class</w:t>
      </w:r>
    </w:p>
    <w:p w:rsidR="002B6748" w:rsidRPr="00634BD7" w:rsidRDefault="002B6748" w:rsidP="006F0BBE">
      <w:pPr>
        <w:pStyle w:val="a3"/>
        <w:numPr>
          <w:ilvl w:val="0"/>
          <w:numId w:val="59"/>
        </w:numPr>
        <w:bidi w:val="0"/>
        <w:ind w:left="1080"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class as a whole</w:t>
      </w:r>
    </w:p>
    <w:p w:rsidR="002B6748" w:rsidRPr="00634BD7" w:rsidRDefault="002B6748" w:rsidP="006F0BBE">
      <w:pPr>
        <w:pStyle w:val="a3"/>
        <w:numPr>
          <w:ilvl w:val="0"/>
          <w:numId w:val="59"/>
        </w:numPr>
        <w:bidi w:val="0"/>
        <w:ind w:left="1080"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2B6748" w:rsidRPr="00634BD7" w:rsidRDefault="002B6748" w:rsidP="006F0BBE">
      <w:pPr>
        <w:pStyle w:val="a3"/>
        <w:numPr>
          <w:ilvl w:val="0"/>
          <w:numId w:val="59"/>
        </w:numPr>
        <w:bidi w:val="0"/>
        <w:ind w:left="1080" w:hanging="27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neither</w:t>
      </w:r>
    </w:p>
    <w:p w:rsidR="007F5E52" w:rsidRPr="00634BD7" w:rsidRDefault="007F5E5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</w:t>
      </w:r>
      <w:r w:rsidR="002B6748" w:rsidRPr="00634BD7">
        <w:rPr>
          <w:rFonts w:asciiTheme="minorBidi" w:hAnsiTheme="minorBidi"/>
          <w:sz w:val="28"/>
          <w:szCs w:val="28"/>
          <w:lang w:bidi="ar-BH"/>
        </w:rPr>
        <w:t>n the example:"</w:t>
      </w:r>
      <w:r w:rsidR="002B6748" w:rsidRPr="00634BD7">
        <w:rPr>
          <w:rFonts w:asciiTheme="minorBidi" w:eastAsia="+mn-ea" w:hAnsiTheme="minorBidi"/>
          <w:color w:val="000000"/>
          <w:kern w:val="24"/>
          <w:sz w:val="28"/>
          <w:szCs w:val="28"/>
        </w:rPr>
        <w:t xml:space="preserve"> </w:t>
      </w:r>
      <w:r w:rsidR="002B6748" w:rsidRPr="00634BD7">
        <w:rPr>
          <w:rFonts w:asciiTheme="minorBidi" w:hAnsiTheme="minorBidi"/>
          <w:sz w:val="28"/>
          <w:szCs w:val="28"/>
          <w:lang w:bidi="ar-BH"/>
        </w:rPr>
        <w:t>A friend is somebody we like and know well"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, </w:t>
      </w:r>
      <w:r w:rsidR="002B6748" w:rsidRPr="00634BD7">
        <w:rPr>
          <w:rFonts w:asciiTheme="minorBidi" w:hAnsiTheme="minorBidi"/>
          <w:sz w:val="28"/>
          <w:szCs w:val="28"/>
          <w:lang w:bidi="ar-BH"/>
        </w:rPr>
        <w:t>“Friend”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is called:</w:t>
      </w:r>
    </w:p>
    <w:p w:rsidR="007F5E52" w:rsidRPr="00634BD7" w:rsidRDefault="007F5E52" w:rsidP="006F0BBE">
      <w:pPr>
        <w:pStyle w:val="a3"/>
        <w:numPr>
          <w:ilvl w:val="0"/>
          <w:numId w:val="60"/>
        </w:numPr>
        <w:bidi w:val="0"/>
        <w:ind w:left="1080" w:hanging="18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one example of a class</w:t>
      </w:r>
    </w:p>
    <w:p w:rsidR="007F5E52" w:rsidRPr="00634BD7" w:rsidRDefault="007F5E52" w:rsidP="006F0BBE">
      <w:pPr>
        <w:pStyle w:val="a3"/>
        <w:numPr>
          <w:ilvl w:val="0"/>
          <w:numId w:val="60"/>
        </w:numPr>
        <w:bidi w:val="0"/>
        <w:ind w:left="1080" w:hanging="180"/>
        <w:rPr>
          <w:rFonts w:asciiTheme="minorBidi" w:hAnsiTheme="minorBidi"/>
          <w:sz w:val="28"/>
          <w:szCs w:val="28"/>
          <w:lang w:bidi="ar-BH"/>
        </w:rPr>
      </w:pP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the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class as a whole or generic.</w:t>
      </w:r>
    </w:p>
    <w:p w:rsidR="007F5E52" w:rsidRPr="00634BD7" w:rsidRDefault="007F5E52" w:rsidP="006F0BBE">
      <w:pPr>
        <w:pStyle w:val="a3"/>
        <w:numPr>
          <w:ilvl w:val="0"/>
          <w:numId w:val="60"/>
        </w:numPr>
        <w:bidi w:val="0"/>
        <w:ind w:left="1080" w:hanging="18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7F5E52" w:rsidRPr="00634BD7" w:rsidRDefault="007F5E52" w:rsidP="006F0BBE">
      <w:pPr>
        <w:pStyle w:val="a3"/>
        <w:numPr>
          <w:ilvl w:val="0"/>
          <w:numId w:val="60"/>
        </w:numPr>
        <w:bidi w:val="0"/>
        <w:ind w:left="1080" w:hanging="18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neither</w:t>
      </w:r>
    </w:p>
    <w:p w:rsidR="002B6748" w:rsidRPr="00634BD7" w:rsidRDefault="007F5E5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 singular word used to refer to a group.</w:t>
      </w:r>
    </w:p>
    <w:p w:rsidR="007F5E52" w:rsidRPr="00634BD7" w:rsidRDefault="007F5E52" w:rsidP="006F0BBE">
      <w:pPr>
        <w:pStyle w:val="a3"/>
        <w:numPr>
          <w:ilvl w:val="0"/>
          <w:numId w:val="61"/>
        </w:numPr>
        <w:bidi w:val="0"/>
        <w:ind w:left="810" w:firstLine="9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collective nouns</w:t>
      </w:r>
    </w:p>
    <w:p w:rsidR="007F5E52" w:rsidRPr="00634BD7" w:rsidRDefault="007F5E52" w:rsidP="006F0BBE">
      <w:pPr>
        <w:pStyle w:val="a3"/>
        <w:numPr>
          <w:ilvl w:val="0"/>
          <w:numId w:val="61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lastRenderedPageBreak/>
        <w:t>mass nouns</w:t>
      </w:r>
    </w:p>
    <w:p w:rsidR="007F5E52" w:rsidRPr="00634BD7" w:rsidRDefault="007F5E52" w:rsidP="006F0BBE">
      <w:pPr>
        <w:pStyle w:val="a3"/>
        <w:numPr>
          <w:ilvl w:val="0"/>
          <w:numId w:val="61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count nouns</w:t>
      </w:r>
    </w:p>
    <w:p w:rsidR="007F5E52" w:rsidRPr="00634BD7" w:rsidRDefault="007F5E52" w:rsidP="006F0BBE">
      <w:pPr>
        <w:pStyle w:val="a3"/>
        <w:numPr>
          <w:ilvl w:val="0"/>
          <w:numId w:val="61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7F5E52" w:rsidRPr="00634BD7" w:rsidRDefault="007F5E52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nouns such as “friend” and “man”  that can be preceded by “one” and may have a plural form, are called:</w:t>
      </w:r>
    </w:p>
    <w:p w:rsidR="007F5E52" w:rsidRPr="00634BD7" w:rsidRDefault="007F5E52" w:rsidP="006F0BBE">
      <w:pPr>
        <w:pStyle w:val="a3"/>
        <w:numPr>
          <w:ilvl w:val="0"/>
          <w:numId w:val="62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collective nouns</w:t>
      </w:r>
    </w:p>
    <w:p w:rsidR="007F5E52" w:rsidRPr="00634BD7" w:rsidRDefault="007F5E52" w:rsidP="006F0BBE">
      <w:pPr>
        <w:pStyle w:val="a3"/>
        <w:numPr>
          <w:ilvl w:val="0"/>
          <w:numId w:val="62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mass nouns</w:t>
      </w:r>
    </w:p>
    <w:p w:rsidR="007F5E52" w:rsidRPr="00634BD7" w:rsidRDefault="007F5E52" w:rsidP="006F0BBE">
      <w:pPr>
        <w:pStyle w:val="a3"/>
        <w:numPr>
          <w:ilvl w:val="0"/>
          <w:numId w:val="62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count nouns</w:t>
      </w:r>
    </w:p>
    <w:p w:rsidR="007F5E52" w:rsidRPr="00634BD7" w:rsidRDefault="007F5E52" w:rsidP="006F0BBE">
      <w:pPr>
        <w:pStyle w:val="a3"/>
        <w:numPr>
          <w:ilvl w:val="0"/>
          <w:numId w:val="62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7F5E52" w:rsidRPr="00634BD7" w:rsidRDefault="00D240CD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It</w:t>
      </w:r>
      <w:r w:rsidR="007F5E52" w:rsidRPr="00634BD7">
        <w:rPr>
          <w:rFonts w:asciiTheme="minorBidi" w:hAnsiTheme="minorBidi"/>
          <w:sz w:val="28"/>
          <w:szCs w:val="28"/>
          <w:lang w:bidi="ar-BH"/>
        </w:rPr>
        <w:t xml:space="preserve"> is considered as</w:t>
      </w:r>
      <w:r w:rsidRPr="00634BD7">
        <w:rPr>
          <w:rFonts w:asciiTheme="minorBidi" w:hAnsiTheme="minorBidi"/>
          <w:sz w:val="28"/>
          <w:szCs w:val="28"/>
          <w:lang w:bidi="ar-BH"/>
        </w:rPr>
        <w:t xml:space="preserve"> </w:t>
      </w:r>
      <w:r w:rsidR="007F5E52" w:rsidRPr="00634BD7">
        <w:rPr>
          <w:rFonts w:asciiTheme="minorBidi" w:hAnsiTheme="minorBidi"/>
          <w:sz w:val="28"/>
          <w:szCs w:val="28"/>
          <w:lang w:bidi="ar-BH"/>
        </w:rPr>
        <w:t xml:space="preserve">the central unit (nucleus) of an English sentence. </w:t>
      </w:r>
    </w:p>
    <w:p w:rsidR="00D240CD" w:rsidRPr="00634BD7" w:rsidRDefault="00D240CD" w:rsidP="006F0BBE">
      <w:pPr>
        <w:pStyle w:val="a3"/>
        <w:numPr>
          <w:ilvl w:val="0"/>
          <w:numId w:val="6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noun</w:t>
      </w:r>
    </w:p>
    <w:p w:rsidR="00D240CD" w:rsidRPr="00634BD7" w:rsidRDefault="00D240CD" w:rsidP="006F0BBE">
      <w:pPr>
        <w:pStyle w:val="a3"/>
        <w:numPr>
          <w:ilvl w:val="0"/>
          <w:numId w:val="63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verb</w:t>
      </w:r>
    </w:p>
    <w:p w:rsidR="00D240CD" w:rsidRPr="00634BD7" w:rsidRDefault="00D240CD" w:rsidP="006F0BBE">
      <w:pPr>
        <w:pStyle w:val="a3"/>
        <w:numPr>
          <w:ilvl w:val="0"/>
          <w:numId w:val="63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The preposition</w:t>
      </w:r>
    </w:p>
    <w:p w:rsidR="00D240CD" w:rsidRPr="00634BD7" w:rsidRDefault="00D240CD" w:rsidP="006F0BBE">
      <w:pPr>
        <w:pStyle w:val="a3"/>
        <w:numPr>
          <w:ilvl w:val="0"/>
          <w:numId w:val="63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All false</w:t>
      </w:r>
    </w:p>
    <w:p w:rsidR="00D240CD" w:rsidRPr="00634BD7" w:rsidRDefault="00D240CD" w:rsidP="006F0BBE">
      <w:pPr>
        <w:pStyle w:val="a3"/>
        <w:numPr>
          <w:ilvl w:val="0"/>
          <w:numId w:val="3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Verbs can refer to:</w:t>
      </w:r>
    </w:p>
    <w:p w:rsidR="00D240CD" w:rsidRPr="00634BD7" w:rsidRDefault="00D240CD" w:rsidP="006F0BBE">
      <w:pPr>
        <w:pStyle w:val="a3"/>
        <w:numPr>
          <w:ilvl w:val="0"/>
          <w:numId w:val="64"/>
        </w:numPr>
        <w:bidi w:val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only actions, e.g. run, walk and talk</w:t>
      </w:r>
    </w:p>
    <w:p w:rsidR="00D240CD" w:rsidRPr="00634BD7" w:rsidRDefault="00D240CD" w:rsidP="006F0BBE">
      <w:pPr>
        <w:pStyle w:val="a3"/>
        <w:numPr>
          <w:ilvl w:val="0"/>
          <w:numId w:val="64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proofErr w:type="gramStart"/>
      <w:r w:rsidRPr="00634BD7">
        <w:rPr>
          <w:rFonts w:asciiTheme="minorBidi" w:hAnsiTheme="minorBidi"/>
          <w:sz w:val="28"/>
          <w:szCs w:val="28"/>
          <w:lang w:bidi="ar-BH"/>
        </w:rPr>
        <w:t>only</w:t>
      </w:r>
      <w:proofErr w:type="gramEnd"/>
      <w:r w:rsidRPr="00634BD7">
        <w:rPr>
          <w:rFonts w:asciiTheme="minorBidi" w:hAnsiTheme="minorBidi"/>
          <w:sz w:val="28"/>
          <w:szCs w:val="28"/>
          <w:lang w:bidi="ar-BH"/>
        </w:rPr>
        <w:t xml:space="preserve"> states, e.g. want, have and be.</w:t>
      </w:r>
    </w:p>
    <w:p w:rsidR="00D240CD" w:rsidRPr="00634BD7" w:rsidRDefault="00D240CD" w:rsidP="006F0BBE">
      <w:pPr>
        <w:pStyle w:val="a3"/>
        <w:numPr>
          <w:ilvl w:val="0"/>
          <w:numId w:val="64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D240CD" w:rsidRDefault="00634BD7" w:rsidP="006F0BBE">
      <w:pPr>
        <w:pStyle w:val="a3"/>
        <w:numPr>
          <w:ilvl w:val="0"/>
          <w:numId w:val="64"/>
        </w:numPr>
        <w:bidi w:val="0"/>
        <w:ind w:left="900" w:firstLine="0"/>
        <w:rPr>
          <w:rFonts w:asciiTheme="minorBidi" w:hAnsiTheme="minorBidi"/>
          <w:sz w:val="28"/>
          <w:szCs w:val="28"/>
          <w:lang w:bidi="ar-BH"/>
        </w:rPr>
      </w:pPr>
      <w:r w:rsidRPr="00634BD7">
        <w:rPr>
          <w:rFonts w:asciiTheme="minorBidi" w:hAnsiTheme="minorBidi"/>
          <w:sz w:val="28"/>
          <w:szCs w:val="28"/>
          <w:lang w:bidi="ar-BH"/>
        </w:rPr>
        <w:t>N</w:t>
      </w:r>
      <w:r w:rsidR="00D240CD" w:rsidRPr="00634BD7">
        <w:rPr>
          <w:rFonts w:asciiTheme="minorBidi" w:hAnsiTheme="minorBidi"/>
          <w:sz w:val="28"/>
          <w:szCs w:val="28"/>
          <w:lang w:bidi="ar-BH"/>
        </w:rPr>
        <w:t>either</w:t>
      </w: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  <w:r>
        <w:rPr>
          <w:rFonts w:asciiTheme="minorBidi" w:hAnsiTheme="minorBidi"/>
          <w:sz w:val="28"/>
          <w:szCs w:val="28"/>
          <w:lang w:bidi="ar-BH"/>
        </w:rPr>
        <w:lastRenderedPageBreak/>
        <w:t>Answer key:</w:t>
      </w:r>
    </w:p>
    <w:tbl>
      <w:tblPr>
        <w:tblStyle w:val="a5"/>
        <w:tblW w:w="0" w:type="auto"/>
        <w:tblLook w:val="04A0"/>
      </w:tblPr>
      <w:tblGrid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1"/>
        <w:gridCol w:w="771"/>
      </w:tblGrid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61</w:t>
            </w:r>
          </w:p>
        </w:tc>
        <w:tc>
          <w:tcPr>
            <w:tcW w:w="771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62</w:t>
            </w:r>
          </w:p>
        </w:tc>
        <w:tc>
          <w:tcPr>
            <w:tcW w:w="771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63</w:t>
            </w:r>
          </w:p>
        </w:tc>
        <w:tc>
          <w:tcPr>
            <w:tcW w:w="771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C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11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23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35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47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59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  <w:tr w:rsidR="00634BD7" w:rsidTr="00634BD7"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12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24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d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36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48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b</w:t>
            </w:r>
          </w:p>
        </w:tc>
        <w:tc>
          <w:tcPr>
            <w:tcW w:w="770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  <w:r>
              <w:rPr>
                <w:rFonts w:asciiTheme="minorBidi" w:hAnsiTheme="minorBidi"/>
                <w:sz w:val="28"/>
                <w:szCs w:val="28"/>
                <w:lang w:bidi="ar-BH"/>
              </w:rPr>
              <w:t>60</w:t>
            </w:r>
          </w:p>
        </w:tc>
        <w:tc>
          <w:tcPr>
            <w:tcW w:w="770" w:type="dxa"/>
          </w:tcPr>
          <w:p w:rsidR="00634BD7" w:rsidRPr="00634BD7" w:rsidRDefault="00634BD7" w:rsidP="00634BD7">
            <w:pPr>
              <w:bidi w:val="0"/>
              <w:jc w:val="center"/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</w:pPr>
            <w:r w:rsidRPr="00634BD7">
              <w:rPr>
                <w:rFonts w:asciiTheme="minorBidi" w:hAnsiTheme="minorBidi"/>
                <w:color w:val="FF0000"/>
                <w:sz w:val="28"/>
                <w:szCs w:val="28"/>
                <w:lang w:bidi="ar-BH"/>
              </w:rPr>
              <w:t>a</w:t>
            </w: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  <w:tc>
          <w:tcPr>
            <w:tcW w:w="771" w:type="dxa"/>
          </w:tcPr>
          <w:p w:rsidR="00634BD7" w:rsidRDefault="00634BD7" w:rsidP="00634BD7">
            <w:pPr>
              <w:bidi w:val="0"/>
              <w:jc w:val="center"/>
              <w:rPr>
                <w:rFonts w:asciiTheme="minorBidi" w:hAnsiTheme="minorBidi"/>
                <w:sz w:val="28"/>
                <w:szCs w:val="28"/>
                <w:lang w:bidi="ar-BH"/>
              </w:rPr>
            </w:pPr>
          </w:p>
        </w:tc>
      </w:tr>
    </w:tbl>
    <w:p w:rsidR="00634BD7" w:rsidRPr="00634BD7" w:rsidRDefault="00634BD7" w:rsidP="00634BD7">
      <w:pPr>
        <w:bidi w:val="0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2A0C41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</w:p>
    <w:p w:rsidR="00634BD7" w:rsidRDefault="00634BD7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hAnsiTheme="minorBidi"/>
          <w:sz w:val="28"/>
          <w:szCs w:val="28"/>
          <w:lang w:bidi="ar-BH"/>
        </w:rPr>
      </w:pPr>
      <w:r>
        <w:rPr>
          <w:rFonts w:asciiTheme="minorBidi" w:hAnsiTheme="minorBidi"/>
          <w:sz w:val="28"/>
          <w:szCs w:val="28"/>
          <w:lang w:bidi="ar-BH"/>
        </w:rPr>
        <w:lastRenderedPageBreak/>
        <w:t>Questions about relative pronouns:</w:t>
      </w:r>
    </w:p>
    <w:p w:rsidR="002A0C41" w:rsidRPr="00634BD7" w:rsidRDefault="002A0C41" w:rsidP="00634BD7">
      <w:pPr>
        <w:shd w:val="clear" w:color="auto" w:fill="FFFFFF"/>
        <w:bidi w:val="0"/>
        <w:spacing w:before="100" w:beforeAutospacing="1" w:after="100" w:afterAutospacing="1" w:line="288" w:lineRule="atLeast"/>
        <w:jc w:val="both"/>
        <w:rPr>
          <w:rFonts w:asciiTheme="minorBidi" w:eastAsia="Times New Roman" w:hAnsiTheme="minorBidi"/>
          <w:color w:val="000000"/>
          <w:sz w:val="28"/>
          <w:szCs w:val="28"/>
        </w:rPr>
      </w:pPr>
      <w:r w:rsidRPr="00634BD7">
        <w:rPr>
          <w:rFonts w:asciiTheme="minorBidi" w:eastAsia="Times New Roman" w:hAnsiTheme="minorBidi"/>
          <w:color w:val="000000"/>
          <w:sz w:val="28"/>
          <w:szCs w:val="28"/>
        </w:rPr>
        <w:t>Read this letter from Ben to his friend Sheila. For each space, put a relative pronoun:</w:t>
      </w:r>
    </w:p>
    <w:p w:rsidR="002A0C41" w:rsidRPr="00634BD7" w:rsidRDefault="002A0C41" w:rsidP="002A0C41">
      <w:pPr>
        <w:pBdr>
          <w:top w:val="inset" w:sz="6" w:space="3" w:color="FF0000"/>
          <w:left w:val="inset" w:sz="6" w:space="3" w:color="FF0000"/>
          <w:bottom w:val="inset" w:sz="6" w:space="3" w:color="FF0000"/>
          <w:right w:val="inset" w:sz="6" w:space="3" w:color="FF0000"/>
        </w:pBdr>
        <w:shd w:val="clear" w:color="auto" w:fill="FFFFFF"/>
        <w:bidi w:val="0"/>
        <w:spacing w:before="42" w:after="42" w:line="384" w:lineRule="atLeast"/>
        <w:jc w:val="both"/>
        <w:rPr>
          <w:rFonts w:asciiTheme="minorBidi" w:eastAsia="Times New Roman" w:hAnsi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eastAsia="Times New Roman" w:hAnsiTheme="minorBidi"/>
          <w:color w:val="000000"/>
          <w:sz w:val="28"/>
          <w:szCs w:val="28"/>
        </w:rPr>
        <w:t>whose</w:t>
      </w:r>
      <w:proofErr w:type="gramEnd"/>
      <w:r w:rsidRPr="00634BD7">
        <w:rPr>
          <w:rFonts w:asciiTheme="minorBidi" w:eastAsia="Times New Roman" w:hAnsiTheme="minorBidi"/>
          <w:color w:val="000000"/>
          <w:sz w:val="28"/>
          <w:szCs w:val="28"/>
        </w:rPr>
        <w:t xml:space="preserve"> - where - when - who - which - that</w:t>
      </w:r>
    </w:p>
    <w:p w:rsidR="002A0C41" w:rsidRPr="00634BD7" w:rsidRDefault="002A0C41" w:rsidP="006F0BBE">
      <w:pPr>
        <w:numPr>
          <w:ilvl w:val="0"/>
          <w:numId w:val="65"/>
        </w:numPr>
        <w:shd w:val="clear" w:color="auto" w:fill="FFFFFF"/>
        <w:bidi w:val="0"/>
        <w:spacing w:before="100" w:beforeAutospacing="1" w:after="100" w:afterAutospacing="1" w:line="432" w:lineRule="atLeast"/>
        <w:rPr>
          <w:rFonts w:asciiTheme="minorBidi" w:eastAsia="Times New Roman" w:hAnsiTheme="minorBidi"/>
          <w:color w:val="000000"/>
          <w:sz w:val="28"/>
          <w:szCs w:val="28"/>
        </w:rPr>
      </w:pPr>
      <w:r w:rsidRPr="00634BD7">
        <w:rPr>
          <w:rFonts w:asciiTheme="minorBidi" w:eastAsia="Times New Roman" w:hAnsiTheme="minorBidi"/>
          <w:color w:val="000000"/>
          <w:sz w:val="28"/>
          <w:szCs w:val="28"/>
        </w:rPr>
        <w:t>Where it is possible to leave the empty space without a relative pronoun, write 0 (zero) in the box.</w:t>
      </w:r>
    </w:p>
    <w:p w:rsidR="002A0C41" w:rsidRPr="00634BD7" w:rsidRDefault="002A0C41" w:rsidP="006F0BBE">
      <w:pPr>
        <w:numPr>
          <w:ilvl w:val="0"/>
          <w:numId w:val="65"/>
        </w:numPr>
        <w:shd w:val="clear" w:color="auto" w:fill="FFFFFF"/>
        <w:bidi w:val="0"/>
        <w:spacing w:before="100" w:beforeAutospacing="1" w:after="100" w:afterAutospacing="1" w:line="432" w:lineRule="atLeast"/>
        <w:rPr>
          <w:rFonts w:asciiTheme="minorBidi" w:eastAsia="Times New Roman" w:hAnsiTheme="minorBidi"/>
          <w:color w:val="000000"/>
          <w:sz w:val="28"/>
          <w:szCs w:val="28"/>
        </w:rPr>
      </w:pPr>
      <w:r w:rsidRPr="00634BD7">
        <w:rPr>
          <w:rFonts w:asciiTheme="minorBidi" w:eastAsia="Times New Roman" w:hAnsiTheme="minorBidi"/>
          <w:color w:val="000000"/>
          <w:sz w:val="28"/>
          <w:szCs w:val="28"/>
        </w:rPr>
        <w:t>Where both </w:t>
      </w:r>
      <w:r w:rsidRPr="00634BD7">
        <w:rPr>
          <w:rFonts w:asciiTheme="minorBidi" w:eastAsia="Times New Roman" w:hAnsiTheme="minorBidi"/>
          <w:i/>
          <w:iCs/>
          <w:color w:val="000000"/>
          <w:sz w:val="28"/>
          <w:szCs w:val="28"/>
        </w:rPr>
        <w:t>which</w:t>
      </w:r>
      <w:r w:rsidRPr="00634BD7">
        <w:rPr>
          <w:rFonts w:asciiTheme="minorBidi" w:eastAsia="Times New Roman" w:hAnsiTheme="minorBidi"/>
          <w:color w:val="000000"/>
          <w:sz w:val="28"/>
          <w:szCs w:val="28"/>
        </w:rPr>
        <w:t> and </w:t>
      </w:r>
      <w:r w:rsidRPr="00634BD7">
        <w:rPr>
          <w:rFonts w:asciiTheme="minorBidi" w:eastAsia="Times New Roman" w:hAnsiTheme="minorBidi"/>
          <w:i/>
          <w:iCs/>
          <w:color w:val="000000"/>
          <w:sz w:val="28"/>
          <w:szCs w:val="28"/>
        </w:rPr>
        <w:t>that</w:t>
      </w:r>
      <w:r w:rsidRPr="00634BD7">
        <w:rPr>
          <w:rFonts w:asciiTheme="minorBidi" w:eastAsia="Times New Roman" w:hAnsiTheme="minorBidi"/>
          <w:color w:val="000000"/>
          <w:sz w:val="28"/>
          <w:szCs w:val="28"/>
        </w:rPr>
        <w:t> can be used, use </w:t>
      </w:r>
      <w:r w:rsidRPr="00634BD7">
        <w:rPr>
          <w:rFonts w:asciiTheme="minorBidi" w:eastAsia="Times New Roman" w:hAnsiTheme="minorBidi"/>
          <w:i/>
          <w:iCs/>
          <w:color w:val="000000"/>
          <w:sz w:val="28"/>
          <w:szCs w:val="28"/>
        </w:rPr>
        <w:t>that</w:t>
      </w:r>
    </w:p>
    <w:p w:rsidR="002A0C41" w:rsidRPr="00634BD7" w:rsidRDefault="002A0C41" w:rsidP="002A0C41">
      <w:pPr>
        <w:pStyle w:val="a3"/>
        <w:bidi w:val="0"/>
        <w:ind w:left="900"/>
        <w:rPr>
          <w:rFonts w:asciiTheme="minorBidi" w:hAnsiTheme="minorBidi"/>
          <w:color w:val="000000"/>
          <w:sz w:val="28"/>
          <w:szCs w:val="28"/>
          <w:shd w:val="clear" w:color="auto" w:fill="EFEFEF"/>
        </w:rPr>
      </w:pPr>
    </w:p>
    <w:p w:rsidR="007F5E52" w:rsidRPr="00634BD7" w:rsidRDefault="007F327D" w:rsidP="002A0C41">
      <w:pPr>
        <w:pStyle w:val="a3"/>
        <w:bidi w:val="0"/>
        <w:ind w:left="900"/>
        <w:rPr>
          <w:rFonts w:asciiTheme="minorBidi" w:hAnsiTheme="minorBidi"/>
          <w:color w:val="000000"/>
          <w:sz w:val="28"/>
          <w:szCs w:val="28"/>
          <w:shd w:val="clear" w:color="auto" w:fill="EFEFEF"/>
        </w:rPr>
      </w:pP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Dear Sheila,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proofErr w:type="gramStart"/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In</w:t>
      </w:r>
      <w:proofErr w:type="gramEnd"/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 xml:space="preserve"> your last letter, you asked me to tell you about all the things I did during my summer vacation.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We went to Vancouver (1)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30.8pt;height:17.9pt" o:ole="">
            <v:imagedata r:id="rId6" o:title=""/>
          </v:shape>
          <w:control r:id="rId7" w:name="DefaultOcxName" w:shapeid="_x0000_i1075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I have some old friends (2)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74" type="#_x0000_t75" style="width:30.8pt;height:17.9pt" o:ole="">
            <v:imagedata r:id="rId8" o:title=""/>
          </v:shape>
          <w:control r:id="rId9" w:name="DefaultOcxName1" w:shapeid="_x0000_i1074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I haven't seen for about three years. My friend Tim, (3)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73" type="#_x0000_t75" style="width:30.8pt;height:17.9pt" o:ole="">
            <v:imagedata r:id="rId10" o:title=""/>
          </v:shape>
          <w:control r:id="rId11" w:name="DefaultOcxName2" w:shapeid="_x0000_i1073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mother I wrote about in my last letter to you, came with me and we had a great time. We flew into Vancouver on Monday 24th, (4)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72" type="#_x0000_t75" style="width:30.8pt;height:17.9pt" o:ole="">
            <v:imagedata r:id="rId12" o:title=""/>
          </v:shape>
          <w:control r:id="rId13" w:name="DefaultOcxName3" w:shapeid="_x0000_i1072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was also my birthday.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first thing we did was to visit the wonderful aquarium in the city center (5)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71" type="#_x0000_t75" style="width:30.8pt;height:17.9pt" o:ole="">
            <v:imagedata r:id="rId14" o:title=""/>
          </v:shape>
          <w:control r:id="rId15" w:name="DefaultOcxName4" w:shapeid="_x0000_i1071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there are three killer whales and a whole crowd of seals, penguins and dolphins. We arrived in the late afternoon (6)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70" type="#_x0000_t75" style="width:30.8pt;height:17.9pt" o:ole="">
            <v:imagedata r:id="rId16" o:title=""/>
          </v:shape>
          <w:control r:id="rId17" w:name="DefaultOcxName5" w:shapeid="_x0000_i1070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all the animals are fed so it was wonderful to see the dolphins leaping out of the water to get the fish (7)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9" type="#_x0000_t75" style="width:30.8pt;height:17.9pt" o:ole="">
            <v:imagedata r:id="rId18" o:title=""/>
          </v:shape>
          <w:control r:id="rId19" w:name="DefaultOcxName6" w:shapeid="_x0000_i1069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they love to eat so much.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following day, (8)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8" type="#_x0000_t75" style="width:30.8pt;height:17.9pt" o:ole="">
            <v:imagedata r:id="rId20" o:title=""/>
          </v:shape>
          <w:control r:id="rId21" w:name="DefaultOcxName7" w:shapeid="_x0000_i1068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was cloudy and rainy unfortunately, we went to a museum (9)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7" type="#_x0000_t75" style="width:30.8pt;height:17.9pt" o:ole="">
            <v:imagedata r:id="rId22" o:title=""/>
          </v:shape>
          <w:control r:id="rId23" w:name="DefaultOcxName8" w:shapeid="_x0000_i1067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they have some dinosaur skeletons (10)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6" type="#_x0000_t75" style="width:30.8pt;height:17.9pt" o:ole="">
            <v:imagedata r:id="rId24" o:title=""/>
          </v:shape>
          <w:control r:id="rId25" w:name="DefaultOcxName9" w:shapeid="_x0000_i1066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 xml:space="preserve">local people have found in the area. The horrible weather never improved all day so we visited a superb seafood restaurant later in the afternoon and had an early dinner. 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lastRenderedPageBreak/>
        <w:t>The waiters, (11)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5" type="#_x0000_t75" style="width:30.8pt;height:17.9pt" o:ole="">
            <v:imagedata r:id="rId26" o:title=""/>
          </v:shape>
          <w:control r:id="rId27" w:name="DefaultOcxName10" w:shapeid="_x0000_i1065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were all dressed in traditional fishermen's clothes, were very friendly and told us about the history of the restaurant (12)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4" type="#_x0000_t75" style="width:30.8pt;height:17.9pt" o:ole="">
            <v:imagedata r:id="rId28" o:title=""/>
          </v:shape>
          <w:control r:id="rId29" w:name="DefaultOcxName11" w:shapeid="_x0000_i1064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name was The Jolly Whaler. The restaurant, (13)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3" type="#_x0000_t75" style="width:30.8pt;height:17.9pt" o:ole="">
            <v:imagedata r:id="rId30" o:title=""/>
          </v:shape>
          <w:control r:id="rId31" w:name="DefaultOcxName12" w:shapeid="_x0000_i1063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has been open since 1888, was once visited by the American President J.F. Kennedy and his wife Jackie.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skies were blue on Thursday and we spent some time out on the sea in a large boat (14)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2" type="#_x0000_t75" style="width:30.8pt;height:17.9pt" o:ole="">
            <v:imagedata r:id="rId32" o:title=""/>
          </v:shape>
          <w:control r:id="rId33" w:name="DefaultOcxName13" w:shapeid="_x0000_i1062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we hired. I caught a big fish (15)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1" type="#_x0000_t75" style="width:30.8pt;height:17.9pt" o:ole="">
            <v:imagedata r:id="rId34" o:title=""/>
          </v:shape>
          <w:control r:id="rId35" w:name="DefaultOcxName14" w:shapeid="_x0000_i1061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captain said was the biggest he'd seen this year. I felt very proud! We left on Thursday evening after a mini-vacation (16)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60" type="#_x0000_t75" style="width:30.8pt;height:17.9pt" o:ole="">
            <v:imagedata r:id="rId36" o:title=""/>
          </v:shape>
          <w:control r:id="rId37" w:name="DefaultOcxName15" w:shapeid="_x0000_i1060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helped me to relax a lot and now I have returned to work.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next time (17)</w: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sz w:val="28"/>
          <w:szCs w:val="28"/>
        </w:rPr>
        <w:object w:dxaOrig="1440" w:dyaOrig="1440">
          <v:shape id="_x0000_i1059" type="#_x0000_t75" style="width:30.8pt;height:17.9pt" o:ole="">
            <v:imagedata r:id="rId38" o:title=""/>
          </v:shape>
          <w:control r:id="rId39" w:name="DefaultOcxName16" w:shapeid="_x0000_i1059"/>
        </w:object>
      </w:r>
      <w:r w:rsidRPr="00634BD7">
        <w:rPr>
          <w:rStyle w:val="apple-converted-space"/>
          <w:rFonts w:asciiTheme="minorBidi" w:hAnsiTheme="minorBidi"/>
          <w:color w:val="000000"/>
          <w:sz w:val="28"/>
          <w:szCs w:val="28"/>
          <w:shd w:val="clear" w:color="auto" w:fill="EFEFEF"/>
        </w:rPr>
        <w:t> </w:t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you write to me, you must tell me about YOUR last vacation.</w:t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Bye for now Sheila</w:t>
      </w:r>
      <w:proofErr w:type="gramStart"/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,</w:t>
      </w:r>
      <w:proofErr w:type="gramEnd"/>
      <w:r w:rsidRPr="00634BD7">
        <w:rPr>
          <w:rFonts w:asciiTheme="minorBidi" w:hAnsiTheme="minorBidi"/>
          <w:color w:val="000000"/>
          <w:sz w:val="28"/>
          <w:szCs w:val="28"/>
        </w:rPr>
        <w:br/>
      </w: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Ben</w:t>
      </w:r>
    </w:p>
    <w:p w:rsidR="002A0C41" w:rsidRPr="00634BD7" w:rsidRDefault="002A0C41" w:rsidP="002A0C41">
      <w:pPr>
        <w:pStyle w:val="a3"/>
        <w:bidi w:val="0"/>
        <w:ind w:left="900"/>
        <w:rPr>
          <w:rFonts w:asciiTheme="minorBidi" w:hAnsiTheme="minorBidi"/>
          <w:color w:val="000000"/>
          <w:sz w:val="28"/>
          <w:szCs w:val="28"/>
          <w:shd w:val="clear" w:color="auto" w:fill="EFEFEF"/>
        </w:rPr>
      </w:pPr>
    </w:p>
    <w:p w:rsidR="002A0C41" w:rsidRPr="00634BD7" w:rsidRDefault="002A0C41" w:rsidP="002A0C41">
      <w:pPr>
        <w:pStyle w:val="a3"/>
        <w:bidi w:val="0"/>
        <w:ind w:left="900"/>
        <w:rPr>
          <w:rFonts w:asciiTheme="minorBidi" w:hAnsiTheme="minorBidi"/>
          <w:color w:val="000000"/>
          <w:sz w:val="28"/>
          <w:szCs w:val="28"/>
          <w:shd w:val="clear" w:color="auto" w:fill="EFEFEF"/>
        </w:rPr>
      </w:pPr>
      <w:r w:rsidRPr="00634BD7">
        <w:rPr>
          <w:rFonts w:asciiTheme="minorBidi" w:hAnsiTheme="minorBidi"/>
          <w:color w:val="000000"/>
          <w:sz w:val="28"/>
          <w:szCs w:val="28"/>
          <w:shd w:val="clear" w:color="auto" w:fill="EFEFEF"/>
        </w:rPr>
        <w:t>The answers: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1 - where.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2 -: 0.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 xml:space="preserve">Question </w:t>
      </w: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3 :</w:t>
      </w:r>
      <w:proofErr w:type="gramEnd"/>
      <w:r w:rsidRPr="00634BD7">
        <w:rPr>
          <w:rFonts w:asciiTheme="minorBidi" w:hAnsiTheme="minorBidi" w:cstheme="minorBidi"/>
          <w:color w:val="000000"/>
          <w:sz w:val="28"/>
          <w:szCs w:val="28"/>
        </w:rPr>
        <w:t xml:space="preserve"> whose.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4 - which.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5 - where.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6 -: when.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7 - 0.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8 -: which.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9 -where.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lastRenderedPageBreak/>
        <w:t>Question 10- that.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 xml:space="preserve">Question </w:t>
      </w: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11 :</w:t>
      </w:r>
      <w:proofErr w:type="gramEnd"/>
      <w:r w:rsidRPr="00634BD7">
        <w:rPr>
          <w:rFonts w:asciiTheme="minorBidi" w:hAnsiTheme="minorBidi" w:cstheme="minorBidi"/>
          <w:color w:val="000000"/>
          <w:sz w:val="28"/>
          <w:szCs w:val="28"/>
        </w:rPr>
        <w:t xml:space="preserve"> who.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proofErr w:type="gramStart"/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12 - whose.</w:t>
      </w:r>
      <w:proofErr w:type="gramEnd"/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13 -: which.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14 -: 0.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15 -: 0.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16 -: that.</w:t>
      </w:r>
    </w:p>
    <w:p w:rsidR="002A0C41" w:rsidRPr="00634BD7" w:rsidRDefault="002A0C41" w:rsidP="002A0C41">
      <w:pPr>
        <w:pStyle w:val="a4"/>
        <w:rPr>
          <w:rFonts w:asciiTheme="minorBidi" w:hAnsiTheme="minorBidi" w:cstheme="minorBidi"/>
          <w:color w:val="000000"/>
          <w:sz w:val="28"/>
          <w:szCs w:val="28"/>
        </w:rPr>
      </w:pPr>
      <w:r w:rsidRPr="00634BD7">
        <w:rPr>
          <w:rFonts w:asciiTheme="minorBidi" w:hAnsiTheme="minorBidi" w:cstheme="minorBidi"/>
          <w:color w:val="000000"/>
          <w:sz w:val="28"/>
          <w:szCs w:val="28"/>
        </w:rPr>
        <w:t>Question 17: 0.</w:t>
      </w:r>
    </w:p>
    <w:p w:rsidR="002A0C41" w:rsidRPr="00634BD7" w:rsidRDefault="002A0C41" w:rsidP="002A0C41">
      <w:pPr>
        <w:pStyle w:val="a3"/>
        <w:bidi w:val="0"/>
        <w:ind w:left="900"/>
        <w:rPr>
          <w:rFonts w:asciiTheme="minorBidi" w:hAnsiTheme="minorBidi"/>
          <w:sz w:val="28"/>
          <w:szCs w:val="28"/>
          <w:lang w:bidi="ar-BH"/>
        </w:rPr>
      </w:pPr>
    </w:p>
    <w:sectPr w:rsidR="002A0C41" w:rsidRPr="00634BD7" w:rsidSect="00BD632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C11AD"/>
    <w:multiLevelType w:val="hybridMultilevel"/>
    <w:tmpl w:val="BF4417A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4004CA"/>
    <w:multiLevelType w:val="hybridMultilevel"/>
    <w:tmpl w:val="BFB86E7A"/>
    <w:lvl w:ilvl="0" w:tplc="B63A52B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DC4EF0"/>
    <w:multiLevelType w:val="hybridMultilevel"/>
    <w:tmpl w:val="855C9F94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F6354C"/>
    <w:multiLevelType w:val="hybridMultilevel"/>
    <w:tmpl w:val="79CABFBA"/>
    <w:lvl w:ilvl="0" w:tplc="7E2E2CB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9A24FDB"/>
    <w:multiLevelType w:val="hybridMultilevel"/>
    <w:tmpl w:val="63F06FC4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B366F0"/>
    <w:multiLevelType w:val="hybridMultilevel"/>
    <w:tmpl w:val="85800070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D82540A"/>
    <w:multiLevelType w:val="hybridMultilevel"/>
    <w:tmpl w:val="FD066C3C"/>
    <w:lvl w:ilvl="0" w:tplc="D0A4B188">
      <w:start w:val="1"/>
      <w:numFmt w:val="lowerLetter"/>
      <w:lvlText w:val="%1."/>
      <w:lvlJc w:val="left"/>
      <w:pPr>
        <w:ind w:left="180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0E83742C"/>
    <w:multiLevelType w:val="hybridMultilevel"/>
    <w:tmpl w:val="E4FAE68C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B236AE"/>
    <w:multiLevelType w:val="hybridMultilevel"/>
    <w:tmpl w:val="C4B6F55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A171BF"/>
    <w:multiLevelType w:val="hybridMultilevel"/>
    <w:tmpl w:val="907A2716"/>
    <w:lvl w:ilvl="0" w:tplc="41C491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A74199"/>
    <w:multiLevelType w:val="hybridMultilevel"/>
    <w:tmpl w:val="FFDA0F42"/>
    <w:lvl w:ilvl="0" w:tplc="314CA8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0422EC7"/>
    <w:multiLevelType w:val="hybridMultilevel"/>
    <w:tmpl w:val="10363766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0A064EC"/>
    <w:multiLevelType w:val="hybridMultilevel"/>
    <w:tmpl w:val="19146198"/>
    <w:lvl w:ilvl="0" w:tplc="FFD2E432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>
    <w:nsid w:val="22747D24"/>
    <w:multiLevelType w:val="hybridMultilevel"/>
    <w:tmpl w:val="2E5E37C2"/>
    <w:lvl w:ilvl="0" w:tplc="111498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2C64B3C"/>
    <w:multiLevelType w:val="hybridMultilevel"/>
    <w:tmpl w:val="F26CB42A"/>
    <w:lvl w:ilvl="0" w:tplc="96722F90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>
    <w:nsid w:val="27CC717B"/>
    <w:multiLevelType w:val="hybridMultilevel"/>
    <w:tmpl w:val="A1E2C5E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C02751B"/>
    <w:multiLevelType w:val="hybridMultilevel"/>
    <w:tmpl w:val="C824A2A8"/>
    <w:lvl w:ilvl="0" w:tplc="F6E4140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EE37817"/>
    <w:multiLevelType w:val="hybridMultilevel"/>
    <w:tmpl w:val="296A36F4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0B53D6E"/>
    <w:multiLevelType w:val="hybridMultilevel"/>
    <w:tmpl w:val="71B0F424"/>
    <w:lvl w:ilvl="0" w:tplc="5BC0676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D47AD4"/>
    <w:multiLevelType w:val="hybridMultilevel"/>
    <w:tmpl w:val="DBB8BBBE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4DA3B26"/>
    <w:multiLevelType w:val="hybridMultilevel"/>
    <w:tmpl w:val="0228237E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57E635B"/>
    <w:multiLevelType w:val="hybridMultilevel"/>
    <w:tmpl w:val="6C6AA572"/>
    <w:lvl w:ilvl="0" w:tplc="7E505D5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70D272A"/>
    <w:multiLevelType w:val="hybridMultilevel"/>
    <w:tmpl w:val="6F429700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80E33A3"/>
    <w:multiLevelType w:val="hybridMultilevel"/>
    <w:tmpl w:val="50C89BAE"/>
    <w:lvl w:ilvl="0" w:tplc="2DD463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8B379B0"/>
    <w:multiLevelType w:val="hybridMultilevel"/>
    <w:tmpl w:val="D74CFAF2"/>
    <w:lvl w:ilvl="0" w:tplc="F40869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9AE0BF2"/>
    <w:multiLevelType w:val="hybridMultilevel"/>
    <w:tmpl w:val="B036BEA4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B404050"/>
    <w:multiLevelType w:val="hybridMultilevel"/>
    <w:tmpl w:val="D93A3D20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D4823E5"/>
    <w:multiLevelType w:val="hybridMultilevel"/>
    <w:tmpl w:val="485C424C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E7C64F9"/>
    <w:multiLevelType w:val="hybridMultilevel"/>
    <w:tmpl w:val="4F1ECB6A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E980F77"/>
    <w:multiLevelType w:val="hybridMultilevel"/>
    <w:tmpl w:val="BFF6EB04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F960C59"/>
    <w:multiLevelType w:val="hybridMultilevel"/>
    <w:tmpl w:val="AA38BFB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3FD87D11"/>
    <w:multiLevelType w:val="hybridMultilevel"/>
    <w:tmpl w:val="4CFE17BC"/>
    <w:lvl w:ilvl="0" w:tplc="8B5A9D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07227FB"/>
    <w:multiLevelType w:val="hybridMultilevel"/>
    <w:tmpl w:val="6FB4B6A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0B349CF"/>
    <w:multiLevelType w:val="hybridMultilevel"/>
    <w:tmpl w:val="FD52C23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2B84B03"/>
    <w:multiLevelType w:val="hybridMultilevel"/>
    <w:tmpl w:val="5364950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5">
    <w:nsid w:val="42C138B8"/>
    <w:multiLevelType w:val="hybridMultilevel"/>
    <w:tmpl w:val="AF782A52"/>
    <w:lvl w:ilvl="0" w:tplc="E848BF6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>
    <w:nsid w:val="49F33F0C"/>
    <w:multiLevelType w:val="hybridMultilevel"/>
    <w:tmpl w:val="B5BA449A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B0C5DE4"/>
    <w:multiLevelType w:val="hybridMultilevel"/>
    <w:tmpl w:val="1B840636"/>
    <w:lvl w:ilvl="0" w:tplc="21F03B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C9F279D"/>
    <w:multiLevelType w:val="hybridMultilevel"/>
    <w:tmpl w:val="DB68C65C"/>
    <w:lvl w:ilvl="0" w:tplc="5F12C2FC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9">
    <w:nsid w:val="5082561D"/>
    <w:multiLevelType w:val="hybridMultilevel"/>
    <w:tmpl w:val="861C55EE"/>
    <w:lvl w:ilvl="0" w:tplc="82161D9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0BA292E"/>
    <w:multiLevelType w:val="hybridMultilevel"/>
    <w:tmpl w:val="DE32E59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39B3AF6"/>
    <w:multiLevelType w:val="hybridMultilevel"/>
    <w:tmpl w:val="EEE21B9C"/>
    <w:lvl w:ilvl="0" w:tplc="296EDE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56B76DD7"/>
    <w:multiLevelType w:val="hybridMultilevel"/>
    <w:tmpl w:val="0C80ECE8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D2B7A6D"/>
    <w:multiLevelType w:val="hybridMultilevel"/>
    <w:tmpl w:val="49F4AD58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E3D2600"/>
    <w:multiLevelType w:val="hybridMultilevel"/>
    <w:tmpl w:val="6E960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E4419D0"/>
    <w:multiLevelType w:val="hybridMultilevel"/>
    <w:tmpl w:val="90FC7E20"/>
    <w:lvl w:ilvl="0" w:tplc="4F1428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5F150310"/>
    <w:multiLevelType w:val="multilevel"/>
    <w:tmpl w:val="737CBF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28420C8"/>
    <w:multiLevelType w:val="hybridMultilevel"/>
    <w:tmpl w:val="FAA42BF6"/>
    <w:lvl w:ilvl="0" w:tplc="C13A78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63D9494F"/>
    <w:multiLevelType w:val="hybridMultilevel"/>
    <w:tmpl w:val="62D4E36E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64113D86"/>
    <w:multiLevelType w:val="hybridMultilevel"/>
    <w:tmpl w:val="BACEEF4C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64543A51"/>
    <w:multiLevelType w:val="hybridMultilevel"/>
    <w:tmpl w:val="1F0A3AC0"/>
    <w:lvl w:ilvl="0" w:tplc="5A92F46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>
    <w:nsid w:val="660E662C"/>
    <w:multiLevelType w:val="hybridMultilevel"/>
    <w:tmpl w:val="3964392E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67E636BD"/>
    <w:multiLevelType w:val="hybridMultilevel"/>
    <w:tmpl w:val="2A8802D4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687B7B24"/>
    <w:multiLevelType w:val="hybridMultilevel"/>
    <w:tmpl w:val="B4628A82"/>
    <w:lvl w:ilvl="0" w:tplc="2B0E10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69442FE6"/>
    <w:multiLevelType w:val="hybridMultilevel"/>
    <w:tmpl w:val="133A1268"/>
    <w:lvl w:ilvl="0" w:tplc="5E14A1C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6DCE47BD"/>
    <w:multiLevelType w:val="hybridMultilevel"/>
    <w:tmpl w:val="DB34DCB2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6F7F3227"/>
    <w:multiLevelType w:val="hybridMultilevel"/>
    <w:tmpl w:val="76A8952A"/>
    <w:lvl w:ilvl="0" w:tplc="7AD83916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7">
    <w:nsid w:val="75DD736C"/>
    <w:multiLevelType w:val="hybridMultilevel"/>
    <w:tmpl w:val="5B006B00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778463C8"/>
    <w:multiLevelType w:val="hybridMultilevel"/>
    <w:tmpl w:val="7D349188"/>
    <w:lvl w:ilvl="0" w:tplc="BA0859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78273C51"/>
    <w:multiLevelType w:val="hybridMultilevel"/>
    <w:tmpl w:val="BE8EE348"/>
    <w:lvl w:ilvl="0" w:tplc="1332AF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78536C85"/>
    <w:multiLevelType w:val="hybridMultilevel"/>
    <w:tmpl w:val="EC02A1CA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79E048EA"/>
    <w:multiLevelType w:val="hybridMultilevel"/>
    <w:tmpl w:val="B65EEACC"/>
    <w:lvl w:ilvl="0" w:tplc="A24848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79E473F0"/>
    <w:multiLevelType w:val="hybridMultilevel"/>
    <w:tmpl w:val="7EB68CBE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7AFE3FBF"/>
    <w:multiLevelType w:val="hybridMultilevel"/>
    <w:tmpl w:val="750CE742"/>
    <w:lvl w:ilvl="0" w:tplc="B0E6E8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7F9D7F3D"/>
    <w:multiLevelType w:val="hybridMultilevel"/>
    <w:tmpl w:val="AE707F3E"/>
    <w:lvl w:ilvl="0" w:tplc="C1D6B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15"/>
  </w:num>
  <w:num w:numId="3">
    <w:abstractNumId w:val="44"/>
  </w:num>
  <w:num w:numId="4">
    <w:abstractNumId w:val="13"/>
  </w:num>
  <w:num w:numId="5">
    <w:abstractNumId w:val="37"/>
  </w:num>
  <w:num w:numId="6">
    <w:abstractNumId w:val="9"/>
  </w:num>
  <w:num w:numId="7">
    <w:abstractNumId w:val="59"/>
  </w:num>
  <w:num w:numId="8">
    <w:abstractNumId w:val="10"/>
  </w:num>
  <w:num w:numId="9">
    <w:abstractNumId w:val="24"/>
  </w:num>
  <w:num w:numId="10">
    <w:abstractNumId w:val="45"/>
  </w:num>
  <w:num w:numId="11">
    <w:abstractNumId w:val="23"/>
  </w:num>
  <w:num w:numId="12">
    <w:abstractNumId w:val="31"/>
  </w:num>
  <w:num w:numId="13">
    <w:abstractNumId w:val="47"/>
  </w:num>
  <w:num w:numId="14">
    <w:abstractNumId w:val="58"/>
  </w:num>
  <w:num w:numId="15">
    <w:abstractNumId w:val="63"/>
  </w:num>
  <w:num w:numId="16">
    <w:abstractNumId w:val="41"/>
  </w:num>
  <w:num w:numId="17">
    <w:abstractNumId w:val="57"/>
  </w:num>
  <w:num w:numId="18">
    <w:abstractNumId w:val="18"/>
  </w:num>
  <w:num w:numId="19">
    <w:abstractNumId w:val="50"/>
  </w:num>
  <w:num w:numId="20">
    <w:abstractNumId w:val="2"/>
  </w:num>
  <w:num w:numId="21">
    <w:abstractNumId w:val="27"/>
  </w:num>
  <w:num w:numId="22">
    <w:abstractNumId w:val="51"/>
  </w:num>
  <w:num w:numId="23">
    <w:abstractNumId w:val="54"/>
  </w:num>
  <w:num w:numId="24">
    <w:abstractNumId w:val="35"/>
  </w:num>
  <w:num w:numId="25">
    <w:abstractNumId w:val="4"/>
  </w:num>
  <w:num w:numId="26">
    <w:abstractNumId w:val="3"/>
  </w:num>
  <w:num w:numId="27">
    <w:abstractNumId w:val="48"/>
  </w:num>
  <w:num w:numId="28">
    <w:abstractNumId w:val="61"/>
  </w:num>
  <w:num w:numId="29">
    <w:abstractNumId w:val="43"/>
  </w:num>
  <w:num w:numId="30">
    <w:abstractNumId w:val="1"/>
  </w:num>
  <w:num w:numId="31">
    <w:abstractNumId w:val="53"/>
  </w:num>
  <w:num w:numId="32">
    <w:abstractNumId w:val="22"/>
  </w:num>
  <w:num w:numId="33">
    <w:abstractNumId w:val="21"/>
  </w:num>
  <w:num w:numId="34">
    <w:abstractNumId w:val="34"/>
  </w:num>
  <w:num w:numId="35">
    <w:abstractNumId w:val="60"/>
  </w:num>
  <w:num w:numId="36">
    <w:abstractNumId w:val="55"/>
  </w:num>
  <w:num w:numId="37">
    <w:abstractNumId w:val="17"/>
  </w:num>
  <w:num w:numId="38">
    <w:abstractNumId w:val="33"/>
  </w:num>
  <w:num w:numId="39">
    <w:abstractNumId w:val="5"/>
  </w:num>
  <w:num w:numId="40">
    <w:abstractNumId w:val="20"/>
  </w:num>
  <w:num w:numId="41">
    <w:abstractNumId w:val="8"/>
  </w:num>
  <w:num w:numId="42">
    <w:abstractNumId w:val="36"/>
  </w:num>
  <w:num w:numId="43">
    <w:abstractNumId w:val="32"/>
  </w:num>
  <w:num w:numId="44">
    <w:abstractNumId w:val="29"/>
  </w:num>
  <w:num w:numId="45">
    <w:abstractNumId w:val="16"/>
  </w:num>
  <w:num w:numId="46">
    <w:abstractNumId w:val="26"/>
  </w:num>
  <w:num w:numId="47">
    <w:abstractNumId w:val="52"/>
  </w:num>
  <w:num w:numId="48">
    <w:abstractNumId w:val="40"/>
  </w:num>
  <w:num w:numId="49">
    <w:abstractNumId w:val="49"/>
  </w:num>
  <w:num w:numId="50">
    <w:abstractNumId w:val="11"/>
  </w:num>
  <w:num w:numId="51">
    <w:abstractNumId w:val="19"/>
  </w:num>
  <w:num w:numId="52">
    <w:abstractNumId w:val="7"/>
  </w:num>
  <w:num w:numId="53">
    <w:abstractNumId w:val="64"/>
  </w:num>
  <w:num w:numId="54">
    <w:abstractNumId w:val="0"/>
  </w:num>
  <w:num w:numId="55">
    <w:abstractNumId w:val="62"/>
  </w:num>
  <w:num w:numId="56">
    <w:abstractNumId w:val="28"/>
  </w:num>
  <w:num w:numId="57">
    <w:abstractNumId w:val="25"/>
  </w:num>
  <w:num w:numId="58">
    <w:abstractNumId w:val="42"/>
  </w:num>
  <w:num w:numId="59">
    <w:abstractNumId w:val="6"/>
  </w:num>
  <w:num w:numId="60">
    <w:abstractNumId w:val="39"/>
  </w:num>
  <w:num w:numId="61">
    <w:abstractNumId w:val="56"/>
  </w:num>
  <w:num w:numId="62">
    <w:abstractNumId w:val="14"/>
  </w:num>
  <w:num w:numId="63">
    <w:abstractNumId w:val="12"/>
  </w:num>
  <w:num w:numId="64">
    <w:abstractNumId w:val="38"/>
  </w:num>
  <w:num w:numId="65">
    <w:abstractNumId w:val="46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FB6305"/>
    <w:rsid w:val="00187424"/>
    <w:rsid w:val="002071AD"/>
    <w:rsid w:val="002A0C41"/>
    <w:rsid w:val="002B6748"/>
    <w:rsid w:val="003254A9"/>
    <w:rsid w:val="003D5FCC"/>
    <w:rsid w:val="00461C43"/>
    <w:rsid w:val="0062650F"/>
    <w:rsid w:val="00634BD7"/>
    <w:rsid w:val="00645679"/>
    <w:rsid w:val="006D79FC"/>
    <w:rsid w:val="006F0BBE"/>
    <w:rsid w:val="007F327D"/>
    <w:rsid w:val="007F5E52"/>
    <w:rsid w:val="00826BE2"/>
    <w:rsid w:val="0090654E"/>
    <w:rsid w:val="00912F0C"/>
    <w:rsid w:val="009225A5"/>
    <w:rsid w:val="00961676"/>
    <w:rsid w:val="00B26C2B"/>
    <w:rsid w:val="00B3158E"/>
    <w:rsid w:val="00B72A1F"/>
    <w:rsid w:val="00B94AC2"/>
    <w:rsid w:val="00B96D65"/>
    <w:rsid w:val="00B9745B"/>
    <w:rsid w:val="00BD1F20"/>
    <w:rsid w:val="00BD632D"/>
    <w:rsid w:val="00CA34EB"/>
    <w:rsid w:val="00CB2092"/>
    <w:rsid w:val="00D240CD"/>
    <w:rsid w:val="00D51626"/>
    <w:rsid w:val="00DC1DF1"/>
    <w:rsid w:val="00E10E6B"/>
    <w:rsid w:val="00E305F9"/>
    <w:rsid w:val="00FA692E"/>
    <w:rsid w:val="00FB6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65"/>
    <w:pPr>
      <w:bidi/>
    </w:pPr>
  </w:style>
  <w:style w:type="paragraph" w:styleId="2">
    <w:name w:val="heading 2"/>
    <w:basedOn w:val="a"/>
    <w:link w:val="2Char"/>
    <w:uiPriority w:val="9"/>
    <w:qFormat/>
    <w:rsid w:val="00CB2092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305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CB2092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questiontext">
    <w:name w:val="questiontext"/>
    <w:basedOn w:val="a"/>
    <w:rsid w:val="00D5162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071A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F327D"/>
  </w:style>
  <w:style w:type="paragraph" w:customStyle="1" w:styleId="boxed">
    <w:name w:val="boxed"/>
    <w:basedOn w:val="a"/>
    <w:rsid w:val="002A0C4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34B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1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68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8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3" Type="http://schemas.openxmlformats.org/officeDocument/2006/relationships/styles" Target="styles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2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8C7BD6-CD51-498A-9033-66ADC4D39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16</Pages>
  <Words>2186</Words>
  <Characters>12461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teebah</dc:creator>
  <cp:lastModifiedBy>teebah</cp:lastModifiedBy>
  <cp:revision>2</cp:revision>
  <dcterms:created xsi:type="dcterms:W3CDTF">2012-04-25T20:55:00Z</dcterms:created>
  <dcterms:modified xsi:type="dcterms:W3CDTF">2012-04-26T22:36:00Z</dcterms:modified>
</cp:coreProperties>
</file>