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0FF" w:rsidRPr="003E50FF" w:rsidRDefault="003E50FF" w:rsidP="003E50F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8C00"/>
          <w:sz w:val="27"/>
          <w:szCs w:val="27"/>
          <w:lang w:bidi="ar"/>
        </w:rPr>
      </w:pPr>
      <w:bookmarkStart w:id="0" w:name="_GoBack"/>
      <w:bookmarkEnd w:id="0"/>
      <w:r w:rsidRPr="003E50FF">
        <w:rPr>
          <w:rFonts w:ascii="Arial" w:eastAsia="Times New Roman" w:hAnsi="Arial" w:cs="Arial"/>
          <w:color w:val="000080"/>
          <w:sz w:val="36"/>
          <w:szCs w:val="36"/>
          <w:rtl/>
          <w:lang w:bidi="ar"/>
        </w:rPr>
        <w:t>اللغويات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br/>
      </w:r>
      <w:r w:rsidRPr="003E50FF">
        <w:rPr>
          <w:rFonts w:ascii="Arial" w:eastAsia="Times New Roman" w:hAnsi="Arial" w:cs="Arial"/>
          <w:color w:val="000080"/>
          <w:sz w:val="36"/>
          <w:szCs w:val="36"/>
          <w:rtl/>
          <w:lang w:bidi="ar"/>
        </w:rPr>
        <w:t>1</w:t>
      </w:r>
    </w:p>
    <w:p w:rsidR="003E50FF" w:rsidRPr="003E50FF" w:rsidRDefault="003E50FF" w:rsidP="003E50FF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</w:pPr>
    </w:p>
    <w:p w:rsidR="003E50FF" w:rsidRPr="003E50FF" w:rsidRDefault="003E50FF" w:rsidP="003E50F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</w:pPr>
      <w:r w:rsidRPr="003E50FF">
        <w:rPr>
          <w:rFonts w:ascii="Arial" w:eastAsia="Times New Roman" w:hAnsi="Arial" w:cs="Arial"/>
          <w:color w:val="FF0000"/>
          <w:sz w:val="27"/>
          <w:szCs w:val="27"/>
          <w:lang w:bidi="ar"/>
        </w:rPr>
        <w:t xml:space="preserve">The term onomatopoeic </w:t>
      </w:r>
      <w:proofErr w:type="gramStart"/>
      <w:r w:rsidRPr="003E50FF">
        <w:rPr>
          <w:rFonts w:ascii="Arial" w:eastAsia="Times New Roman" w:hAnsi="Arial" w:cs="Arial"/>
          <w:color w:val="FF0000"/>
          <w:sz w:val="27"/>
          <w:szCs w:val="27"/>
          <w:lang w:bidi="ar"/>
        </w:rPr>
        <w:t>is used</w:t>
      </w:r>
      <w:proofErr w:type="gramEnd"/>
      <w:r w:rsidRPr="003E50FF">
        <w:rPr>
          <w:rFonts w:ascii="Arial" w:eastAsia="Times New Roman" w:hAnsi="Arial" w:cs="Arial"/>
          <w:color w:val="FF0000"/>
          <w:sz w:val="27"/>
          <w:szCs w:val="27"/>
          <w:lang w:bidi="ar"/>
        </w:rPr>
        <w:t xml:space="preserve"> to</w:t>
      </w:r>
      <w:r w:rsidRPr="003E50FF">
        <w:rPr>
          <w:rFonts w:ascii="Arial" w:eastAsia="Times New Roman" w:hAnsi="Arial" w:cs="Arial"/>
          <w:color w:val="FF0000"/>
          <w:sz w:val="27"/>
          <w:szCs w:val="27"/>
          <w:rtl/>
          <w:lang w:bidi="ar"/>
        </w:rPr>
        <w:t xml:space="preserve"> </w:t>
      </w:r>
      <w:r w:rsidRPr="003E50FF">
        <w:rPr>
          <w:rFonts w:ascii="Arial" w:eastAsia="Times New Roman" w:hAnsi="Arial" w:cs="Arial"/>
          <w:color w:val="FF0000"/>
          <w:sz w:val="27"/>
          <w:szCs w:val="27"/>
          <w:lang w:bidi="ar"/>
        </w:rPr>
        <w:t>describe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t xml:space="preserve"> 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br/>
      </w:r>
      <w:r w:rsidRPr="003E50FF">
        <w:rPr>
          <w:rFonts w:ascii="Arial" w:eastAsia="Times New Roman" w:hAnsi="Arial" w:cs="Arial"/>
          <w:color w:val="800080"/>
          <w:sz w:val="27"/>
          <w:szCs w:val="27"/>
          <w:u w:val="single"/>
          <w:lang w:bidi="ar"/>
        </w:rPr>
        <w:t>words that (are believed to) echo</w:t>
      </w:r>
      <w:r w:rsidRPr="003E50FF">
        <w:rPr>
          <w:rFonts w:ascii="Arial" w:eastAsia="Times New Roman" w:hAnsi="Arial" w:cs="Arial"/>
          <w:color w:val="800080"/>
          <w:sz w:val="27"/>
          <w:szCs w:val="27"/>
          <w:u w:val="single"/>
          <w:rtl/>
          <w:lang w:bidi="ar"/>
        </w:rPr>
        <w:t xml:space="preserve"> </w:t>
      </w:r>
      <w:r w:rsidRPr="003E50FF">
        <w:rPr>
          <w:rFonts w:ascii="Arial" w:eastAsia="Times New Roman" w:hAnsi="Arial" w:cs="Arial"/>
          <w:color w:val="800080"/>
          <w:sz w:val="27"/>
          <w:szCs w:val="27"/>
          <w:u w:val="single"/>
          <w:lang w:bidi="ar"/>
        </w:rPr>
        <w:t>natural sounds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br/>
      </w:r>
      <w:r w:rsidRPr="003E50FF">
        <w:rPr>
          <w:rFonts w:ascii="Arial" w:eastAsia="Times New Roman" w:hAnsi="Arial" w:cs="Arial"/>
          <w:color w:val="FF8C00"/>
          <w:sz w:val="27"/>
          <w:szCs w:val="27"/>
          <w:lang w:bidi="ar"/>
        </w:rPr>
        <w:t>the basis of the oral-gesture source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br/>
      </w:r>
      <w:r w:rsidRPr="003E50FF">
        <w:rPr>
          <w:rFonts w:ascii="Arial" w:eastAsia="Times New Roman" w:hAnsi="Arial" w:cs="Arial"/>
          <w:color w:val="FF8C00"/>
          <w:sz w:val="27"/>
          <w:szCs w:val="27"/>
          <w:lang w:bidi="ar"/>
        </w:rPr>
        <w:t>the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t xml:space="preserve"> </w:t>
      </w:r>
      <w:r w:rsidRPr="003E50FF">
        <w:rPr>
          <w:rFonts w:ascii="Arial" w:eastAsia="Times New Roman" w:hAnsi="Arial" w:cs="Arial"/>
          <w:color w:val="FF8C00"/>
          <w:sz w:val="27"/>
          <w:szCs w:val="27"/>
          <w:lang w:bidi="ar"/>
        </w:rPr>
        <w:t>physiological adaptation of humans for language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br/>
      </w:r>
      <w:r w:rsidRPr="003E50FF">
        <w:rPr>
          <w:rFonts w:ascii="Arial" w:eastAsia="Times New Roman" w:hAnsi="Arial" w:cs="Arial"/>
          <w:color w:val="FF8C00"/>
          <w:sz w:val="27"/>
          <w:szCs w:val="27"/>
          <w:lang w:bidi="ar"/>
        </w:rPr>
        <w:t>the episode in the Bible that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t xml:space="preserve"> </w:t>
      </w:r>
      <w:r w:rsidRPr="003E50FF">
        <w:rPr>
          <w:rFonts w:ascii="Arial" w:eastAsia="Times New Roman" w:hAnsi="Arial" w:cs="Arial"/>
          <w:color w:val="FF8C00"/>
          <w:sz w:val="27"/>
          <w:szCs w:val="27"/>
          <w:lang w:bidi="ar"/>
        </w:rPr>
        <w:t>speaks of the origin of language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br/>
        <w:t>2</w:t>
      </w:r>
    </w:p>
    <w:p w:rsidR="003E50FF" w:rsidRPr="003E50FF" w:rsidRDefault="003E50FF" w:rsidP="003E50FF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</w:pPr>
    </w:p>
    <w:p w:rsidR="003E50FF" w:rsidRPr="003E50FF" w:rsidRDefault="003E50FF" w:rsidP="003E50F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</w:pPr>
      <w:r w:rsidRPr="003E50FF">
        <w:rPr>
          <w:rFonts w:ascii="Arial" w:eastAsia="Times New Roman" w:hAnsi="Arial" w:cs="Arial"/>
          <w:color w:val="FF0000"/>
          <w:sz w:val="27"/>
          <w:szCs w:val="27"/>
          <w:lang w:bidi="ar"/>
        </w:rPr>
        <w:t>Ancient cave drawings</w:t>
      </w:r>
      <w:r w:rsidRPr="003E50FF">
        <w:rPr>
          <w:rFonts w:ascii="Arial" w:eastAsia="Times New Roman" w:hAnsi="Arial" w:cs="Arial"/>
          <w:color w:val="FF0000"/>
          <w:sz w:val="27"/>
          <w:szCs w:val="27"/>
          <w:rtl/>
          <w:lang w:bidi="ar"/>
        </w:rPr>
        <w:t xml:space="preserve"> 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br/>
      </w:r>
      <w:r w:rsidRPr="003E50FF">
        <w:rPr>
          <w:rFonts w:ascii="Arial" w:eastAsia="Times New Roman" w:hAnsi="Arial" w:cs="Arial"/>
          <w:color w:val="FF8C00"/>
          <w:sz w:val="27"/>
          <w:szCs w:val="27"/>
          <w:lang w:bidi="ar"/>
        </w:rPr>
        <w:t>are the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t xml:space="preserve"> </w:t>
      </w:r>
      <w:r w:rsidRPr="003E50FF">
        <w:rPr>
          <w:rFonts w:ascii="Arial" w:eastAsia="Times New Roman" w:hAnsi="Arial" w:cs="Arial"/>
          <w:color w:val="FF8C00"/>
          <w:sz w:val="27"/>
          <w:szCs w:val="27"/>
          <w:lang w:bidi="ar"/>
        </w:rPr>
        <w:t>oldest forms of writing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br/>
      </w:r>
      <w:r w:rsidRPr="003E50FF">
        <w:rPr>
          <w:rFonts w:ascii="Arial" w:eastAsia="Times New Roman" w:hAnsi="Arial" w:cs="Arial"/>
          <w:color w:val="800080"/>
          <w:sz w:val="27"/>
          <w:szCs w:val="27"/>
          <w:u w:val="single"/>
          <w:lang w:bidi="ar"/>
        </w:rPr>
        <w:t>are precursors of</w:t>
      </w:r>
      <w:r w:rsidRPr="003E50FF">
        <w:rPr>
          <w:rFonts w:ascii="Arial" w:eastAsia="Times New Roman" w:hAnsi="Arial" w:cs="Arial"/>
          <w:color w:val="800080"/>
          <w:sz w:val="27"/>
          <w:szCs w:val="27"/>
          <w:u w:val="single"/>
          <w:rtl/>
          <w:lang w:bidi="ar"/>
        </w:rPr>
        <w:t xml:space="preserve"> </w:t>
      </w:r>
      <w:r w:rsidRPr="003E50FF">
        <w:rPr>
          <w:rFonts w:ascii="Arial" w:eastAsia="Times New Roman" w:hAnsi="Arial" w:cs="Arial"/>
          <w:color w:val="800080"/>
          <w:sz w:val="27"/>
          <w:szCs w:val="27"/>
          <w:u w:val="single"/>
          <w:lang w:bidi="ar"/>
        </w:rPr>
        <w:t>writing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br/>
      </w:r>
      <w:r w:rsidRPr="003E50FF">
        <w:rPr>
          <w:rFonts w:ascii="Arial" w:eastAsia="Times New Roman" w:hAnsi="Arial" w:cs="Arial"/>
          <w:color w:val="FF8C00"/>
          <w:sz w:val="27"/>
          <w:szCs w:val="27"/>
          <w:lang w:bidi="ar"/>
        </w:rPr>
        <w:t>are early examples of logograms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br/>
      </w:r>
      <w:r w:rsidRPr="003E50FF">
        <w:rPr>
          <w:rFonts w:ascii="Arial" w:eastAsia="Times New Roman" w:hAnsi="Arial" w:cs="Arial"/>
          <w:color w:val="FF8C00"/>
          <w:sz w:val="27"/>
          <w:szCs w:val="27"/>
          <w:lang w:bidi="ar"/>
        </w:rPr>
        <w:t>prove that writing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t xml:space="preserve"> </w:t>
      </w:r>
      <w:r w:rsidRPr="003E50FF">
        <w:rPr>
          <w:rFonts w:ascii="Arial" w:eastAsia="Times New Roman" w:hAnsi="Arial" w:cs="Arial"/>
          <w:color w:val="FF8C00"/>
          <w:sz w:val="27"/>
          <w:szCs w:val="27"/>
          <w:lang w:bidi="ar"/>
        </w:rPr>
        <w:t>existed before spoken language</w:t>
      </w:r>
    </w:p>
    <w:p w:rsidR="003E50FF" w:rsidRPr="003E50FF" w:rsidRDefault="003E50FF" w:rsidP="003E50FF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</w:pPr>
    </w:p>
    <w:p w:rsidR="003E50FF" w:rsidRPr="003E50FF" w:rsidRDefault="003E50FF" w:rsidP="003E50F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</w:pP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t>3</w:t>
      </w:r>
    </w:p>
    <w:p w:rsidR="003E50FF" w:rsidRPr="003E50FF" w:rsidRDefault="003E50FF" w:rsidP="003E50FF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</w:pPr>
    </w:p>
    <w:p w:rsidR="003E50FF" w:rsidRPr="003E50FF" w:rsidRDefault="003E50FF" w:rsidP="003E50F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</w:pPr>
      <w:r w:rsidRPr="003E50FF">
        <w:rPr>
          <w:rFonts w:ascii="Arial" w:eastAsia="Times New Roman" w:hAnsi="Arial" w:cs="Arial"/>
          <w:color w:val="FF0000"/>
          <w:sz w:val="27"/>
          <w:szCs w:val="27"/>
          <w:lang w:bidi="ar"/>
        </w:rPr>
        <w:t>The ability of human language to refer to</w:t>
      </w:r>
      <w:r w:rsidRPr="003E50FF">
        <w:rPr>
          <w:rFonts w:ascii="Arial" w:eastAsia="Times New Roman" w:hAnsi="Arial" w:cs="Arial"/>
          <w:color w:val="FF0000"/>
          <w:sz w:val="27"/>
          <w:szCs w:val="27"/>
          <w:rtl/>
          <w:lang w:bidi="ar"/>
        </w:rPr>
        <w:t xml:space="preserve"> </w:t>
      </w:r>
      <w:r w:rsidRPr="003E50FF">
        <w:rPr>
          <w:rFonts w:ascii="Arial" w:eastAsia="Times New Roman" w:hAnsi="Arial" w:cs="Arial"/>
          <w:color w:val="FF0000"/>
          <w:sz w:val="27"/>
          <w:szCs w:val="27"/>
          <w:lang w:bidi="ar"/>
        </w:rPr>
        <w:t>things not present in the immediate</w:t>
      </w:r>
    </w:p>
    <w:p w:rsidR="003E50FF" w:rsidRPr="003E50FF" w:rsidRDefault="003E50FF" w:rsidP="003E50FF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</w:pPr>
    </w:p>
    <w:p w:rsidR="003E50FF" w:rsidRPr="003E50FF" w:rsidRDefault="003E50FF" w:rsidP="003E50F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</w:pPr>
      <w:proofErr w:type="gramStart"/>
      <w:r w:rsidRPr="003E50FF">
        <w:rPr>
          <w:rFonts w:ascii="Arial" w:eastAsia="Times New Roman" w:hAnsi="Arial" w:cs="Arial"/>
          <w:color w:val="FF8C00"/>
          <w:sz w:val="27"/>
          <w:szCs w:val="27"/>
          <w:lang w:bidi="ar"/>
        </w:rPr>
        <w:t>environment</w:t>
      </w:r>
      <w:proofErr w:type="gramEnd"/>
      <w:r w:rsidRPr="003E50FF">
        <w:rPr>
          <w:rFonts w:ascii="Arial" w:eastAsia="Times New Roman" w:hAnsi="Arial" w:cs="Arial"/>
          <w:color w:val="FF8C00"/>
          <w:sz w:val="27"/>
          <w:szCs w:val="27"/>
          <w:lang w:bidi="ar"/>
        </w:rPr>
        <w:t xml:space="preserve"> is called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t xml:space="preserve"> 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br/>
      </w:r>
      <w:r w:rsidRPr="003E50FF">
        <w:rPr>
          <w:rFonts w:ascii="Arial" w:eastAsia="Times New Roman" w:hAnsi="Arial" w:cs="Arial"/>
          <w:color w:val="FF8C00"/>
          <w:sz w:val="27"/>
          <w:szCs w:val="27"/>
          <w:lang w:bidi="ar"/>
        </w:rPr>
        <w:t>discreteness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br/>
      </w:r>
      <w:r w:rsidRPr="003E50FF">
        <w:rPr>
          <w:rFonts w:ascii="Arial" w:eastAsia="Times New Roman" w:hAnsi="Arial" w:cs="Arial"/>
          <w:color w:val="FF8C00"/>
          <w:sz w:val="27"/>
          <w:szCs w:val="27"/>
          <w:lang w:bidi="ar"/>
        </w:rPr>
        <w:t>diversity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br/>
      </w:r>
      <w:r w:rsidRPr="003E50FF">
        <w:rPr>
          <w:rFonts w:ascii="Arial" w:eastAsia="Times New Roman" w:hAnsi="Arial" w:cs="Arial"/>
          <w:color w:val="FF8C00"/>
          <w:sz w:val="27"/>
          <w:szCs w:val="27"/>
          <w:lang w:bidi="ar"/>
        </w:rPr>
        <w:t>duality</w:t>
      </w:r>
      <w:r w:rsidRPr="003E50FF"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  <w:br/>
      </w:r>
      <w:r w:rsidRPr="003E50FF">
        <w:rPr>
          <w:rFonts w:ascii="Arial" w:eastAsia="Times New Roman" w:hAnsi="Arial" w:cs="Arial"/>
          <w:color w:val="800080"/>
          <w:sz w:val="27"/>
          <w:szCs w:val="27"/>
          <w:u w:val="single"/>
          <w:lang w:bidi="ar"/>
        </w:rPr>
        <w:t>displacement</w:t>
      </w:r>
    </w:p>
    <w:p w:rsidR="003E50FF" w:rsidRPr="003E50FF" w:rsidRDefault="003E50FF" w:rsidP="003E50FF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FF8C00"/>
          <w:sz w:val="27"/>
          <w:szCs w:val="27"/>
          <w:rtl/>
          <w:lang w:bidi="ar"/>
        </w:rPr>
      </w:pPr>
    </w:p>
    <w:p w:rsidR="003E50FF" w:rsidRDefault="003E50FF" w:rsidP="003E50FF">
      <w:pPr>
        <w:bidi w:val="0"/>
        <w:jc w:val="center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3E50FF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 w:bidi="ar"/>
        </w:rPr>
        <w:br/>
      </w:r>
      <w:r>
        <w:rPr>
          <w:rFonts w:ascii="Tahoma" w:hAnsi="Tahoma" w:cs="Tahoma"/>
          <w:b/>
          <w:bCs/>
          <w:color w:val="FF0000"/>
          <w:sz w:val="48"/>
          <w:szCs w:val="48"/>
          <w:rtl/>
          <w:lang w:bidi="ar"/>
        </w:rPr>
        <w:t xml:space="preserve">حل الواجب الثاني [ مدخل الى اللغويات ] </w:t>
      </w:r>
    </w:p>
    <w:p w:rsidR="0050357D" w:rsidRDefault="003E50FF" w:rsidP="003E50FF">
      <w:pPr>
        <w:bidi w:val="0"/>
        <w:jc w:val="center"/>
      </w:pPr>
      <w:r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br/>
      </w:r>
      <w:r>
        <w:rPr>
          <w:rFonts w:ascii="Tahoma" w:hAnsi="Tahoma" w:cs="Tahoma"/>
          <w:b/>
          <w:bCs/>
          <w:color w:val="000000"/>
          <w:sz w:val="48"/>
          <w:szCs w:val="48"/>
          <w:lang w:bidi="ar"/>
        </w:rPr>
        <w:t>Very young children living without access to</w:t>
      </w:r>
      <w:r>
        <w:rPr>
          <w:rFonts w:ascii="Tahoma" w:hAnsi="Tahoma" w:cs="Tahoma"/>
          <w:b/>
          <w:bCs/>
          <w:color w:val="000000"/>
          <w:sz w:val="48"/>
          <w:szCs w:val="48"/>
          <w:rtl/>
          <w:lang w:bidi="ar"/>
        </w:rPr>
        <w:t xml:space="preserve"> </w:t>
      </w:r>
      <w:r>
        <w:rPr>
          <w:rFonts w:ascii="Tahoma" w:hAnsi="Tahoma" w:cs="Tahoma"/>
          <w:b/>
          <w:bCs/>
          <w:color w:val="000000"/>
          <w:sz w:val="48"/>
          <w:szCs w:val="48"/>
          <w:lang w:bidi="ar"/>
        </w:rPr>
        <w:t>human language in their early years grow up with</w:t>
      </w:r>
      <w:r>
        <w:rPr>
          <w:rFonts w:ascii="Tahoma" w:hAnsi="Tahoma" w:cs="Tahoma"/>
          <w:b/>
          <w:bCs/>
          <w:color w:val="000000"/>
          <w:sz w:val="48"/>
          <w:szCs w:val="48"/>
          <w:rtl/>
          <w:lang w:bidi="ar"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br/>
      </w:r>
      <w:r>
        <w:rPr>
          <w:rFonts w:ascii="Tahoma" w:hAnsi="Tahoma" w:cs="Tahoma"/>
          <w:b/>
          <w:bCs/>
          <w:color w:val="0000FF"/>
          <w:sz w:val="48"/>
          <w:szCs w:val="48"/>
          <w:lang w:bidi="ar"/>
        </w:rPr>
        <w:t>no language at all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br/>
      </w:r>
      <w:r>
        <w:rPr>
          <w:rFonts w:ascii="Tahoma" w:hAnsi="Tahoma" w:cs="Tahoma"/>
          <w:b/>
          <w:bCs/>
          <w:color w:val="000000"/>
          <w:sz w:val="48"/>
          <w:szCs w:val="48"/>
          <w:lang w:bidi="ar"/>
        </w:rPr>
        <w:t>is a way of</w:t>
      </w:r>
      <w:r>
        <w:rPr>
          <w:rFonts w:ascii="Tahoma" w:hAnsi="Tahoma" w:cs="Tahoma"/>
          <w:b/>
          <w:bCs/>
          <w:color w:val="000000"/>
          <w:sz w:val="48"/>
          <w:szCs w:val="48"/>
          <w:rtl/>
          <w:lang w:bidi="ar"/>
        </w:rPr>
        <w:t xml:space="preserve"> </w:t>
      </w:r>
      <w:r>
        <w:rPr>
          <w:rFonts w:ascii="Tahoma" w:hAnsi="Tahoma" w:cs="Tahoma"/>
          <w:b/>
          <w:bCs/>
          <w:color w:val="000000"/>
          <w:sz w:val="48"/>
          <w:szCs w:val="48"/>
          <w:lang w:bidi="ar"/>
        </w:rPr>
        <w:t>writing in which each symbol represents a syllable</w:t>
      </w:r>
      <w:r>
        <w:rPr>
          <w:rFonts w:ascii="Tahoma" w:hAnsi="Tahoma" w:cs="Tahoma"/>
          <w:b/>
          <w:bCs/>
          <w:color w:val="000000"/>
          <w:sz w:val="48"/>
          <w:szCs w:val="48"/>
          <w:rtl/>
          <w:lang w:bidi="ar"/>
        </w:rPr>
        <w:t xml:space="preserve">----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br/>
      </w:r>
      <w:r>
        <w:rPr>
          <w:rFonts w:ascii="Tahoma" w:hAnsi="Tahoma" w:cs="Tahoma"/>
          <w:b/>
          <w:bCs/>
          <w:color w:val="0000FF"/>
          <w:sz w:val="48"/>
          <w:szCs w:val="48"/>
          <w:lang w:bidi="ar"/>
        </w:rPr>
        <w:t>Syllabic writing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lastRenderedPageBreak/>
        <w:br/>
      </w:r>
      <w:r>
        <w:rPr>
          <w:rFonts w:ascii="Tahoma" w:hAnsi="Tahoma" w:cs="Tahoma"/>
          <w:b/>
          <w:bCs/>
          <w:color w:val="000000"/>
          <w:sz w:val="48"/>
          <w:szCs w:val="48"/>
          <w:lang w:bidi="ar"/>
        </w:rPr>
        <w:t>When</w:t>
      </w:r>
      <w:r>
        <w:rPr>
          <w:rFonts w:ascii="Tahoma" w:hAnsi="Tahoma" w:cs="Tahoma"/>
          <w:b/>
          <w:bCs/>
          <w:color w:val="000000"/>
          <w:sz w:val="48"/>
          <w:szCs w:val="48"/>
          <w:rtl/>
          <w:lang w:bidi="ar"/>
        </w:rPr>
        <w:t xml:space="preserve"> </w:t>
      </w:r>
      <w:r>
        <w:rPr>
          <w:rFonts w:ascii="Tahoma" w:hAnsi="Tahoma" w:cs="Tahoma"/>
          <w:b/>
          <w:bCs/>
          <w:color w:val="000000"/>
          <w:sz w:val="48"/>
          <w:szCs w:val="48"/>
          <w:lang w:bidi="ar"/>
        </w:rPr>
        <w:t>the vocal cords are drawn together, produced sounds are described as</w:t>
      </w:r>
      <w:r>
        <w:rPr>
          <w:rFonts w:ascii="Tahoma" w:hAnsi="Tahoma" w:cs="Tahoma"/>
          <w:b/>
          <w:bCs/>
          <w:color w:val="000000"/>
          <w:sz w:val="48"/>
          <w:szCs w:val="48"/>
          <w:rtl/>
          <w:lang w:bidi="ar"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br/>
      </w:r>
      <w:r>
        <w:rPr>
          <w:rFonts w:ascii="Tahoma" w:hAnsi="Tahoma" w:cs="Tahoma"/>
          <w:b/>
          <w:bCs/>
          <w:color w:val="0000FF"/>
          <w:sz w:val="48"/>
          <w:szCs w:val="48"/>
          <w:lang w:bidi="ar"/>
        </w:rPr>
        <w:t>voiced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br/>
      </w:r>
    </w:p>
    <w:p w:rsidR="003E50FF" w:rsidRDefault="003E50FF" w:rsidP="003E50FF">
      <w:pPr>
        <w:bidi w:val="0"/>
        <w:jc w:val="center"/>
      </w:pPr>
    </w:p>
    <w:p w:rsidR="003E50FF" w:rsidRDefault="003E50FF" w:rsidP="003E50FF">
      <w:pPr>
        <w:bidi w:val="0"/>
        <w:jc w:val="center"/>
        <w:rPr>
          <w:color w:val="FF0000"/>
          <w:sz w:val="48"/>
          <w:szCs w:val="48"/>
          <w:rtl/>
        </w:rPr>
      </w:pPr>
      <w:proofErr w:type="gramStart"/>
      <w:r w:rsidRPr="003E50FF">
        <w:rPr>
          <w:rFonts w:hint="cs"/>
          <w:color w:val="FF0000"/>
          <w:sz w:val="48"/>
          <w:szCs w:val="48"/>
          <w:rtl/>
        </w:rPr>
        <w:t>الواجب</w:t>
      </w:r>
      <w:proofErr w:type="gramEnd"/>
      <w:r w:rsidRPr="003E50FF">
        <w:rPr>
          <w:rFonts w:hint="cs"/>
          <w:color w:val="FF0000"/>
          <w:sz w:val="48"/>
          <w:szCs w:val="48"/>
          <w:rtl/>
        </w:rPr>
        <w:t xml:space="preserve"> الثالث</w:t>
      </w:r>
    </w:p>
    <w:p w:rsidR="003E50FF" w:rsidRPr="003E50FF" w:rsidRDefault="003E50FF" w:rsidP="003E50FF">
      <w:pPr>
        <w:bidi w:val="0"/>
        <w:jc w:val="center"/>
        <w:rPr>
          <w:color w:val="FF0000"/>
          <w:sz w:val="48"/>
          <w:szCs w:val="48"/>
        </w:rPr>
      </w:pPr>
      <w:r>
        <w:rPr>
          <w:b/>
          <w:bCs/>
          <w:color w:val="000000"/>
          <w:sz w:val="48"/>
          <w:szCs w:val="48"/>
          <w:rtl/>
          <w:lang w:bidi="ar"/>
        </w:rPr>
        <w:t xml:space="preserve">جواب السؤال الاول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br/>
      </w:r>
      <w:proofErr w:type="spellStart"/>
      <w:r>
        <w:rPr>
          <w:b/>
          <w:bCs/>
          <w:color w:val="000000"/>
          <w:sz w:val="48"/>
          <w:szCs w:val="48"/>
          <w:lang w:bidi="ar"/>
        </w:rPr>
        <w:t>alveolars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br/>
      </w:r>
      <w:r>
        <w:rPr>
          <w:b/>
          <w:bCs/>
          <w:color w:val="000000"/>
          <w:sz w:val="48"/>
          <w:szCs w:val="48"/>
          <w:rtl/>
          <w:lang w:bidi="ar"/>
        </w:rPr>
        <w:t xml:space="preserve">جواب السؤال الثاني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br/>
      </w:r>
      <w:r>
        <w:rPr>
          <w:b/>
          <w:bCs/>
          <w:color w:val="000000"/>
          <w:sz w:val="48"/>
          <w:szCs w:val="48"/>
          <w:lang w:bidi="ar"/>
        </w:rPr>
        <w:t>voiced dental fricative</w:t>
      </w:r>
      <w:r>
        <w:rPr>
          <w:b/>
          <w:bCs/>
          <w:color w:val="000000"/>
          <w:sz w:val="20"/>
          <w:szCs w:val="20"/>
          <w:rtl/>
          <w:lang w:bidi="ar"/>
        </w:rPr>
        <w:br/>
      </w:r>
      <w:r>
        <w:rPr>
          <w:b/>
          <w:bCs/>
          <w:color w:val="000000"/>
          <w:sz w:val="20"/>
          <w:szCs w:val="20"/>
          <w:rtl/>
          <w:lang w:bidi="ar"/>
        </w:rPr>
        <w:br/>
      </w:r>
      <w:r>
        <w:rPr>
          <w:b/>
          <w:bCs/>
          <w:color w:val="000000"/>
          <w:sz w:val="48"/>
          <w:szCs w:val="48"/>
          <w:rtl/>
          <w:lang w:bidi="ar"/>
        </w:rPr>
        <w:t>جواب السؤال الثالث</w:t>
      </w:r>
      <w:r>
        <w:rPr>
          <w:b/>
          <w:bCs/>
          <w:color w:val="000000"/>
          <w:sz w:val="20"/>
          <w:szCs w:val="20"/>
          <w:rtl/>
          <w:lang w:bidi="ar"/>
        </w:rPr>
        <w:br/>
      </w:r>
      <w:r>
        <w:rPr>
          <w:b/>
          <w:bCs/>
          <w:color w:val="000000"/>
          <w:sz w:val="48"/>
          <w:szCs w:val="48"/>
          <w:lang w:bidi="ar"/>
        </w:rPr>
        <w:t>of a person or a place</w:t>
      </w:r>
      <w:r>
        <w:rPr>
          <w:b/>
          <w:bCs/>
          <w:color w:val="000000"/>
          <w:sz w:val="20"/>
          <w:szCs w:val="20"/>
          <w:rtl/>
          <w:lang w:bidi="ar"/>
        </w:rPr>
        <w:br/>
      </w:r>
      <w:r>
        <w:rPr>
          <w:b/>
          <w:bCs/>
          <w:color w:val="000000"/>
          <w:sz w:val="20"/>
          <w:szCs w:val="20"/>
          <w:rtl/>
          <w:lang w:bidi="ar"/>
        </w:rPr>
        <w:br/>
      </w:r>
      <w:r>
        <w:rPr>
          <w:b/>
          <w:bCs/>
          <w:color w:val="000000"/>
          <w:sz w:val="48"/>
          <w:szCs w:val="48"/>
          <w:rtl/>
          <w:lang w:bidi="ar"/>
        </w:rPr>
        <w:t>جواب السؤال الرابع</w:t>
      </w:r>
      <w:r>
        <w:rPr>
          <w:b/>
          <w:bCs/>
          <w:color w:val="000000"/>
          <w:sz w:val="20"/>
          <w:szCs w:val="20"/>
          <w:rtl/>
          <w:lang w:bidi="ar"/>
        </w:rPr>
        <w:br/>
      </w:r>
      <w:r>
        <w:rPr>
          <w:b/>
          <w:bCs/>
          <w:color w:val="000000"/>
          <w:sz w:val="48"/>
          <w:szCs w:val="48"/>
          <w:lang w:bidi="ar"/>
        </w:rPr>
        <w:t>conversion</w:t>
      </w:r>
      <w:r>
        <w:rPr>
          <w:b/>
          <w:bCs/>
          <w:color w:val="000000"/>
          <w:sz w:val="20"/>
          <w:szCs w:val="20"/>
          <w:rtl/>
          <w:lang w:bidi="ar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 w:bidi="ar"/>
        </w:rPr>
        <w:br/>
      </w:r>
    </w:p>
    <w:sectPr w:rsidR="003E50FF" w:rsidRPr="003E50FF" w:rsidSect="003E50FF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0FF"/>
    <w:rsid w:val="000C1F27"/>
    <w:rsid w:val="003E50FF"/>
    <w:rsid w:val="0050357D"/>
    <w:rsid w:val="00804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3E50F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3E50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870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6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 USER</dc:creator>
  <cp:lastModifiedBy>FREE USER</cp:lastModifiedBy>
  <cp:revision>2</cp:revision>
  <dcterms:created xsi:type="dcterms:W3CDTF">2012-05-08T04:56:00Z</dcterms:created>
  <dcterms:modified xsi:type="dcterms:W3CDTF">2012-05-08T04:56:00Z</dcterms:modified>
</cp:coreProperties>
</file>