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6"/>
        <w:tblW w:w="9070" w:type="dxa"/>
        <w:tblLook w:val="01E0" w:firstRow="1" w:lastRow="1" w:firstColumn="1" w:lastColumn="1" w:noHBand="0" w:noVBand="0"/>
      </w:tblPr>
      <w:tblGrid>
        <w:gridCol w:w="4535"/>
        <w:gridCol w:w="4535"/>
      </w:tblGrid>
      <w:tr w:rsidR="00061ABD" w:rsidRPr="007D0713" w:rsidTr="006F33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artistic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فني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familiarize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تعريف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acquire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كسب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proficiency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الكفاءة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critically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حاسمة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 xml:space="preserve"> distinguish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061ABD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>
              <w:rPr>
                <w:rFonts w:asciiTheme="minorBidi" w:hAnsiTheme="minorBidi"/>
                <w:sz w:val="40"/>
                <w:szCs w:val="40"/>
                <w:rtl/>
              </w:rPr>
              <w:t>تمي</w:t>
            </w:r>
            <w:r w:rsidR="00A11387">
              <w:rPr>
                <w:rFonts w:asciiTheme="minorBidi" w:hAnsiTheme="minorBidi" w:hint="cs"/>
                <w:sz w:val="40"/>
                <w:szCs w:val="40"/>
                <w:rtl/>
              </w:rPr>
              <w:t>ز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061ABD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061ABD">
              <w:rPr>
                <w:rFonts w:asciiTheme="minorBidi" w:hAnsiTheme="minorBidi" w:cstheme="minorBidi"/>
                <w:sz w:val="40"/>
                <w:szCs w:val="40"/>
              </w:rPr>
              <w:t>tropes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061ABD" w:rsidRDefault="007D0713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</w:rPr>
            </w:pPr>
            <w:r w:rsidRPr="00061ABD">
              <w:rPr>
                <w:rFonts w:asciiTheme="minorBidi" w:hAnsiTheme="minorBidi" w:hint="cs"/>
                <w:sz w:val="40"/>
                <w:szCs w:val="40"/>
                <w:rtl/>
              </w:rPr>
              <w:t>الاستعارة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 xml:space="preserve">Voyages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رحلات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Roots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الشعبية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Scholasticism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التمسك الشديد بالتعاليم التقليدية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Poetry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شعر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 xml:space="preserve"> Glory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المجد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Theatre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مسرح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Secular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علماني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 xml:space="preserve"> Society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المجتمع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Costumes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ازياء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Companies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الشركات</w:t>
            </w:r>
          </w:p>
        </w:tc>
      </w:tr>
      <w:tr w:rsidR="00061ABD" w:rsidRPr="007D0713" w:rsidTr="006F33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Audiences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467E5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الجماهير</w:t>
            </w:r>
          </w:p>
        </w:tc>
      </w:tr>
      <w:tr w:rsidR="007D0713" w:rsidRPr="007D0713" w:rsidTr="006F33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F3370" w:rsidRPr="007D0713" w:rsidRDefault="006467E5" w:rsidP="00061ABD">
            <w:pPr>
              <w:rPr>
                <w:rFonts w:asciiTheme="minorBidi" w:hAnsiTheme="minorBidi" w:cstheme="minorBidi"/>
                <w:sz w:val="40"/>
                <w:szCs w:val="40"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</w:rPr>
              <w:t>Othello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F3370" w:rsidRPr="007D0713" w:rsidRDefault="006467E5" w:rsidP="006F3370">
            <w:pPr>
              <w:jc w:val="center"/>
              <w:rPr>
                <w:rFonts w:asciiTheme="minorBidi" w:hAnsiTheme="minorBidi" w:cstheme="minorBidi"/>
                <w:sz w:val="40"/>
                <w:szCs w:val="40"/>
                <w:rtl/>
              </w:rPr>
            </w:pPr>
            <w:r w:rsidRPr="007D0713">
              <w:rPr>
                <w:rFonts w:asciiTheme="minorBidi" w:hAnsiTheme="minorBidi" w:cstheme="minorBidi"/>
                <w:sz w:val="40"/>
                <w:szCs w:val="40"/>
                <w:rtl/>
              </w:rPr>
              <w:t>مسرحية عطيل</w:t>
            </w:r>
          </w:p>
        </w:tc>
      </w:tr>
      <w:tr w:rsidR="006F3370" w:rsidRPr="007D0713" w:rsidTr="006F337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5" w:type="dxa"/>
          </w:tcPr>
          <w:p w:rsidR="006F3370" w:rsidRPr="007D0713" w:rsidRDefault="006F3370" w:rsidP="00061ABD">
            <w:pPr>
              <w:rPr>
                <w:rFonts w:asciiTheme="minorBidi" w:hAnsiTheme="minorBidi"/>
                <w:sz w:val="40"/>
                <w:szCs w:val="40"/>
              </w:rPr>
            </w:pPr>
            <w:r w:rsidRPr="006F3370">
              <w:rPr>
                <w:rFonts w:asciiTheme="minorBidi" w:hAnsiTheme="minorBidi" w:cstheme="minorBidi"/>
                <w:sz w:val="40"/>
                <w:szCs w:val="40"/>
              </w:rPr>
              <w:t>Meta physical Poets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35" w:type="dxa"/>
          </w:tcPr>
          <w:p w:rsidR="006F3370" w:rsidRPr="007D0713" w:rsidRDefault="006F3370" w:rsidP="006F3370">
            <w:pPr>
              <w:jc w:val="center"/>
              <w:rPr>
                <w:rFonts w:asciiTheme="minorBidi" w:hAnsiTheme="minorBidi"/>
                <w:sz w:val="40"/>
                <w:szCs w:val="40"/>
                <w:rtl/>
              </w:rPr>
            </w:pPr>
            <w:r w:rsidRPr="006F3370">
              <w:rPr>
                <w:rFonts w:asciiTheme="minorBidi" w:hAnsiTheme="minorBidi" w:cs="Arial" w:hint="cs"/>
                <w:sz w:val="40"/>
                <w:szCs w:val="40"/>
                <w:rtl/>
              </w:rPr>
              <w:t>شعراء</w:t>
            </w:r>
            <w:r w:rsidRPr="006F3370">
              <w:rPr>
                <w:rFonts w:asciiTheme="minorBidi" w:hAnsiTheme="minorBidi" w:cs="Arial"/>
                <w:sz w:val="40"/>
                <w:szCs w:val="40"/>
                <w:rtl/>
              </w:rPr>
              <w:t xml:space="preserve"> </w:t>
            </w:r>
            <w:r w:rsidRPr="006F3370">
              <w:rPr>
                <w:rFonts w:asciiTheme="minorBidi" w:hAnsiTheme="minorBidi" w:cs="Arial" w:hint="cs"/>
                <w:sz w:val="40"/>
                <w:szCs w:val="40"/>
                <w:rtl/>
              </w:rPr>
              <w:t>الفوقية</w:t>
            </w:r>
            <w:r w:rsidRPr="006F3370">
              <w:rPr>
                <w:rFonts w:asciiTheme="minorBidi" w:hAnsiTheme="minorBidi" w:cs="Arial"/>
                <w:sz w:val="40"/>
                <w:szCs w:val="40"/>
                <w:rtl/>
              </w:rPr>
              <w:t xml:space="preserve"> </w:t>
            </w:r>
            <w:r w:rsidRPr="006F3370">
              <w:rPr>
                <w:rFonts w:asciiTheme="minorBidi" w:hAnsiTheme="minorBidi" w:cs="Arial" w:hint="cs"/>
                <w:sz w:val="40"/>
                <w:szCs w:val="40"/>
                <w:rtl/>
              </w:rPr>
              <w:t>المادية</w:t>
            </w:r>
          </w:p>
        </w:tc>
      </w:tr>
    </w:tbl>
    <w:p w:rsidR="00E824D8" w:rsidRDefault="00E824D8">
      <w:bookmarkStart w:id="0" w:name="_GoBack"/>
      <w:bookmarkEnd w:id="0"/>
    </w:p>
    <w:sectPr w:rsidR="00E824D8">
      <w:head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BF6" w:rsidRDefault="008B3BF6" w:rsidP="004B5B81">
      <w:pPr>
        <w:spacing w:after="0" w:line="240" w:lineRule="auto"/>
      </w:pPr>
      <w:r>
        <w:separator/>
      </w:r>
    </w:p>
  </w:endnote>
  <w:endnote w:type="continuationSeparator" w:id="0">
    <w:p w:rsidR="008B3BF6" w:rsidRDefault="008B3BF6" w:rsidP="004B5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BF6" w:rsidRDefault="008B3BF6" w:rsidP="004B5B81">
      <w:pPr>
        <w:spacing w:after="0" w:line="240" w:lineRule="auto"/>
      </w:pPr>
      <w:r>
        <w:separator/>
      </w:r>
    </w:p>
  </w:footnote>
  <w:footnote w:type="continuationSeparator" w:id="0">
    <w:p w:rsidR="008B3BF6" w:rsidRDefault="008B3BF6" w:rsidP="004B5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713" w:rsidRDefault="007D0713" w:rsidP="007D0713">
    <w:pPr>
      <w:pStyle w:val="a3"/>
      <w:jc w:val="center"/>
      <w:rPr>
        <w:b/>
        <w:bCs/>
        <w:sz w:val="40"/>
        <w:szCs w:val="40"/>
        <w:rtl/>
      </w:rPr>
    </w:pPr>
    <w:r w:rsidRPr="007D0713">
      <w:rPr>
        <w:rFonts w:hint="cs"/>
        <w:b/>
        <w:bCs/>
        <w:sz w:val="40"/>
        <w:szCs w:val="40"/>
        <w:rtl/>
      </w:rPr>
      <w:t xml:space="preserve">الادب الانجليزي </w:t>
    </w:r>
    <w:r w:rsidRPr="007D0713">
      <w:rPr>
        <w:b/>
        <w:bCs/>
        <w:sz w:val="40"/>
        <w:szCs w:val="40"/>
        <w:rtl/>
      </w:rPr>
      <w:t>–</w:t>
    </w:r>
    <w:r w:rsidRPr="007D0713">
      <w:rPr>
        <w:rFonts w:hint="cs"/>
        <w:b/>
        <w:bCs/>
        <w:sz w:val="40"/>
        <w:szCs w:val="40"/>
        <w:rtl/>
      </w:rPr>
      <w:t>عصر النهضة</w:t>
    </w:r>
  </w:p>
  <w:p w:rsidR="007D0713" w:rsidRPr="007D0713" w:rsidRDefault="007D0713" w:rsidP="007D0713">
    <w:pPr>
      <w:pStyle w:val="a3"/>
      <w:jc w:val="center"/>
      <w:rPr>
        <w:b/>
        <w:bCs/>
        <w:sz w:val="40"/>
        <w:szCs w:val="40"/>
        <w:rtl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6">
                  <w14:shade w14:val="20000"/>
                  <w14:satMod w14:val="200000"/>
                </w14:schemeClr>
              </w14:gs>
              <w14:gs w14:pos="78000">
                <w14:schemeClr w14:val="accent6">
                  <w14:tint w14:val="90000"/>
                  <w14:shade w14:val="89000"/>
                  <w14:satMod w14:val="220000"/>
                </w14:schemeClr>
              </w14:gs>
              <w14:gs w14:pos="100000">
                <w14:schemeClr w14:val="accent6">
                  <w14:tint w14:val="12000"/>
                  <w14:satMod w14:val="255000"/>
                </w14:schemeClr>
              </w14:gs>
            </w14:gsLst>
            <w14:lin w14:ang="5400000" w14:scaled="0"/>
          </w14:gradFill>
        </w14:textFill>
      </w:rPr>
    </w:pPr>
    <w:r w:rsidRPr="007D0713">
      <w:rPr>
        <w:b/>
        <w:bCs/>
        <w:sz w:val="40"/>
        <w:szCs w:val="40"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6">
                  <w14:shade w14:val="20000"/>
                  <w14:satMod w14:val="200000"/>
                </w14:schemeClr>
              </w14:gs>
              <w14:gs w14:pos="78000">
                <w14:schemeClr w14:val="accent6">
                  <w14:tint w14:val="90000"/>
                  <w14:shade w14:val="89000"/>
                  <w14:satMod w14:val="220000"/>
                </w14:schemeClr>
              </w14:gs>
              <w14:gs w14:pos="100000">
                <w14:schemeClr w14:val="accent6">
                  <w14:tint w14:val="12000"/>
                  <w14:satMod w14:val="255000"/>
                </w14:schemeClr>
              </w14:gs>
            </w14:gsLst>
            <w14:lin w14:ang="5400000" w14:scaled="0"/>
          </w14:gradFill>
        </w14:textFill>
      </w:rPr>
      <w:t>English literature – Renaissance</w:t>
    </w:r>
  </w:p>
  <w:p w:rsidR="007D0713" w:rsidRPr="007D0713" w:rsidRDefault="007D0713" w:rsidP="007D0713">
    <w:pPr>
      <w:pStyle w:val="a3"/>
      <w:jc w:val="center"/>
      <w:rPr>
        <w:b/>
        <w:bCs/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B81"/>
    <w:rsid w:val="00061ABD"/>
    <w:rsid w:val="004B5B81"/>
    <w:rsid w:val="006467E5"/>
    <w:rsid w:val="006F3370"/>
    <w:rsid w:val="007D0713"/>
    <w:rsid w:val="008B3BF6"/>
    <w:rsid w:val="00A11387"/>
    <w:rsid w:val="00CA1714"/>
    <w:rsid w:val="00E8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B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B5B81"/>
  </w:style>
  <w:style w:type="paragraph" w:styleId="a4">
    <w:name w:val="footer"/>
    <w:basedOn w:val="a"/>
    <w:link w:val="Char0"/>
    <w:uiPriority w:val="99"/>
    <w:unhideWhenUsed/>
    <w:rsid w:val="004B5B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B5B81"/>
  </w:style>
  <w:style w:type="table" w:styleId="a5">
    <w:name w:val="Table Grid"/>
    <w:basedOn w:val="a1"/>
    <w:uiPriority w:val="59"/>
    <w:rsid w:val="006467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7D07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Light Shading Accent 3"/>
    <w:basedOn w:val="a1"/>
    <w:uiPriority w:val="60"/>
    <w:rsid w:val="007D07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6">
    <w:name w:val="Light Grid Accent 6"/>
    <w:basedOn w:val="a1"/>
    <w:uiPriority w:val="62"/>
    <w:rsid w:val="00A113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B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B5B81"/>
  </w:style>
  <w:style w:type="paragraph" w:styleId="a4">
    <w:name w:val="footer"/>
    <w:basedOn w:val="a"/>
    <w:link w:val="Char0"/>
    <w:uiPriority w:val="99"/>
    <w:unhideWhenUsed/>
    <w:rsid w:val="004B5B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B5B81"/>
  </w:style>
  <w:style w:type="table" w:styleId="a5">
    <w:name w:val="Table Grid"/>
    <w:basedOn w:val="a1"/>
    <w:uiPriority w:val="59"/>
    <w:rsid w:val="006467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7D07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">
    <w:name w:val="Light Shading Accent 3"/>
    <w:basedOn w:val="a1"/>
    <w:uiPriority w:val="60"/>
    <w:rsid w:val="007D07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6">
    <w:name w:val="Light Grid Accent 6"/>
    <w:basedOn w:val="a1"/>
    <w:uiPriority w:val="62"/>
    <w:rsid w:val="00A113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55A3B-B3B3-40DD-AE1B-432689BEB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AL-HAJRI</dc:creator>
  <cp:lastModifiedBy>AL-HAJRI</cp:lastModifiedBy>
  <cp:revision>3</cp:revision>
  <dcterms:created xsi:type="dcterms:W3CDTF">2012-10-13T05:22:00Z</dcterms:created>
  <dcterms:modified xsi:type="dcterms:W3CDTF">2012-10-15T10:55:00Z</dcterms:modified>
</cp:coreProperties>
</file>