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4F4A" w:rsidRDefault="00C86DF1">
      <w:pPr>
        <w:rPr>
          <w:lang w:bidi="ar-OM"/>
        </w:rPr>
      </w:pPr>
      <w:proofErr w:type="spellStart"/>
      <w:r>
        <w:rPr>
          <w:rFonts w:ascii="Tahoma" w:hAnsi="Tahoma" w:cs="Tahoma" w:hint="cs"/>
          <w:color w:val="3E3E3E"/>
          <w:sz w:val="21"/>
          <w:szCs w:val="21"/>
          <w:rtl/>
          <w:lang w:bidi="ar-OM"/>
        </w:rPr>
        <w:t>1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المعرفة قبل العلم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,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إذن تكون مع كل علم معرفه وليس مع كل معرفه علم وهذا يجعل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المعرفة من خصوصيات العلم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العلم من خصوصيات المعرفة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العلم أقل من المعرفة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المعرفة أقل من العلم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2-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العلم يقابل الإدراك الكلي أو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المركب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الجزئي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البسيط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كل ما سبق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3-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للعلم درجات من حيث الشك و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الظن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اليقين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الكذب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أ و ب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4-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تعتمد المعرفة الحسية على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الحواس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الحواس و الخبرة اليومية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الخبرة اليومية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العقل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5-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المعرفة الفلسفية نوع من المعرفة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التاريخية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التأملية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الفكرية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كل ما سبق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6-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تأتي نتيجة لمجهود فكري منظم يتخصص بدراستها دراسة موضوعية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,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مفهوم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المعرفة الفلسفية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المعرفة العلمية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المعرفة الحسية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كل ما سبق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7-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الإشكالات المرتبطة بالمعرفة هي من صلب اهتمام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المؤرخ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الباحث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الفيلسوف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الفقيه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8-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قضايا المعرفة قضايا فلسفية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.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هذا يدل على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الصلة الوثيقة بينهما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lastRenderedPageBreak/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الصراع بينهما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تخصيص البحث في المعرفة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المعرفة العقلية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9-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مبحث القيم أو ما يسمى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proofErr w:type="spellStart"/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>الأكسيولوجيا</w:t>
      </w:r>
      <w:proofErr w:type="spellEnd"/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الميتافيزيقا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المعرفة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الوجود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10-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مجموعة من المفاهيم و التعريفات و المقترحات المترابطة التي تمثل نظرة منظمة للظاهرات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النظرية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المعرفة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الفلسفة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المنهج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11-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يرى المذهب الواقعي في طبيعة المعرفة أن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الواقع المكون من التجربة و الخبرة هو مصدر الحقيقة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عالم الواقع هو مصدر الحقيقة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أ و ب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جميع ما ذكر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12-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منهج المنطق الصوري في المعرفة يدرس صور الفكر البشري بغض النظر عن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الواقعية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الفكرية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المنطقية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الشكلية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13-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القياس بطبيعته و مقوماته و شروطه يكون الجانب الشكلي من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المعرفة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النظرية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المنطق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كل ما سبق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14-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يطلق لفظ المعرفة عند المحدثين على أربعة معان منها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ضمان المعرفة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مضمون المعرفة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معرفة المضمون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كل ما سبق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15-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إذا كانت المعرفة تامة كانت مطابقة للشيء تمام المطابقة و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يرادفها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الإدراك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الواقع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lastRenderedPageBreak/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أ و ب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العلم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16-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للمعرفة التامة صورتان إحداهما ذاتية و الأخرى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عامة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موضوعة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موضوعية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خاصة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17-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في التفريق بين المعرفة و العلم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قالوا: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المعرفة إدراك و العلم </w:t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إستدراك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المعرفة إدراك الجزئي و العلم إدراك الكلي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المعرفة إدراك العام و العلم إدراك الخاص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كلاهما بمعنى واحد في الحقيقة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18-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المعرفة تستعمل في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التصورات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التصديقات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القيم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الصدقيات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19-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المعرفة من العُرف أي ضد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ضد النكر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ضد الجهل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تطلب الشيء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جميع ما ذكر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20-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المعرفة و العرفان من العلم بالشيء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,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يدل السكون إليه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.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تعريف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ابن فارس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الزمخشري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ابن منظور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أ و ب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21-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ينسب (كتاب الإشارات و التنبيهات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)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إلى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ابن سينا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السهروردي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الغزالي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ابن تيمية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22-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ينسب كتاب تهافت الفلاسفة إلى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ابن رشد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الغزالي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أ و ب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ابن معطى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lastRenderedPageBreak/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23-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كتاب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(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نقد العقل النظري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)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لكانط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يجمع بين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النزعة العقلية و النزعة التجريبية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المذهب المثالي و المذهب العقلي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بين النقد و النقل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كل ما سبق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24-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المتكلمون في التراث الإسلامي يجعلون منبع المعرفة في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الحس و العقل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الحس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العقل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التجربة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25-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الدراسة النقدية للمعرفة العلمية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,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تعريف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الإبستمولوجيا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في الاستعمال الفرنسي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الإبستمولوجيا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في الاستعمال الانجليزي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الإبستمولوجيا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في الاستعمال العربي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أ و ج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26-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الإبستمولوجيا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بوصفها مبحثاً مستقلاُ موضوعه المعرفة العلمية لم تنشأ إلا في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أوربا و آسيا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مطلع القرن العشرين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مطلع القرن التاسع عشر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لا توجد إجابة صحيحة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27-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ترى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الإبستمولوجيا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في التعميمات الفلسفية النظرية المعرفة ما يشكل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دافعاً لتطور المعرفة العلمية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عائقاً أمام تطور المعرفة العلمية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أ و ب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لا توجد إجابة صحيحة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28-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أول من تناول نظرية المعرفة هم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الفلاسفة اليونان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العلماء المسلمون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الفلاسفة المعاصرون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جميع ما سبق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29-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ساهم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السوفسطائيون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مساهمة قيمة و هامة في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تضييق نطاق مناقشة مشكلة المعرفة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توسيع نطاق مناقشة مشكلة المعرفة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صرف النظر عن مناقشة مشكلة المعرفة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أ و ج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30-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أدى شغف أرسطو بالمعرفة أن انشغل انشغالا شديداً بالبحث في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lastRenderedPageBreak/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وسائل المعرفة الإنسانية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العقائد العلمية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المعرفة التقريبية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أ و ب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31-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التجربة بالمعنى الخاص هي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المنهج الذي يستخدم في عملية جمع البيانات الميدانية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المنهج الذي يستخدم في تحليل البيانات الحسية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المعايشة الواقعية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أو ج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32-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الحس على أساس نظرية العقليين مصدر فهم للتصورات و الأفكار البسيطة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و لكنه ليس السبب الوحيد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و لكنه السبب الوحيد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و لكنه السبب الخارجي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جميع ما سبق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33-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(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العقل هو أعدل قسمة بين البشر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)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ينسب هذا القول إلى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الغزالي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ديكارت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أفلاطون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لا أحد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34-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يقوم المذهب التجريبي في المعرفة على أساس أن التجربة هي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المصدر الأول لجميع المعارف الإنسانية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المصدر الوحيد لجميع المعارف الإنسانية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المصدر الأول لجميع المعارف الإنسانية و الإلهية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أ و ج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35-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تبنى المعارف عند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التجريبين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على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الظواهر الحسية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الظروف الحدسية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الظواهر الحدسية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جميع ما سبق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36-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يعتمد المذهب التجريبي في الاستدلال و التفكير على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الطريقة الاستقرائية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الطريقة الاستنباطية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الطريقة القياسية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أ و ب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37-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أول من طبق الاتجاه التجريبي في الفلسفة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ديكارت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جون </w:t>
      </w:r>
      <w:proofErr w:type="spellStart"/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>لوك</w:t>
      </w:r>
      <w:proofErr w:type="spellEnd"/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lastRenderedPageBreak/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هرسول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افلاطون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38-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الإطلاع العقلي المباشر على الحقائق البديهية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,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هذا تعريف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العقل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الحدس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الحس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جميع ما سبق خطأ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39-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أفضل من يمثل المذهب الحدسي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الفرنسي هنري </w:t>
      </w:r>
      <w:proofErr w:type="spellStart"/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>برجسون</w:t>
      </w:r>
      <w:proofErr w:type="spellEnd"/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الفرنسي ديكارت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الانجليزي هنري </w:t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برجسون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جميع ما سبق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40-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الحدس هو ما يعرف عند المتصوفة المسلمين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بـ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الإلهام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الإرهام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الزهد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الروحانيات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41-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تأسس المنطق على يد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سقراط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ارسطو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الغزالي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جميع ما سبق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42-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كانت نظرية المعرفة عند الفلاسفة الغربيين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مبثوثة في مباحثهم عن الوجود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مبثوثة في بحوثهم عن الأخلاق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منظمة لوحدها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واضحة المعالم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43-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كتاب (مقالة في الفهم الإنساني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)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أول كتاب في الغرب الحديث تناول مشكلة المعرفة ينسب إلى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جون </w:t>
      </w:r>
      <w:proofErr w:type="spellStart"/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>لوك</w:t>
      </w:r>
      <w:proofErr w:type="spellEnd"/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فرنسيس بيكون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ارسطو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كانط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44-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بالنسبة لموضوع المعرفة و نظرية المعرفة عند العلماء المسلمين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كان قليل الحضور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أفردوا له كتباً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أعرضوا عنه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lastRenderedPageBreak/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جميع ما سبق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45-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كتاب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(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النظر و المعارف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)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مجلد كبير ضمن موسوعة علمية تنسب إلى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القاضي </w:t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الباقلاني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القاضي عبد الجبار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الرازي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عبد القاهر البغدادي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46-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كتاب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(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المنقذ من الضلال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)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ألفه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الغزالي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ابن خلدون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ابن سينا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الفارابي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47-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تمت الكتابة في نظرية المعرفة من قبل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المتكلمين المسلمين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الأصوليين المسلمين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الفلاسفة المسلمين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كل ما سبق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48-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علماءنا المسلمين سبقوا غيرهم في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ذكر بحث المعرفة بصورة عامة في كتبهم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إفراد بحث المعرفة بصورة مستقلة في كتبهم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دمج مبحث المعرفة مع العقلانيات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أ و ب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49-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يختص بدراسة الوسيلة أو الأداة أو المصدر الذي تتم عن طريقه تشكيل المعرفة الإنسانية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مبحث مصادر المعرفة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مبحث طبيعة المعرفة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مبحث المعرفة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كل ما سبق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50-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يقوم موقفهم على التسليم بأن للعقل مبادئ جاهزة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,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أو طرقاً فطرية تقوده لمعرفة الحقائق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proofErr w:type="spellStart"/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>العقليون</w:t>
      </w:r>
      <w:proofErr w:type="spellEnd"/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التجريبيون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السوفسطائيون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الفلسفيون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51-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ترتكز جميعها على مبدأ مؤداه أن صحة الفكر تعتمد على ما يؤدي إليه من نتائج عملية ناجحة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الدوغماتية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proofErr w:type="spellStart"/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>البراغماتية</w:t>
      </w:r>
      <w:proofErr w:type="spellEnd"/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lastRenderedPageBreak/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الذرائعية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أ و ج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52-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دأب دارسو نظرية المعرفة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–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فلسفياً أو علمياً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–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على حصر مصادرها إلى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العقل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الحس و العقل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الحدس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أ و ج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53-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يعتبر الوحي مصدراً للمعرفة لأنه ضروري و تتجلى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ضرور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الوحي مصدراً للمعرفة في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إمكانه عقلاً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عدم كفاية العقل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إسلامية الوحي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أ و ب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54-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عرف بعض فلاسفة اليونان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بالسفسطائين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أو الشكاك لأنهم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كانوا ينكرون قطعية المعارف الإنسانية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كانوا ينكرون قطعية المعارف اليقينية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كانوا ينكرون قطعية المعارف الإلهية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ب و ج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55-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ينقسم الشك في إمكان المعرفة إلى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شك مذهبي و شك منهجي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شك مطلق و شك نسبي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الشك من أجل الشك و الشك وسيلة لليقين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كل ما سبق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56-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يعتبر فيرون أول من ظهر على يديه مذهب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الشك المطلق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الشك المذهبي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الشك النسبي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أ و ب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57-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ترى أن المعرفة الحسية و العقلية ليس لها قدرة تعريفنا بالحقيقة و إيصالنا إليها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proofErr w:type="spellStart"/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>الشكية</w:t>
      </w:r>
      <w:proofErr w:type="spellEnd"/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 المطلقة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الحدسية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العقلانية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التجريبية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58-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لا يعتبر الشك غاية في ذاته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,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بل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يعتبير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وسيلة ليتوصل من خلاله إلى غاية أخرى هي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الشك المنهجي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المطلق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أو ب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lastRenderedPageBreak/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جميع ما سبق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59-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يهتم المذهب العقلي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بـ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العلوم الرياضية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العلوم الطبيعية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العلوم الأخلاقية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العلوم الدينية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60-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(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من لم يشك لم ينظر و من لم ينظر لم يبصر و من لم يبصر يأتي في العمى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)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صاحب المقولة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ابن تيمية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الغزالي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سافسطائي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كانط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61-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ينقسم المذهب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الدوغمائي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في إمكان المعرفة إلى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عقلاني و تجريبي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شكي و مطلق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قديم و حديث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جميع ما سبق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62-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المذهب النسبي في إمكان المعرفة يعرف أيضاً بالمذهب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النقدي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الارتيابي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أ و ب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لا شيء مما سبق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63-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طبيعة المعرفة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,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مبحث في نظرية المعرفة يتعلق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بـ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بيان كيفية العلم بالأشياء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مصادر معرفة الأشياء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درجة العلم بالأشياء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جميع ما سبق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64-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يرى المثاليون أن المعرفة كلما كانت مجردة من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الإدراكات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الحسية كانت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أكثر يقيناً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أقل يقيناُ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غير موثوق </w:t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بها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ب و ج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65-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ارتبطت المثالية النقدية بالفيلسوف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proofErr w:type="spellStart"/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>كانط</w:t>
      </w:r>
      <w:proofErr w:type="spellEnd"/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هيجل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باشلار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ابن سينا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lastRenderedPageBreak/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66-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الشك المطلق هو شك في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غايات المعرفة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أهمية المعرفة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أصل المعرفة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لا شيء مما سبق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67-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يرى أن أول واجب على المكلف هو النظر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الجويني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المعتزلة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ابن تيمية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أ و ب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68-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يرى أن للفطرة أثراً أساسياً في معرفة الله و من حصل له الشك و لم يكن من ما يلزمه النظر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ابن خلدون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ابن تيمية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الأشعري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كل ما سبق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69-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المقصود بالإشراق في مناهج المعرفة هو المنهج الذي استعمله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الصوفية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proofErr w:type="spellStart"/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>المشارقة</w:t>
      </w:r>
      <w:proofErr w:type="spellEnd"/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المشرقيين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لاأحد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مما سبق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70-</w:t>
      </w:r>
      <w:proofErr w:type="spellEnd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 xml:space="preserve"> التجربة بمعناها العام هي </w:t>
      </w:r>
      <w:proofErr w:type="spellStart"/>
      <w:r>
        <w:rPr>
          <w:rFonts w:ascii="Tahoma" w:hAnsi="Tahoma" w:cs="Tahoma"/>
          <w:b/>
          <w:bCs/>
          <w:color w:val="3E3E3E"/>
          <w:sz w:val="21"/>
          <w:szCs w:val="21"/>
          <w:rtl/>
          <w:lang w:bidi="ar-OM"/>
        </w:rPr>
        <w:t>: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خطوات الفحص المخبري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الإحساس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21"/>
          <w:szCs w:val="21"/>
          <w:u w:val="single"/>
          <w:rtl/>
          <w:lang w:bidi="ar-OM"/>
        </w:rPr>
        <w:t xml:space="preserve">الخبرة الحسية </w:t>
      </w:r>
      <w:r>
        <w:rPr>
          <w:rFonts w:ascii="Tahoma" w:hAnsi="Tahoma" w:cs="Tahoma"/>
          <w:color w:val="3E3E3E"/>
          <w:sz w:val="21"/>
          <w:szCs w:val="2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21"/>
          <w:szCs w:val="21"/>
          <w:rtl/>
          <w:lang w:bidi="ar-OM"/>
        </w:rPr>
        <w:t xml:space="preserve"> كل ما سبق</w:t>
      </w:r>
    </w:p>
    <w:sectPr w:rsidR="00274F4A" w:rsidSect="00274F4A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/>
  <w:defaultTabStop w:val="720"/>
  <w:characterSpacingControl w:val="doNotCompress"/>
  <w:compat/>
  <w:rsids>
    <w:rsidRoot w:val="00C86DF1"/>
    <w:rsid w:val="00274F4A"/>
    <w:rsid w:val="0044118F"/>
    <w:rsid w:val="00B575CC"/>
    <w:rsid w:val="00C03FEE"/>
    <w:rsid w:val="00C86D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75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1285</Words>
  <Characters>7329</Characters>
  <Application>Microsoft Office Word</Application>
  <DocSecurity>0</DocSecurity>
  <Lines>61</Lines>
  <Paragraphs>17</Paragraphs>
  <ScaleCrop>false</ScaleCrop>
  <Company>arwa</Company>
  <LinksUpToDate>false</LinksUpToDate>
  <CharactersWithSpaces>8597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</cp:revision>
  <dcterms:created xsi:type="dcterms:W3CDTF">2013-05-06T08:37:00Z</dcterms:created>
  <dcterms:modified xsi:type="dcterms:W3CDTF">2013-05-06T08:38:00Z</dcterms:modified>
</cp:coreProperties>
</file>