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A1124" w:rsidRPr="004C5708" w:rsidRDefault="00774ED5" w:rsidP="004C5708">
      <w:pPr>
        <w:spacing w:after="0" w:line="240" w:lineRule="auto"/>
        <w:rPr>
          <w:rFonts w:ascii="Tahoma" w:hAnsi="Tahoma" w:cs="Tahoma"/>
          <w:b/>
          <w:bCs/>
          <w:sz w:val="20"/>
          <w:szCs w:val="20"/>
        </w:rPr>
      </w:pPr>
      <w:r w:rsidRPr="004C5708">
        <w:rPr>
          <w:rFonts w:ascii="Tahoma" w:hAnsi="Tahoma" w:cs="Tahoma"/>
          <w:b/>
          <w:bCs/>
          <w:sz w:val="20"/>
          <w:szCs w:val="20"/>
        </w:rPr>
        <w:t>1 - What is translation ?</w:t>
      </w:r>
    </w:p>
    <w:p w:rsidR="00774ED5" w:rsidRPr="004C5708" w:rsidRDefault="00774ED5" w:rsidP="004C5708">
      <w:pPr>
        <w:pStyle w:val="a3"/>
        <w:numPr>
          <w:ilvl w:val="0"/>
          <w:numId w:val="1"/>
        </w:numPr>
        <w:spacing w:after="0" w:line="240" w:lineRule="auto"/>
        <w:rPr>
          <w:rFonts w:ascii="Tahoma" w:hAnsi="Tahoma" w:cs="Tahoma"/>
          <w:sz w:val="20"/>
          <w:szCs w:val="20"/>
        </w:rPr>
      </w:pPr>
      <w:r w:rsidRPr="004C5708">
        <w:rPr>
          <w:rFonts w:ascii="Tahoma" w:hAnsi="Tahoma" w:cs="Tahoma"/>
          <w:sz w:val="20"/>
          <w:szCs w:val="20"/>
        </w:rPr>
        <w:t>The simple Definitions of translation</w:t>
      </w:r>
    </w:p>
    <w:p w:rsidR="00774ED5" w:rsidRPr="004C5708" w:rsidRDefault="00774ED5" w:rsidP="004C5708">
      <w:pPr>
        <w:pStyle w:val="a3"/>
        <w:numPr>
          <w:ilvl w:val="0"/>
          <w:numId w:val="1"/>
        </w:numPr>
        <w:spacing w:after="0" w:line="240" w:lineRule="auto"/>
        <w:rPr>
          <w:rFonts w:ascii="Tahoma" w:hAnsi="Tahoma" w:cs="Tahoma"/>
          <w:sz w:val="20"/>
          <w:szCs w:val="20"/>
        </w:rPr>
      </w:pPr>
      <w:r w:rsidRPr="004C5708">
        <w:rPr>
          <w:rFonts w:ascii="Tahoma" w:hAnsi="Tahoma" w:cs="Tahoma"/>
          <w:sz w:val="20"/>
          <w:szCs w:val="20"/>
        </w:rPr>
        <w:t>Meaning of</w:t>
      </w:r>
      <w:r w:rsidR="00830C13" w:rsidRPr="004C5708">
        <w:rPr>
          <w:rFonts w:ascii="Tahoma" w:hAnsi="Tahoma" w:cs="Tahoma"/>
          <w:sz w:val="20"/>
          <w:szCs w:val="20"/>
        </w:rPr>
        <w:t xml:space="preserve"> translation as a noun or a verb</w:t>
      </w:r>
    </w:p>
    <w:p w:rsidR="00774ED5" w:rsidRPr="004C5708" w:rsidRDefault="00774ED5" w:rsidP="004C5708">
      <w:pPr>
        <w:pStyle w:val="a3"/>
        <w:numPr>
          <w:ilvl w:val="0"/>
          <w:numId w:val="1"/>
        </w:numPr>
        <w:spacing w:after="0" w:line="240" w:lineRule="auto"/>
        <w:rPr>
          <w:rFonts w:ascii="Tahoma" w:hAnsi="Tahoma" w:cs="Tahoma"/>
          <w:sz w:val="20"/>
          <w:szCs w:val="20"/>
        </w:rPr>
      </w:pPr>
      <w:r w:rsidRPr="004C5708">
        <w:rPr>
          <w:rFonts w:ascii="Tahoma" w:hAnsi="Tahoma" w:cs="Tahoma"/>
          <w:sz w:val="20"/>
          <w:szCs w:val="20"/>
        </w:rPr>
        <w:t xml:space="preserve">Advanced definitions of translation </w:t>
      </w:r>
    </w:p>
    <w:p w:rsidR="00774ED5" w:rsidRPr="004C5708" w:rsidRDefault="00774ED5" w:rsidP="004C5708">
      <w:pPr>
        <w:pStyle w:val="a3"/>
        <w:numPr>
          <w:ilvl w:val="0"/>
          <w:numId w:val="1"/>
        </w:numPr>
        <w:spacing w:after="0" w:line="240" w:lineRule="auto"/>
        <w:rPr>
          <w:rFonts w:ascii="Tahoma" w:hAnsi="Tahoma" w:cs="Tahoma"/>
          <w:sz w:val="20"/>
          <w:szCs w:val="20"/>
        </w:rPr>
      </w:pPr>
      <w:r w:rsidRPr="004C5708">
        <w:rPr>
          <w:rFonts w:ascii="Tahoma" w:hAnsi="Tahoma" w:cs="Tahoma"/>
          <w:sz w:val="20"/>
          <w:szCs w:val="20"/>
        </w:rPr>
        <w:t>How can we achieve equivalence in translation ?</w:t>
      </w:r>
    </w:p>
    <w:p w:rsidR="00774ED5" w:rsidRPr="004C5708" w:rsidRDefault="00774ED5" w:rsidP="004C5708">
      <w:pPr>
        <w:pStyle w:val="a3"/>
        <w:numPr>
          <w:ilvl w:val="0"/>
          <w:numId w:val="1"/>
        </w:numPr>
        <w:spacing w:after="0" w:line="240" w:lineRule="auto"/>
        <w:rPr>
          <w:rFonts w:ascii="Tahoma" w:hAnsi="Tahoma" w:cs="Tahoma"/>
          <w:sz w:val="20"/>
          <w:szCs w:val="20"/>
        </w:rPr>
      </w:pPr>
      <w:r w:rsidRPr="004C5708">
        <w:rPr>
          <w:rFonts w:ascii="Tahoma" w:hAnsi="Tahoma" w:cs="Tahoma"/>
          <w:sz w:val="20"/>
          <w:szCs w:val="20"/>
        </w:rPr>
        <w:t xml:space="preserve">Using the six wh – questions in looking for equivalence in translating a text </w:t>
      </w:r>
    </w:p>
    <w:p w:rsidR="00774ED5" w:rsidRPr="004C5708" w:rsidRDefault="00774ED5" w:rsidP="004C5708">
      <w:pPr>
        <w:pStyle w:val="a3"/>
        <w:numPr>
          <w:ilvl w:val="0"/>
          <w:numId w:val="1"/>
        </w:numPr>
        <w:spacing w:after="0" w:line="240" w:lineRule="auto"/>
        <w:rPr>
          <w:rFonts w:ascii="Tahoma" w:hAnsi="Tahoma" w:cs="Tahoma"/>
          <w:sz w:val="20"/>
          <w:szCs w:val="20"/>
        </w:rPr>
      </w:pPr>
      <w:r w:rsidRPr="004C5708">
        <w:rPr>
          <w:rFonts w:ascii="Tahoma" w:hAnsi="Tahoma" w:cs="Tahoma"/>
          <w:sz w:val="20"/>
          <w:szCs w:val="20"/>
        </w:rPr>
        <w:t>What is a good translation ?</w:t>
      </w:r>
    </w:p>
    <w:p w:rsidR="00774ED5" w:rsidRPr="004C5708" w:rsidRDefault="00774ED5" w:rsidP="004C5708">
      <w:pPr>
        <w:pStyle w:val="a3"/>
        <w:numPr>
          <w:ilvl w:val="0"/>
          <w:numId w:val="1"/>
        </w:numPr>
        <w:spacing w:after="0" w:line="240" w:lineRule="auto"/>
        <w:rPr>
          <w:rFonts w:ascii="Tahoma" w:hAnsi="Tahoma" w:cs="Tahoma"/>
          <w:sz w:val="20"/>
          <w:szCs w:val="20"/>
        </w:rPr>
      </w:pPr>
      <w:r w:rsidRPr="004C5708">
        <w:rPr>
          <w:rFonts w:ascii="Tahoma" w:hAnsi="Tahoma" w:cs="Tahoma"/>
          <w:sz w:val="20"/>
          <w:szCs w:val="20"/>
        </w:rPr>
        <w:t>Three laws of good translation</w:t>
      </w:r>
    </w:p>
    <w:p w:rsidR="00774ED5" w:rsidRPr="004C5708" w:rsidRDefault="00774ED5" w:rsidP="004C5708">
      <w:pPr>
        <w:spacing w:after="0" w:line="240" w:lineRule="auto"/>
        <w:rPr>
          <w:rFonts w:ascii="Tahoma" w:hAnsi="Tahoma" w:cs="Tahoma"/>
          <w:b/>
          <w:bCs/>
          <w:sz w:val="20"/>
          <w:szCs w:val="20"/>
        </w:rPr>
      </w:pPr>
      <w:r w:rsidRPr="004C5708">
        <w:rPr>
          <w:rFonts w:ascii="Tahoma" w:hAnsi="Tahoma" w:cs="Tahoma"/>
          <w:b/>
          <w:bCs/>
          <w:sz w:val="20"/>
          <w:szCs w:val="20"/>
        </w:rPr>
        <w:t>2- what is a translator ?</w:t>
      </w:r>
    </w:p>
    <w:p w:rsidR="00774ED5" w:rsidRPr="004C5708" w:rsidRDefault="00774ED5" w:rsidP="004C5708">
      <w:pPr>
        <w:pStyle w:val="a3"/>
        <w:numPr>
          <w:ilvl w:val="0"/>
          <w:numId w:val="1"/>
        </w:numPr>
        <w:spacing w:after="0" w:line="240" w:lineRule="auto"/>
        <w:rPr>
          <w:rFonts w:ascii="Tahoma" w:hAnsi="Tahoma" w:cs="Tahoma"/>
          <w:sz w:val="20"/>
          <w:szCs w:val="20"/>
        </w:rPr>
      </w:pPr>
      <w:r w:rsidRPr="004C5708">
        <w:rPr>
          <w:rFonts w:ascii="Tahoma" w:hAnsi="Tahoma" w:cs="Tahoma"/>
          <w:sz w:val="20"/>
          <w:szCs w:val="20"/>
        </w:rPr>
        <w:t xml:space="preserve">Communication versus translation </w:t>
      </w:r>
    </w:p>
    <w:p w:rsidR="00774ED5" w:rsidRPr="004C5708" w:rsidRDefault="00774ED5" w:rsidP="004C5708">
      <w:pPr>
        <w:pStyle w:val="a3"/>
        <w:numPr>
          <w:ilvl w:val="0"/>
          <w:numId w:val="1"/>
        </w:numPr>
        <w:spacing w:after="0" w:line="240" w:lineRule="auto"/>
        <w:rPr>
          <w:rFonts w:ascii="Tahoma" w:hAnsi="Tahoma" w:cs="Tahoma"/>
          <w:sz w:val="20"/>
          <w:szCs w:val="20"/>
        </w:rPr>
      </w:pPr>
      <w:r w:rsidRPr="004C5708">
        <w:rPr>
          <w:rFonts w:ascii="Tahoma" w:hAnsi="Tahoma" w:cs="Tahoma"/>
          <w:sz w:val="20"/>
          <w:szCs w:val="20"/>
        </w:rPr>
        <w:t>What is the difference between a normal communicator and a translator?</w:t>
      </w:r>
    </w:p>
    <w:p w:rsidR="00774ED5" w:rsidRPr="004C5708" w:rsidRDefault="00774ED5" w:rsidP="004C5708">
      <w:pPr>
        <w:pStyle w:val="a3"/>
        <w:numPr>
          <w:ilvl w:val="0"/>
          <w:numId w:val="1"/>
        </w:numPr>
        <w:spacing w:after="0" w:line="240" w:lineRule="auto"/>
        <w:rPr>
          <w:rFonts w:ascii="Tahoma" w:hAnsi="Tahoma" w:cs="Tahoma"/>
          <w:sz w:val="20"/>
          <w:szCs w:val="20"/>
        </w:rPr>
      </w:pPr>
      <w:r w:rsidRPr="004C5708">
        <w:rPr>
          <w:rFonts w:ascii="Tahoma" w:hAnsi="Tahoma" w:cs="Tahoma"/>
          <w:sz w:val="20"/>
          <w:szCs w:val="20"/>
        </w:rPr>
        <w:t>How important are memory, meaning and language to</w:t>
      </w:r>
      <w:r w:rsidR="00830C13" w:rsidRPr="004C5708">
        <w:rPr>
          <w:rFonts w:ascii="Tahoma" w:hAnsi="Tahoma" w:cs="Tahoma"/>
          <w:sz w:val="20"/>
          <w:szCs w:val="20"/>
        </w:rPr>
        <w:t xml:space="preserve"> another in the course of translation ?</w:t>
      </w:r>
    </w:p>
    <w:p w:rsidR="00830C13" w:rsidRPr="004C5708" w:rsidRDefault="00830C13" w:rsidP="004C5708">
      <w:pPr>
        <w:pStyle w:val="a3"/>
        <w:numPr>
          <w:ilvl w:val="0"/>
          <w:numId w:val="1"/>
        </w:numPr>
        <w:spacing w:after="0" w:line="240" w:lineRule="auto"/>
        <w:rPr>
          <w:rFonts w:ascii="Tahoma" w:hAnsi="Tahoma" w:cs="Tahoma"/>
          <w:sz w:val="20"/>
          <w:szCs w:val="20"/>
        </w:rPr>
      </w:pPr>
      <w:r w:rsidRPr="004C5708">
        <w:rPr>
          <w:rFonts w:ascii="Tahoma" w:hAnsi="Tahoma" w:cs="Tahoma"/>
          <w:sz w:val="20"/>
          <w:szCs w:val="20"/>
        </w:rPr>
        <w:t>What does the translator’s knowledge-base contain ?</w:t>
      </w:r>
    </w:p>
    <w:p w:rsidR="00830C13" w:rsidRPr="004C5708" w:rsidRDefault="00830C13" w:rsidP="004C5708">
      <w:pPr>
        <w:pStyle w:val="a3"/>
        <w:numPr>
          <w:ilvl w:val="0"/>
          <w:numId w:val="1"/>
        </w:numPr>
        <w:spacing w:after="0" w:line="240" w:lineRule="auto"/>
        <w:rPr>
          <w:rFonts w:ascii="Tahoma" w:hAnsi="Tahoma" w:cs="Tahoma"/>
          <w:sz w:val="20"/>
          <w:szCs w:val="20"/>
        </w:rPr>
      </w:pPr>
      <w:r w:rsidRPr="004C5708">
        <w:rPr>
          <w:rFonts w:ascii="Tahoma" w:hAnsi="Tahoma" w:cs="Tahoma"/>
          <w:sz w:val="20"/>
          <w:szCs w:val="20"/>
        </w:rPr>
        <w:t xml:space="preserve">What does the translator’s communicative competence consist of </w:t>
      </w:r>
    </w:p>
    <w:p w:rsidR="00830C13" w:rsidRPr="004C5708" w:rsidRDefault="00830C13" w:rsidP="004C5708">
      <w:pPr>
        <w:pStyle w:val="a3"/>
        <w:numPr>
          <w:ilvl w:val="0"/>
          <w:numId w:val="1"/>
        </w:numPr>
        <w:spacing w:after="0" w:line="240" w:lineRule="auto"/>
        <w:rPr>
          <w:rFonts w:ascii="Tahoma" w:hAnsi="Tahoma" w:cs="Tahoma"/>
          <w:sz w:val="20"/>
          <w:szCs w:val="20"/>
        </w:rPr>
      </w:pPr>
      <w:r w:rsidRPr="004C5708">
        <w:rPr>
          <w:rFonts w:ascii="Tahoma" w:hAnsi="Tahoma" w:cs="Tahoma"/>
          <w:sz w:val="20"/>
          <w:szCs w:val="20"/>
        </w:rPr>
        <w:t>What are the primary characteristics of a good translator ?</w:t>
      </w:r>
    </w:p>
    <w:p w:rsidR="00774ED5" w:rsidRPr="004C5708" w:rsidRDefault="00830C13" w:rsidP="004C5708">
      <w:pPr>
        <w:spacing w:after="0" w:line="240" w:lineRule="auto"/>
        <w:rPr>
          <w:rFonts w:ascii="Tahoma" w:hAnsi="Tahoma" w:cs="Tahoma"/>
          <w:b/>
          <w:bCs/>
          <w:sz w:val="20"/>
          <w:szCs w:val="20"/>
        </w:rPr>
      </w:pPr>
      <w:r w:rsidRPr="004C5708">
        <w:rPr>
          <w:rFonts w:ascii="Tahoma" w:hAnsi="Tahoma" w:cs="Tahoma"/>
          <w:b/>
          <w:bCs/>
          <w:sz w:val="20"/>
          <w:szCs w:val="20"/>
        </w:rPr>
        <w:t>3 – what is translation theory ?</w:t>
      </w:r>
    </w:p>
    <w:p w:rsidR="00830C13" w:rsidRPr="004C5708" w:rsidRDefault="00830C13" w:rsidP="004C5708">
      <w:pPr>
        <w:pStyle w:val="a3"/>
        <w:numPr>
          <w:ilvl w:val="0"/>
          <w:numId w:val="1"/>
        </w:numPr>
        <w:spacing w:after="0" w:line="240" w:lineRule="auto"/>
        <w:rPr>
          <w:rFonts w:ascii="Tahoma" w:hAnsi="Tahoma" w:cs="Tahoma"/>
          <w:sz w:val="20"/>
          <w:szCs w:val="20"/>
        </w:rPr>
      </w:pPr>
      <w:r w:rsidRPr="004C5708">
        <w:rPr>
          <w:rFonts w:ascii="Tahoma" w:hAnsi="Tahoma" w:cs="Tahoma"/>
          <w:sz w:val="20"/>
          <w:szCs w:val="20"/>
        </w:rPr>
        <w:t>The meaning of the term ‘theory’</w:t>
      </w:r>
    </w:p>
    <w:p w:rsidR="00830C13" w:rsidRPr="004C5708" w:rsidRDefault="00830C13" w:rsidP="004C5708">
      <w:pPr>
        <w:pStyle w:val="a3"/>
        <w:numPr>
          <w:ilvl w:val="0"/>
          <w:numId w:val="1"/>
        </w:numPr>
        <w:spacing w:after="0" w:line="240" w:lineRule="auto"/>
        <w:rPr>
          <w:rFonts w:ascii="Tahoma" w:hAnsi="Tahoma" w:cs="Tahoma"/>
          <w:sz w:val="20"/>
          <w:szCs w:val="20"/>
        </w:rPr>
      </w:pPr>
      <w:r w:rsidRPr="004C5708">
        <w:rPr>
          <w:rFonts w:ascii="Tahoma" w:hAnsi="Tahoma" w:cs="Tahoma"/>
          <w:sz w:val="20"/>
          <w:szCs w:val="20"/>
        </w:rPr>
        <w:t>The definition of a theory</w:t>
      </w:r>
    </w:p>
    <w:p w:rsidR="00830C13" w:rsidRPr="004C5708" w:rsidRDefault="00830C13" w:rsidP="004C5708">
      <w:pPr>
        <w:pStyle w:val="a3"/>
        <w:numPr>
          <w:ilvl w:val="0"/>
          <w:numId w:val="1"/>
        </w:numPr>
        <w:spacing w:after="0" w:line="240" w:lineRule="auto"/>
        <w:rPr>
          <w:rFonts w:ascii="Tahoma" w:hAnsi="Tahoma" w:cs="Tahoma"/>
          <w:sz w:val="20"/>
          <w:szCs w:val="20"/>
        </w:rPr>
      </w:pPr>
      <w:r w:rsidRPr="004C5708">
        <w:rPr>
          <w:rFonts w:ascii="Tahoma" w:hAnsi="Tahoma" w:cs="Tahoma"/>
          <w:sz w:val="20"/>
          <w:szCs w:val="20"/>
        </w:rPr>
        <w:t>The definition of a model</w:t>
      </w:r>
    </w:p>
    <w:p w:rsidR="00830C13" w:rsidRPr="004C5708" w:rsidRDefault="00830C13" w:rsidP="004C5708">
      <w:pPr>
        <w:pStyle w:val="a3"/>
        <w:numPr>
          <w:ilvl w:val="0"/>
          <w:numId w:val="1"/>
        </w:numPr>
        <w:spacing w:after="0" w:line="240" w:lineRule="auto"/>
        <w:rPr>
          <w:rFonts w:ascii="Tahoma" w:hAnsi="Tahoma" w:cs="Tahoma"/>
          <w:sz w:val="20"/>
          <w:szCs w:val="20"/>
        </w:rPr>
      </w:pPr>
      <w:r w:rsidRPr="004C5708">
        <w:rPr>
          <w:rFonts w:ascii="Tahoma" w:hAnsi="Tahoma" w:cs="Tahoma"/>
          <w:sz w:val="20"/>
          <w:szCs w:val="20"/>
        </w:rPr>
        <w:t>Main characteristics of a useful model</w:t>
      </w:r>
    </w:p>
    <w:p w:rsidR="00830C13" w:rsidRPr="004C5708" w:rsidRDefault="00830C13" w:rsidP="004C5708">
      <w:pPr>
        <w:pStyle w:val="a3"/>
        <w:numPr>
          <w:ilvl w:val="0"/>
          <w:numId w:val="1"/>
        </w:numPr>
        <w:spacing w:after="0" w:line="240" w:lineRule="auto"/>
        <w:rPr>
          <w:rFonts w:ascii="Tahoma" w:hAnsi="Tahoma" w:cs="Tahoma"/>
          <w:sz w:val="20"/>
          <w:szCs w:val="20"/>
        </w:rPr>
      </w:pPr>
      <w:r w:rsidRPr="004C5708">
        <w:rPr>
          <w:rFonts w:ascii="Tahoma" w:hAnsi="Tahoma" w:cs="Tahoma"/>
          <w:sz w:val="20"/>
          <w:szCs w:val="20"/>
        </w:rPr>
        <w:t>Main characteristics of a</w:t>
      </w:r>
      <w:r w:rsidR="00116977" w:rsidRPr="004C5708">
        <w:rPr>
          <w:rFonts w:ascii="Tahoma" w:hAnsi="Tahoma" w:cs="Tahoma"/>
          <w:sz w:val="20"/>
          <w:szCs w:val="20"/>
        </w:rPr>
        <w:t xml:space="preserve"> theory</w:t>
      </w:r>
    </w:p>
    <w:p w:rsidR="00116977" w:rsidRPr="004C5708" w:rsidRDefault="00116977" w:rsidP="004C5708">
      <w:pPr>
        <w:pStyle w:val="a3"/>
        <w:numPr>
          <w:ilvl w:val="0"/>
          <w:numId w:val="1"/>
        </w:numPr>
        <w:spacing w:after="0" w:line="240" w:lineRule="auto"/>
        <w:rPr>
          <w:rFonts w:ascii="Tahoma" w:hAnsi="Tahoma" w:cs="Tahoma"/>
          <w:sz w:val="20"/>
          <w:szCs w:val="20"/>
        </w:rPr>
      </w:pPr>
      <w:r w:rsidRPr="004C5708">
        <w:rPr>
          <w:rFonts w:ascii="Tahoma" w:hAnsi="Tahoma" w:cs="Tahoma"/>
          <w:sz w:val="20"/>
          <w:szCs w:val="20"/>
        </w:rPr>
        <w:t>What is translation theory ?</w:t>
      </w:r>
    </w:p>
    <w:p w:rsidR="00116977" w:rsidRPr="004C5708" w:rsidRDefault="00116977" w:rsidP="004C5708">
      <w:pPr>
        <w:spacing w:after="0" w:line="240" w:lineRule="auto"/>
        <w:rPr>
          <w:rFonts w:ascii="Tahoma" w:hAnsi="Tahoma" w:cs="Tahoma"/>
          <w:b/>
          <w:bCs/>
          <w:sz w:val="20"/>
          <w:szCs w:val="20"/>
        </w:rPr>
      </w:pPr>
      <w:r w:rsidRPr="004C5708">
        <w:rPr>
          <w:rFonts w:ascii="Tahoma" w:hAnsi="Tahoma" w:cs="Tahoma"/>
          <w:sz w:val="20"/>
          <w:szCs w:val="20"/>
        </w:rPr>
        <w:t xml:space="preserve">4 – </w:t>
      </w:r>
      <w:r w:rsidRPr="004C5708">
        <w:rPr>
          <w:rFonts w:ascii="Tahoma" w:hAnsi="Tahoma" w:cs="Tahoma"/>
          <w:b/>
          <w:bCs/>
          <w:sz w:val="20"/>
          <w:szCs w:val="20"/>
        </w:rPr>
        <w:t>Elements of Translation ?</w:t>
      </w:r>
    </w:p>
    <w:p w:rsidR="00116977" w:rsidRPr="004C5708" w:rsidRDefault="00116977" w:rsidP="004C5708">
      <w:pPr>
        <w:pStyle w:val="a3"/>
        <w:numPr>
          <w:ilvl w:val="0"/>
          <w:numId w:val="1"/>
        </w:numPr>
        <w:spacing w:after="0" w:line="240" w:lineRule="auto"/>
        <w:rPr>
          <w:rFonts w:ascii="Tahoma" w:hAnsi="Tahoma" w:cs="Tahoma"/>
          <w:sz w:val="20"/>
          <w:szCs w:val="20"/>
        </w:rPr>
      </w:pPr>
      <w:r w:rsidRPr="004C5708">
        <w:rPr>
          <w:rFonts w:ascii="Tahoma" w:hAnsi="Tahoma" w:cs="Tahoma"/>
          <w:sz w:val="20"/>
          <w:szCs w:val="20"/>
        </w:rPr>
        <w:t>The six elements of translation</w:t>
      </w:r>
      <w:r w:rsidRPr="004C5708">
        <w:rPr>
          <w:rFonts w:ascii="Tahoma" w:hAnsi="Tahoma" w:cs="Tahoma"/>
          <w:sz w:val="20"/>
          <w:szCs w:val="20"/>
          <w:lang w:val="en-US"/>
        </w:rPr>
        <w:t xml:space="preserve"> </w:t>
      </w:r>
    </w:p>
    <w:p w:rsidR="005F41C3" w:rsidRPr="004C5708" w:rsidRDefault="00B54069" w:rsidP="004C5708">
      <w:pPr>
        <w:pStyle w:val="a3"/>
        <w:numPr>
          <w:ilvl w:val="0"/>
          <w:numId w:val="1"/>
        </w:numPr>
        <w:spacing w:after="0" w:line="240" w:lineRule="auto"/>
        <w:rPr>
          <w:rFonts w:ascii="Tahoma" w:hAnsi="Tahoma" w:cs="Tahoma"/>
          <w:sz w:val="20"/>
          <w:szCs w:val="20"/>
        </w:rPr>
      </w:pPr>
      <w:r w:rsidRPr="004C5708">
        <w:rPr>
          <w:rFonts w:ascii="Tahoma" w:hAnsi="Tahoma" w:cs="Tahoma"/>
          <w:sz w:val="20"/>
          <w:szCs w:val="20"/>
        </w:rPr>
        <w:t>The Source Language</w:t>
      </w:r>
      <w:r w:rsidRPr="004C5708">
        <w:rPr>
          <w:rFonts w:ascii="Tahoma" w:hAnsi="Tahoma" w:cs="Tahoma"/>
          <w:sz w:val="20"/>
          <w:szCs w:val="20"/>
          <w:lang w:val="en-US"/>
        </w:rPr>
        <w:t xml:space="preserve"> </w:t>
      </w:r>
    </w:p>
    <w:p w:rsidR="005F41C3" w:rsidRPr="004C5708" w:rsidRDefault="00B54069" w:rsidP="004C5708">
      <w:pPr>
        <w:pStyle w:val="a3"/>
        <w:numPr>
          <w:ilvl w:val="0"/>
          <w:numId w:val="1"/>
        </w:numPr>
        <w:spacing w:after="0" w:line="240" w:lineRule="auto"/>
        <w:rPr>
          <w:rFonts w:ascii="Tahoma" w:hAnsi="Tahoma" w:cs="Tahoma"/>
          <w:sz w:val="20"/>
          <w:szCs w:val="20"/>
        </w:rPr>
      </w:pPr>
      <w:r w:rsidRPr="004C5708">
        <w:rPr>
          <w:rFonts w:ascii="Tahoma" w:hAnsi="Tahoma" w:cs="Tahoma"/>
          <w:sz w:val="20"/>
          <w:szCs w:val="20"/>
        </w:rPr>
        <w:t>The Source Text</w:t>
      </w:r>
      <w:r w:rsidRPr="004C5708">
        <w:rPr>
          <w:rFonts w:ascii="Tahoma" w:hAnsi="Tahoma" w:cs="Tahoma"/>
          <w:sz w:val="20"/>
          <w:szCs w:val="20"/>
          <w:lang w:val="en-US"/>
        </w:rPr>
        <w:t xml:space="preserve"> </w:t>
      </w:r>
    </w:p>
    <w:p w:rsidR="005F41C3" w:rsidRPr="004C5708" w:rsidRDefault="00B54069" w:rsidP="004C5708">
      <w:pPr>
        <w:pStyle w:val="a3"/>
        <w:numPr>
          <w:ilvl w:val="0"/>
          <w:numId w:val="1"/>
        </w:numPr>
        <w:spacing w:after="0" w:line="240" w:lineRule="auto"/>
        <w:rPr>
          <w:rFonts w:ascii="Tahoma" w:hAnsi="Tahoma" w:cs="Tahoma"/>
          <w:sz w:val="20"/>
          <w:szCs w:val="20"/>
        </w:rPr>
      </w:pPr>
      <w:r w:rsidRPr="004C5708">
        <w:rPr>
          <w:rFonts w:ascii="Tahoma" w:hAnsi="Tahoma" w:cs="Tahoma"/>
          <w:sz w:val="20"/>
          <w:szCs w:val="20"/>
        </w:rPr>
        <w:t>The Translator</w:t>
      </w:r>
      <w:r w:rsidRPr="004C5708">
        <w:rPr>
          <w:rFonts w:ascii="Tahoma" w:hAnsi="Tahoma" w:cs="Tahoma"/>
          <w:sz w:val="20"/>
          <w:szCs w:val="20"/>
          <w:lang w:val="en-US"/>
        </w:rPr>
        <w:t xml:space="preserve"> </w:t>
      </w:r>
    </w:p>
    <w:p w:rsidR="005F41C3" w:rsidRPr="004C5708" w:rsidRDefault="00B54069" w:rsidP="004C5708">
      <w:pPr>
        <w:pStyle w:val="a3"/>
        <w:numPr>
          <w:ilvl w:val="0"/>
          <w:numId w:val="1"/>
        </w:numPr>
        <w:spacing w:after="0" w:line="240" w:lineRule="auto"/>
        <w:rPr>
          <w:rFonts w:ascii="Tahoma" w:hAnsi="Tahoma" w:cs="Tahoma"/>
          <w:sz w:val="20"/>
          <w:szCs w:val="20"/>
        </w:rPr>
      </w:pPr>
      <w:r w:rsidRPr="004C5708">
        <w:rPr>
          <w:rFonts w:ascii="Tahoma" w:hAnsi="Tahoma" w:cs="Tahoma"/>
          <w:sz w:val="20"/>
          <w:szCs w:val="20"/>
        </w:rPr>
        <w:t>The Translated Text</w:t>
      </w:r>
      <w:r w:rsidRPr="004C5708">
        <w:rPr>
          <w:rFonts w:ascii="Tahoma" w:hAnsi="Tahoma" w:cs="Tahoma"/>
          <w:sz w:val="20"/>
          <w:szCs w:val="20"/>
          <w:lang w:val="en-US"/>
        </w:rPr>
        <w:t xml:space="preserve"> </w:t>
      </w:r>
    </w:p>
    <w:p w:rsidR="005F41C3" w:rsidRPr="004C5708" w:rsidRDefault="00B54069" w:rsidP="004C5708">
      <w:pPr>
        <w:pStyle w:val="a3"/>
        <w:numPr>
          <w:ilvl w:val="0"/>
          <w:numId w:val="1"/>
        </w:numPr>
        <w:spacing w:after="0" w:line="240" w:lineRule="auto"/>
        <w:rPr>
          <w:rFonts w:ascii="Tahoma" w:hAnsi="Tahoma" w:cs="Tahoma"/>
          <w:sz w:val="20"/>
          <w:szCs w:val="20"/>
        </w:rPr>
      </w:pPr>
      <w:r w:rsidRPr="004C5708">
        <w:rPr>
          <w:rFonts w:ascii="Tahoma" w:hAnsi="Tahoma" w:cs="Tahoma"/>
          <w:sz w:val="20"/>
          <w:szCs w:val="20"/>
        </w:rPr>
        <w:t>The Language of Translation</w:t>
      </w:r>
      <w:r w:rsidRPr="004C5708">
        <w:rPr>
          <w:rFonts w:ascii="Tahoma" w:hAnsi="Tahoma" w:cs="Tahoma"/>
          <w:sz w:val="20"/>
          <w:szCs w:val="20"/>
          <w:lang w:val="en-US"/>
        </w:rPr>
        <w:t xml:space="preserve"> </w:t>
      </w:r>
    </w:p>
    <w:p w:rsidR="005F41C3" w:rsidRPr="004C5708" w:rsidRDefault="00B54069" w:rsidP="004C5708">
      <w:pPr>
        <w:pStyle w:val="a3"/>
        <w:numPr>
          <w:ilvl w:val="0"/>
          <w:numId w:val="1"/>
        </w:numPr>
        <w:spacing w:after="0" w:line="240" w:lineRule="auto"/>
        <w:rPr>
          <w:rFonts w:ascii="Tahoma" w:hAnsi="Tahoma" w:cs="Tahoma"/>
          <w:sz w:val="20"/>
          <w:szCs w:val="20"/>
        </w:rPr>
      </w:pPr>
      <w:r w:rsidRPr="004C5708">
        <w:rPr>
          <w:rFonts w:ascii="Tahoma" w:hAnsi="Tahoma" w:cs="Tahoma"/>
          <w:sz w:val="20"/>
          <w:szCs w:val="20"/>
        </w:rPr>
        <w:t>The Target Language</w:t>
      </w:r>
      <w:r w:rsidRPr="004C5708">
        <w:rPr>
          <w:rFonts w:ascii="Tahoma" w:hAnsi="Tahoma" w:cs="Tahoma"/>
          <w:sz w:val="20"/>
          <w:szCs w:val="20"/>
          <w:lang w:val="en-US"/>
        </w:rPr>
        <w:t xml:space="preserve"> </w:t>
      </w:r>
    </w:p>
    <w:p w:rsidR="00774ED5" w:rsidRPr="004C5708" w:rsidRDefault="00116977" w:rsidP="004C5708">
      <w:pPr>
        <w:pStyle w:val="a3"/>
        <w:spacing w:after="0" w:line="240" w:lineRule="auto"/>
        <w:rPr>
          <w:rFonts w:ascii="Tahoma" w:hAnsi="Tahoma" w:cs="Tahoma"/>
          <w:b/>
          <w:bCs/>
          <w:sz w:val="20"/>
          <w:szCs w:val="20"/>
        </w:rPr>
      </w:pPr>
      <w:r w:rsidRPr="004C5708">
        <w:rPr>
          <w:rFonts w:ascii="Tahoma" w:hAnsi="Tahoma" w:cs="Tahoma"/>
          <w:b/>
          <w:bCs/>
          <w:sz w:val="20"/>
          <w:szCs w:val="20"/>
        </w:rPr>
        <w:t>The interaction of the six elements of translation</w:t>
      </w:r>
    </w:p>
    <w:p w:rsidR="00116977" w:rsidRPr="004C5708" w:rsidRDefault="00116977" w:rsidP="004C5708">
      <w:pPr>
        <w:spacing w:after="0" w:line="240" w:lineRule="auto"/>
        <w:rPr>
          <w:rFonts w:ascii="Tahoma" w:hAnsi="Tahoma" w:cs="Tahoma"/>
          <w:b/>
          <w:bCs/>
          <w:sz w:val="20"/>
          <w:szCs w:val="20"/>
        </w:rPr>
      </w:pPr>
      <w:r w:rsidRPr="004C5708">
        <w:rPr>
          <w:rFonts w:ascii="Tahoma" w:hAnsi="Tahoma" w:cs="Tahoma"/>
          <w:b/>
          <w:bCs/>
          <w:sz w:val="20"/>
          <w:szCs w:val="20"/>
        </w:rPr>
        <w:t xml:space="preserve">5 - The Process of  Translation </w:t>
      </w:r>
    </w:p>
    <w:p w:rsidR="00116977" w:rsidRPr="004C5708" w:rsidRDefault="00116977" w:rsidP="004C5708">
      <w:pPr>
        <w:pStyle w:val="a3"/>
        <w:numPr>
          <w:ilvl w:val="0"/>
          <w:numId w:val="1"/>
        </w:numPr>
        <w:spacing w:after="0" w:line="240" w:lineRule="auto"/>
        <w:rPr>
          <w:rFonts w:ascii="Tahoma" w:hAnsi="Tahoma" w:cs="Tahoma"/>
          <w:sz w:val="20"/>
          <w:szCs w:val="20"/>
        </w:rPr>
      </w:pPr>
      <w:r w:rsidRPr="004C5708">
        <w:rPr>
          <w:rFonts w:ascii="Tahoma" w:hAnsi="Tahoma" w:cs="Tahoma"/>
          <w:sz w:val="20"/>
          <w:szCs w:val="20"/>
        </w:rPr>
        <w:t>What is the  Process  of Translation</w:t>
      </w:r>
    </w:p>
    <w:p w:rsidR="00116977" w:rsidRPr="004C5708" w:rsidRDefault="00116977" w:rsidP="004C5708">
      <w:pPr>
        <w:pStyle w:val="a3"/>
        <w:numPr>
          <w:ilvl w:val="0"/>
          <w:numId w:val="1"/>
        </w:numPr>
        <w:spacing w:after="0" w:line="240" w:lineRule="auto"/>
        <w:rPr>
          <w:rFonts w:ascii="Tahoma" w:hAnsi="Tahoma" w:cs="Tahoma"/>
          <w:sz w:val="20"/>
          <w:szCs w:val="20"/>
        </w:rPr>
      </w:pPr>
      <w:r w:rsidRPr="004C5708">
        <w:rPr>
          <w:rFonts w:ascii="Tahoma" w:hAnsi="Tahoma" w:cs="Tahoma"/>
          <w:sz w:val="20"/>
          <w:szCs w:val="20"/>
        </w:rPr>
        <w:t>What are the stages recognised in the process of  translation?</w:t>
      </w:r>
    </w:p>
    <w:p w:rsidR="005F41C3" w:rsidRPr="004C5708" w:rsidRDefault="00B54069" w:rsidP="004C5708">
      <w:pPr>
        <w:pStyle w:val="a3"/>
        <w:numPr>
          <w:ilvl w:val="0"/>
          <w:numId w:val="1"/>
        </w:numPr>
        <w:spacing w:after="0" w:line="240" w:lineRule="auto"/>
        <w:rPr>
          <w:rFonts w:ascii="Tahoma" w:hAnsi="Tahoma" w:cs="Tahoma"/>
          <w:sz w:val="20"/>
          <w:szCs w:val="20"/>
        </w:rPr>
      </w:pPr>
      <w:r w:rsidRPr="004C5708">
        <w:rPr>
          <w:rFonts w:ascii="Tahoma" w:hAnsi="Tahoma" w:cs="Tahoma"/>
          <w:sz w:val="20"/>
          <w:szCs w:val="20"/>
        </w:rPr>
        <w:t>Editing  the source text</w:t>
      </w:r>
      <w:r w:rsidRPr="004C5708">
        <w:rPr>
          <w:rFonts w:ascii="Tahoma" w:hAnsi="Tahoma" w:cs="Tahoma"/>
          <w:sz w:val="20"/>
          <w:szCs w:val="20"/>
          <w:lang w:val="en-US"/>
        </w:rPr>
        <w:t xml:space="preserve"> </w:t>
      </w:r>
    </w:p>
    <w:p w:rsidR="005F41C3" w:rsidRPr="004C5708" w:rsidRDefault="00B54069" w:rsidP="004C5708">
      <w:pPr>
        <w:pStyle w:val="a3"/>
        <w:numPr>
          <w:ilvl w:val="0"/>
          <w:numId w:val="1"/>
        </w:numPr>
        <w:spacing w:after="0" w:line="240" w:lineRule="auto"/>
        <w:rPr>
          <w:rFonts w:ascii="Tahoma" w:hAnsi="Tahoma" w:cs="Tahoma"/>
          <w:sz w:val="20"/>
          <w:szCs w:val="20"/>
        </w:rPr>
      </w:pPr>
      <w:r w:rsidRPr="004C5708">
        <w:rPr>
          <w:rFonts w:ascii="Tahoma" w:hAnsi="Tahoma" w:cs="Tahoma"/>
          <w:sz w:val="20"/>
          <w:szCs w:val="20"/>
        </w:rPr>
        <w:t>Interpretation of the source text</w:t>
      </w:r>
      <w:r w:rsidRPr="004C5708">
        <w:rPr>
          <w:rFonts w:ascii="Tahoma" w:hAnsi="Tahoma" w:cs="Tahoma"/>
          <w:sz w:val="20"/>
          <w:szCs w:val="20"/>
          <w:lang w:val="en-US"/>
        </w:rPr>
        <w:t xml:space="preserve"> </w:t>
      </w:r>
    </w:p>
    <w:p w:rsidR="005F41C3" w:rsidRPr="004C5708" w:rsidRDefault="00B54069" w:rsidP="004C5708">
      <w:pPr>
        <w:pStyle w:val="a3"/>
        <w:numPr>
          <w:ilvl w:val="0"/>
          <w:numId w:val="1"/>
        </w:numPr>
        <w:spacing w:after="0" w:line="240" w:lineRule="auto"/>
        <w:rPr>
          <w:rFonts w:ascii="Tahoma" w:hAnsi="Tahoma" w:cs="Tahoma"/>
          <w:sz w:val="20"/>
          <w:szCs w:val="20"/>
        </w:rPr>
      </w:pPr>
      <w:r w:rsidRPr="004C5708">
        <w:rPr>
          <w:rFonts w:ascii="Tahoma" w:hAnsi="Tahoma" w:cs="Tahoma"/>
          <w:sz w:val="20"/>
          <w:szCs w:val="20"/>
        </w:rPr>
        <w:t>Interpretation in a new language</w:t>
      </w:r>
      <w:r w:rsidRPr="004C5708">
        <w:rPr>
          <w:rFonts w:ascii="Tahoma" w:hAnsi="Tahoma" w:cs="Tahoma"/>
          <w:sz w:val="20"/>
          <w:szCs w:val="20"/>
          <w:lang w:val="en-US"/>
        </w:rPr>
        <w:t xml:space="preserve"> </w:t>
      </w:r>
    </w:p>
    <w:p w:rsidR="005F41C3" w:rsidRPr="004C5708" w:rsidRDefault="00B54069" w:rsidP="004C5708">
      <w:pPr>
        <w:pStyle w:val="a3"/>
        <w:numPr>
          <w:ilvl w:val="0"/>
          <w:numId w:val="1"/>
        </w:numPr>
        <w:spacing w:after="0" w:line="240" w:lineRule="auto"/>
        <w:rPr>
          <w:rFonts w:ascii="Tahoma" w:hAnsi="Tahoma" w:cs="Tahoma"/>
          <w:sz w:val="20"/>
          <w:szCs w:val="20"/>
        </w:rPr>
      </w:pPr>
      <w:r w:rsidRPr="004C5708">
        <w:rPr>
          <w:rFonts w:ascii="Tahoma" w:hAnsi="Tahoma" w:cs="Tahoma"/>
          <w:sz w:val="20"/>
          <w:szCs w:val="20"/>
        </w:rPr>
        <w:t>Formulating the translated text</w:t>
      </w:r>
      <w:r w:rsidRPr="004C5708">
        <w:rPr>
          <w:rFonts w:ascii="Tahoma" w:hAnsi="Tahoma" w:cs="Tahoma"/>
          <w:sz w:val="20"/>
          <w:szCs w:val="20"/>
          <w:lang w:val="en-US"/>
        </w:rPr>
        <w:t xml:space="preserve"> </w:t>
      </w:r>
    </w:p>
    <w:p w:rsidR="005F41C3" w:rsidRPr="004C5708" w:rsidRDefault="00B54069" w:rsidP="004C5708">
      <w:pPr>
        <w:pStyle w:val="a3"/>
        <w:numPr>
          <w:ilvl w:val="0"/>
          <w:numId w:val="1"/>
        </w:numPr>
        <w:spacing w:after="0" w:line="240" w:lineRule="auto"/>
        <w:rPr>
          <w:rFonts w:ascii="Tahoma" w:hAnsi="Tahoma" w:cs="Tahoma"/>
          <w:sz w:val="20"/>
          <w:szCs w:val="20"/>
        </w:rPr>
      </w:pPr>
      <w:r w:rsidRPr="004C5708">
        <w:rPr>
          <w:rFonts w:ascii="Tahoma" w:hAnsi="Tahoma" w:cs="Tahoma"/>
          <w:sz w:val="20"/>
          <w:szCs w:val="20"/>
        </w:rPr>
        <w:t>Editing the formulation</w:t>
      </w:r>
      <w:r w:rsidRPr="004C5708">
        <w:rPr>
          <w:rFonts w:ascii="Tahoma" w:hAnsi="Tahoma" w:cs="Tahoma"/>
          <w:sz w:val="20"/>
          <w:szCs w:val="20"/>
          <w:lang w:val="en-US"/>
        </w:rPr>
        <w:t xml:space="preserve"> </w:t>
      </w:r>
    </w:p>
    <w:p w:rsidR="00B3733C" w:rsidRPr="004C5708" w:rsidRDefault="00B3733C" w:rsidP="004C5708">
      <w:pPr>
        <w:spacing w:after="0" w:line="240" w:lineRule="auto"/>
        <w:rPr>
          <w:rFonts w:ascii="Tahoma" w:hAnsi="Tahoma" w:cs="Tahoma"/>
          <w:sz w:val="20"/>
          <w:szCs w:val="20"/>
        </w:rPr>
      </w:pPr>
      <w:r w:rsidRPr="004C5708">
        <w:rPr>
          <w:rFonts w:ascii="Tahoma" w:hAnsi="Tahoma" w:cs="Tahoma"/>
          <w:sz w:val="20"/>
          <w:szCs w:val="20"/>
        </w:rPr>
        <w:t xml:space="preserve">6- </w:t>
      </w:r>
      <w:r w:rsidRPr="004C5708">
        <w:rPr>
          <w:rFonts w:ascii="Tahoma" w:hAnsi="Tahoma" w:cs="Tahoma"/>
          <w:b/>
          <w:bCs/>
          <w:sz w:val="20"/>
          <w:szCs w:val="20"/>
        </w:rPr>
        <w:t xml:space="preserve">Methods of  Translation </w:t>
      </w:r>
    </w:p>
    <w:p w:rsidR="005F41C3" w:rsidRPr="004C5708" w:rsidRDefault="00B3733C" w:rsidP="004C5708">
      <w:pPr>
        <w:numPr>
          <w:ilvl w:val="0"/>
          <w:numId w:val="4"/>
        </w:numPr>
        <w:spacing w:after="0" w:line="240" w:lineRule="auto"/>
        <w:rPr>
          <w:rFonts w:ascii="Tahoma" w:hAnsi="Tahoma" w:cs="Tahoma"/>
          <w:sz w:val="20"/>
          <w:szCs w:val="20"/>
        </w:rPr>
      </w:pPr>
      <w:r w:rsidRPr="004C5708">
        <w:rPr>
          <w:rFonts w:ascii="Tahoma" w:hAnsi="Tahoma" w:cs="Tahoma"/>
          <w:sz w:val="20"/>
          <w:szCs w:val="20"/>
        </w:rPr>
        <w:t>-</w:t>
      </w:r>
      <w:r w:rsidRPr="004C5708">
        <w:rPr>
          <w:rFonts w:ascii="Calibri" w:eastAsia="+mn-ea" w:hAnsi="Calibri" w:cs="Arial"/>
          <w:color w:val="000000"/>
          <w:kern w:val="24"/>
          <w:sz w:val="20"/>
          <w:szCs w:val="20"/>
          <w:lang w:eastAsia="en-GB"/>
        </w:rPr>
        <w:t xml:space="preserve"> </w:t>
      </w:r>
      <w:r w:rsidR="00B54069" w:rsidRPr="004C5708">
        <w:rPr>
          <w:rFonts w:ascii="Tahoma" w:hAnsi="Tahoma" w:cs="Tahoma"/>
          <w:sz w:val="20"/>
          <w:szCs w:val="20"/>
        </w:rPr>
        <w:br/>
      </w:r>
      <w:r w:rsidR="00B54069" w:rsidRPr="004C5708">
        <w:rPr>
          <w:rFonts w:ascii="Tahoma" w:hAnsi="Tahoma" w:cs="Tahoma"/>
          <w:b/>
          <w:bCs/>
          <w:sz w:val="20"/>
          <w:szCs w:val="20"/>
        </w:rPr>
        <w:t xml:space="preserve">Dichotomy of Translation Emphasis </w:t>
      </w:r>
    </w:p>
    <w:p w:rsidR="005F41C3" w:rsidRPr="004C5708" w:rsidRDefault="00B54069" w:rsidP="004C5708">
      <w:pPr>
        <w:numPr>
          <w:ilvl w:val="0"/>
          <w:numId w:val="4"/>
        </w:numPr>
        <w:spacing w:after="0" w:line="240" w:lineRule="auto"/>
        <w:rPr>
          <w:rFonts w:ascii="Tahoma" w:hAnsi="Tahoma" w:cs="Tahoma"/>
          <w:sz w:val="20"/>
          <w:szCs w:val="20"/>
        </w:rPr>
      </w:pPr>
      <w:r w:rsidRPr="004C5708">
        <w:rPr>
          <w:rFonts w:ascii="Tahoma" w:hAnsi="Tahoma" w:cs="Tahoma"/>
          <w:sz w:val="20"/>
          <w:szCs w:val="20"/>
        </w:rPr>
        <w:t>Source Language Emphasis</w:t>
      </w:r>
      <w:r w:rsidRPr="004C5708">
        <w:rPr>
          <w:rFonts w:ascii="Tahoma" w:hAnsi="Tahoma" w:cs="Tahoma"/>
          <w:sz w:val="20"/>
          <w:szCs w:val="20"/>
          <w:lang w:val="en-US"/>
        </w:rPr>
        <w:t xml:space="preserve"> </w:t>
      </w:r>
    </w:p>
    <w:p w:rsidR="005F41C3" w:rsidRPr="004C5708" w:rsidRDefault="00B54069" w:rsidP="004C5708">
      <w:pPr>
        <w:numPr>
          <w:ilvl w:val="0"/>
          <w:numId w:val="5"/>
        </w:numPr>
        <w:spacing w:after="0" w:line="240" w:lineRule="auto"/>
        <w:rPr>
          <w:rFonts w:ascii="Tahoma" w:hAnsi="Tahoma" w:cs="Tahoma"/>
          <w:sz w:val="20"/>
          <w:szCs w:val="20"/>
        </w:rPr>
      </w:pPr>
      <w:r w:rsidRPr="004C5708">
        <w:rPr>
          <w:rFonts w:ascii="Tahoma" w:hAnsi="Tahoma" w:cs="Tahoma"/>
          <w:sz w:val="20"/>
          <w:szCs w:val="20"/>
        </w:rPr>
        <w:t>Word-for-word translation</w:t>
      </w:r>
    </w:p>
    <w:p w:rsidR="005F41C3" w:rsidRPr="004C5708" w:rsidRDefault="00B54069" w:rsidP="004C5708">
      <w:pPr>
        <w:numPr>
          <w:ilvl w:val="0"/>
          <w:numId w:val="5"/>
        </w:numPr>
        <w:spacing w:after="0" w:line="240" w:lineRule="auto"/>
        <w:rPr>
          <w:rFonts w:ascii="Tahoma" w:hAnsi="Tahoma" w:cs="Tahoma"/>
          <w:sz w:val="20"/>
          <w:szCs w:val="20"/>
        </w:rPr>
      </w:pPr>
      <w:r w:rsidRPr="004C5708">
        <w:rPr>
          <w:rFonts w:ascii="Tahoma" w:hAnsi="Tahoma" w:cs="Tahoma"/>
          <w:sz w:val="20"/>
          <w:szCs w:val="20"/>
        </w:rPr>
        <w:t>Literal Translation</w:t>
      </w:r>
    </w:p>
    <w:p w:rsidR="005F41C3" w:rsidRPr="004C5708" w:rsidRDefault="00B54069" w:rsidP="004C5708">
      <w:pPr>
        <w:numPr>
          <w:ilvl w:val="0"/>
          <w:numId w:val="5"/>
        </w:numPr>
        <w:spacing w:after="0" w:line="240" w:lineRule="auto"/>
        <w:rPr>
          <w:rFonts w:ascii="Tahoma" w:hAnsi="Tahoma" w:cs="Tahoma"/>
          <w:sz w:val="20"/>
          <w:szCs w:val="20"/>
        </w:rPr>
      </w:pPr>
      <w:r w:rsidRPr="004C5708">
        <w:rPr>
          <w:rFonts w:ascii="Tahoma" w:hAnsi="Tahoma" w:cs="Tahoma"/>
          <w:sz w:val="20"/>
          <w:szCs w:val="20"/>
        </w:rPr>
        <w:t>Faithful Translation</w:t>
      </w:r>
    </w:p>
    <w:p w:rsidR="005F41C3" w:rsidRPr="004C5708" w:rsidRDefault="00B54069" w:rsidP="004C5708">
      <w:pPr>
        <w:numPr>
          <w:ilvl w:val="0"/>
          <w:numId w:val="5"/>
        </w:numPr>
        <w:spacing w:after="0" w:line="240" w:lineRule="auto"/>
        <w:rPr>
          <w:rFonts w:ascii="Tahoma" w:hAnsi="Tahoma" w:cs="Tahoma"/>
          <w:sz w:val="20"/>
          <w:szCs w:val="20"/>
        </w:rPr>
      </w:pPr>
      <w:r w:rsidRPr="004C5708">
        <w:rPr>
          <w:rFonts w:ascii="Tahoma" w:hAnsi="Tahoma" w:cs="Tahoma"/>
          <w:sz w:val="20"/>
          <w:szCs w:val="20"/>
        </w:rPr>
        <w:t>Semantic Translation</w:t>
      </w:r>
      <w:r w:rsidRPr="004C5708">
        <w:rPr>
          <w:rFonts w:ascii="Tahoma" w:hAnsi="Tahoma" w:cs="Tahoma"/>
          <w:sz w:val="20"/>
          <w:szCs w:val="20"/>
          <w:lang w:val="en-US"/>
        </w:rPr>
        <w:t xml:space="preserve"> </w:t>
      </w:r>
    </w:p>
    <w:p w:rsidR="005F41C3" w:rsidRPr="004C5708" w:rsidRDefault="00B54069" w:rsidP="004C5708">
      <w:pPr>
        <w:numPr>
          <w:ilvl w:val="0"/>
          <w:numId w:val="6"/>
        </w:numPr>
        <w:spacing w:after="0" w:line="240" w:lineRule="auto"/>
        <w:rPr>
          <w:rFonts w:ascii="Tahoma" w:hAnsi="Tahoma" w:cs="Tahoma"/>
          <w:sz w:val="20"/>
          <w:szCs w:val="20"/>
        </w:rPr>
      </w:pPr>
      <w:r w:rsidRPr="004C5708">
        <w:rPr>
          <w:rFonts w:ascii="Tahoma" w:hAnsi="Tahoma" w:cs="Tahoma"/>
          <w:sz w:val="20"/>
          <w:szCs w:val="20"/>
        </w:rPr>
        <w:t>Target Language Emphasis</w:t>
      </w:r>
      <w:r w:rsidRPr="004C5708">
        <w:rPr>
          <w:rFonts w:ascii="Tahoma" w:hAnsi="Tahoma" w:cs="Tahoma"/>
          <w:sz w:val="20"/>
          <w:szCs w:val="20"/>
          <w:lang w:val="en-US"/>
        </w:rPr>
        <w:t xml:space="preserve"> </w:t>
      </w:r>
    </w:p>
    <w:p w:rsidR="005F41C3" w:rsidRPr="004C5708" w:rsidRDefault="00B54069" w:rsidP="004C5708">
      <w:pPr>
        <w:numPr>
          <w:ilvl w:val="0"/>
          <w:numId w:val="7"/>
        </w:numPr>
        <w:spacing w:after="0" w:line="240" w:lineRule="auto"/>
        <w:rPr>
          <w:rFonts w:ascii="Tahoma" w:hAnsi="Tahoma" w:cs="Tahoma"/>
          <w:sz w:val="20"/>
          <w:szCs w:val="20"/>
        </w:rPr>
      </w:pPr>
      <w:r w:rsidRPr="004C5708">
        <w:rPr>
          <w:rFonts w:ascii="Tahoma" w:hAnsi="Tahoma" w:cs="Tahoma"/>
          <w:sz w:val="20"/>
          <w:szCs w:val="20"/>
        </w:rPr>
        <w:t>Adaptation</w:t>
      </w:r>
    </w:p>
    <w:p w:rsidR="005F41C3" w:rsidRPr="004C5708" w:rsidRDefault="00B54069" w:rsidP="004C5708">
      <w:pPr>
        <w:numPr>
          <w:ilvl w:val="0"/>
          <w:numId w:val="7"/>
        </w:numPr>
        <w:spacing w:after="0" w:line="240" w:lineRule="auto"/>
        <w:rPr>
          <w:rFonts w:ascii="Tahoma" w:hAnsi="Tahoma" w:cs="Tahoma"/>
          <w:sz w:val="20"/>
          <w:szCs w:val="20"/>
        </w:rPr>
      </w:pPr>
      <w:r w:rsidRPr="004C5708">
        <w:rPr>
          <w:rFonts w:ascii="Tahoma" w:hAnsi="Tahoma" w:cs="Tahoma"/>
          <w:sz w:val="20"/>
          <w:szCs w:val="20"/>
        </w:rPr>
        <w:t>Free Translation</w:t>
      </w:r>
    </w:p>
    <w:p w:rsidR="005F41C3" w:rsidRPr="004C5708" w:rsidRDefault="00B54069" w:rsidP="004C5708">
      <w:pPr>
        <w:numPr>
          <w:ilvl w:val="0"/>
          <w:numId w:val="7"/>
        </w:numPr>
        <w:spacing w:after="0" w:line="240" w:lineRule="auto"/>
        <w:rPr>
          <w:rFonts w:ascii="Tahoma" w:hAnsi="Tahoma" w:cs="Tahoma"/>
          <w:sz w:val="20"/>
          <w:szCs w:val="20"/>
        </w:rPr>
      </w:pPr>
      <w:r w:rsidRPr="004C5708">
        <w:rPr>
          <w:rFonts w:ascii="Tahoma" w:hAnsi="Tahoma" w:cs="Tahoma"/>
          <w:sz w:val="20"/>
          <w:szCs w:val="20"/>
        </w:rPr>
        <w:t>Idiomatic Translation</w:t>
      </w:r>
    </w:p>
    <w:p w:rsidR="005F41C3" w:rsidRPr="004C5708" w:rsidRDefault="00B54069" w:rsidP="004C5708">
      <w:pPr>
        <w:numPr>
          <w:ilvl w:val="0"/>
          <w:numId w:val="7"/>
        </w:numPr>
        <w:spacing w:after="0" w:line="240" w:lineRule="auto"/>
        <w:rPr>
          <w:rFonts w:ascii="Tahoma" w:hAnsi="Tahoma" w:cs="Tahoma"/>
          <w:sz w:val="20"/>
          <w:szCs w:val="20"/>
        </w:rPr>
      </w:pPr>
      <w:r w:rsidRPr="004C5708">
        <w:rPr>
          <w:rFonts w:ascii="Tahoma" w:hAnsi="Tahoma" w:cs="Tahoma"/>
          <w:sz w:val="20"/>
          <w:szCs w:val="20"/>
        </w:rPr>
        <w:t>Communicative Translation</w:t>
      </w:r>
      <w:r w:rsidRPr="004C5708">
        <w:rPr>
          <w:rFonts w:ascii="Tahoma" w:hAnsi="Tahoma" w:cs="Tahoma"/>
          <w:sz w:val="20"/>
          <w:szCs w:val="20"/>
          <w:lang w:val="en-US"/>
        </w:rPr>
        <w:t xml:space="preserve"> </w:t>
      </w:r>
    </w:p>
    <w:p w:rsidR="00B3733C" w:rsidRPr="004C5708" w:rsidRDefault="00B3733C" w:rsidP="004C5708">
      <w:pPr>
        <w:spacing w:after="0" w:line="240" w:lineRule="auto"/>
        <w:rPr>
          <w:rFonts w:ascii="Tahoma" w:hAnsi="Tahoma" w:cs="Tahoma"/>
          <w:sz w:val="20"/>
          <w:szCs w:val="20"/>
        </w:rPr>
      </w:pPr>
      <w:r w:rsidRPr="004C5708">
        <w:rPr>
          <w:rFonts w:ascii="Tahoma" w:hAnsi="Tahoma" w:cs="Tahoma"/>
          <w:sz w:val="20"/>
          <w:szCs w:val="20"/>
        </w:rPr>
        <w:t xml:space="preserve">7- </w:t>
      </w:r>
      <w:r w:rsidRPr="004C5708">
        <w:rPr>
          <w:rFonts w:ascii="Tahoma" w:hAnsi="Tahoma" w:cs="Tahoma"/>
          <w:b/>
          <w:bCs/>
          <w:sz w:val="20"/>
          <w:szCs w:val="20"/>
        </w:rPr>
        <w:t>Translation &amp; Culture</w:t>
      </w:r>
      <w:r w:rsidRPr="004C5708">
        <w:rPr>
          <w:rFonts w:ascii="Tahoma" w:hAnsi="Tahoma" w:cs="Tahoma"/>
          <w:sz w:val="20"/>
          <w:szCs w:val="20"/>
          <w:lang w:val="en-US"/>
        </w:rPr>
        <w:t xml:space="preserve"> </w:t>
      </w:r>
    </w:p>
    <w:p w:rsidR="00B3733C" w:rsidRPr="004C5708" w:rsidRDefault="00B3733C" w:rsidP="004C5708">
      <w:pPr>
        <w:pStyle w:val="a3"/>
        <w:numPr>
          <w:ilvl w:val="0"/>
          <w:numId w:val="1"/>
        </w:numPr>
        <w:spacing w:after="0" w:line="240" w:lineRule="auto"/>
        <w:rPr>
          <w:rFonts w:ascii="Tahoma" w:hAnsi="Tahoma" w:cs="Tahoma"/>
          <w:sz w:val="20"/>
          <w:szCs w:val="20"/>
        </w:rPr>
      </w:pPr>
      <w:r w:rsidRPr="004C5708">
        <w:rPr>
          <w:rFonts w:ascii="Tahoma" w:hAnsi="Tahoma" w:cs="Tahoma"/>
          <w:sz w:val="20"/>
          <w:szCs w:val="20"/>
        </w:rPr>
        <w:t>Definitions</w:t>
      </w:r>
    </w:p>
    <w:p w:rsidR="00B3733C" w:rsidRPr="004C5708" w:rsidRDefault="00B3733C" w:rsidP="004C5708">
      <w:pPr>
        <w:pStyle w:val="a3"/>
        <w:numPr>
          <w:ilvl w:val="0"/>
          <w:numId w:val="1"/>
        </w:numPr>
        <w:spacing w:after="0" w:line="240" w:lineRule="auto"/>
        <w:rPr>
          <w:rFonts w:ascii="Tahoma" w:hAnsi="Tahoma" w:cs="Tahoma"/>
          <w:sz w:val="20"/>
          <w:szCs w:val="20"/>
        </w:rPr>
      </w:pPr>
      <w:r w:rsidRPr="004C5708">
        <w:rPr>
          <w:rFonts w:ascii="Tahoma" w:hAnsi="Tahoma" w:cs="Tahoma"/>
          <w:b/>
          <w:bCs/>
          <w:sz w:val="20"/>
          <w:szCs w:val="20"/>
        </w:rPr>
        <w:t xml:space="preserve">Cultural Categories </w:t>
      </w:r>
    </w:p>
    <w:p w:rsidR="005F41C3" w:rsidRPr="004C5708" w:rsidRDefault="00B54069" w:rsidP="004C5708">
      <w:pPr>
        <w:pStyle w:val="a3"/>
        <w:numPr>
          <w:ilvl w:val="0"/>
          <w:numId w:val="1"/>
        </w:numPr>
        <w:spacing w:after="0" w:line="240" w:lineRule="auto"/>
        <w:rPr>
          <w:rFonts w:ascii="Tahoma" w:hAnsi="Tahoma" w:cs="Tahoma"/>
          <w:sz w:val="20"/>
          <w:szCs w:val="20"/>
        </w:rPr>
      </w:pPr>
      <w:r w:rsidRPr="004C5708">
        <w:rPr>
          <w:rFonts w:ascii="Tahoma" w:hAnsi="Tahoma" w:cs="Tahoma"/>
          <w:b/>
          <w:bCs/>
          <w:sz w:val="20"/>
          <w:szCs w:val="20"/>
        </w:rPr>
        <w:t>Ecology</w:t>
      </w:r>
      <w:r w:rsidRPr="004C5708">
        <w:rPr>
          <w:rFonts w:ascii="Tahoma" w:hAnsi="Tahoma" w:cs="Tahoma"/>
          <w:sz w:val="20"/>
          <w:szCs w:val="20"/>
        </w:rPr>
        <w:t xml:space="preserve"> : flora, fauna, winds, plains, hills; ‘honeysuckles’, ‘downs’, ‘plateau’ </w:t>
      </w:r>
    </w:p>
    <w:p w:rsidR="005F41C3" w:rsidRPr="004C5708" w:rsidRDefault="00B54069" w:rsidP="004C5708">
      <w:pPr>
        <w:pStyle w:val="a3"/>
        <w:numPr>
          <w:ilvl w:val="0"/>
          <w:numId w:val="1"/>
        </w:numPr>
        <w:spacing w:after="0" w:line="240" w:lineRule="auto"/>
        <w:rPr>
          <w:rFonts w:ascii="Tahoma" w:hAnsi="Tahoma" w:cs="Tahoma"/>
          <w:sz w:val="20"/>
          <w:szCs w:val="20"/>
        </w:rPr>
      </w:pPr>
      <w:r w:rsidRPr="004C5708">
        <w:rPr>
          <w:rFonts w:ascii="Tahoma" w:hAnsi="Tahoma" w:cs="Tahoma"/>
          <w:b/>
          <w:bCs/>
          <w:sz w:val="20"/>
          <w:szCs w:val="20"/>
        </w:rPr>
        <w:t>Material culture</w:t>
      </w:r>
      <w:r w:rsidRPr="004C5708">
        <w:rPr>
          <w:rFonts w:ascii="Tahoma" w:hAnsi="Tahoma" w:cs="Tahoma"/>
          <w:sz w:val="20"/>
          <w:szCs w:val="20"/>
        </w:rPr>
        <w:t>: (artefacts) (food, clothes, houses and towns, transport.</w:t>
      </w:r>
      <w:r w:rsidRPr="004C5708">
        <w:rPr>
          <w:rFonts w:ascii="Tahoma" w:hAnsi="Tahoma" w:cs="Tahoma"/>
          <w:sz w:val="20"/>
          <w:szCs w:val="20"/>
          <w:lang w:val="en-US"/>
        </w:rPr>
        <w:t xml:space="preserve"> </w:t>
      </w:r>
    </w:p>
    <w:p w:rsidR="005F41C3" w:rsidRPr="004C5708" w:rsidRDefault="00B54069" w:rsidP="004C5708">
      <w:pPr>
        <w:pStyle w:val="a3"/>
        <w:numPr>
          <w:ilvl w:val="0"/>
          <w:numId w:val="1"/>
        </w:numPr>
        <w:spacing w:after="0" w:line="240" w:lineRule="auto"/>
        <w:rPr>
          <w:rFonts w:ascii="Tahoma" w:hAnsi="Tahoma" w:cs="Tahoma"/>
          <w:sz w:val="20"/>
          <w:szCs w:val="20"/>
        </w:rPr>
      </w:pPr>
      <w:r w:rsidRPr="004C5708">
        <w:rPr>
          <w:rFonts w:ascii="Tahoma" w:hAnsi="Tahoma" w:cs="Tahoma"/>
          <w:b/>
          <w:bCs/>
          <w:sz w:val="20"/>
          <w:szCs w:val="20"/>
        </w:rPr>
        <w:t>Social culture</w:t>
      </w:r>
      <w:r w:rsidRPr="004C5708">
        <w:rPr>
          <w:rFonts w:ascii="Tahoma" w:hAnsi="Tahoma" w:cs="Tahoma"/>
          <w:sz w:val="20"/>
          <w:szCs w:val="20"/>
        </w:rPr>
        <w:t>: work and leisure</w:t>
      </w:r>
      <w:r w:rsidRPr="004C5708">
        <w:rPr>
          <w:rFonts w:ascii="Tahoma" w:hAnsi="Tahoma" w:cs="Tahoma"/>
          <w:sz w:val="20"/>
          <w:szCs w:val="20"/>
          <w:lang w:val="en-US"/>
        </w:rPr>
        <w:t xml:space="preserve"> </w:t>
      </w:r>
    </w:p>
    <w:p w:rsidR="005F41C3" w:rsidRPr="004C5708" w:rsidRDefault="00B54069" w:rsidP="004C5708">
      <w:pPr>
        <w:pStyle w:val="a3"/>
        <w:numPr>
          <w:ilvl w:val="0"/>
          <w:numId w:val="1"/>
        </w:numPr>
        <w:spacing w:after="0" w:line="240" w:lineRule="auto"/>
        <w:rPr>
          <w:rFonts w:ascii="Tahoma" w:hAnsi="Tahoma" w:cs="Tahoma"/>
          <w:sz w:val="20"/>
          <w:szCs w:val="20"/>
        </w:rPr>
      </w:pPr>
      <w:r w:rsidRPr="004C5708">
        <w:rPr>
          <w:rFonts w:ascii="Tahoma" w:hAnsi="Tahoma" w:cs="Tahoma"/>
          <w:b/>
          <w:bCs/>
          <w:sz w:val="20"/>
          <w:szCs w:val="20"/>
        </w:rPr>
        <w:t>Organisations,</w:t>
      </w:r>
      <w:r w:rsidRPr="004C5708">
        <w:rPr>
          <w:rFonts w:ascii="Tahoma" w:hAnsi="Tahoma" w:cs="Tahoma"/>
          <w:sz w:val="20"/>
          <w:szCs w:val="20"/>
        </w:rPr>
        <w:t xml:space="preserve"> customs, activities, procedures and concepts:</w:t>
      </w:r>
      <w:r w:rsidRPr="004C5708">
        <w:rPr>
          <w:rFonts w:ascii="Tahoma" w:hAnsi="Tahoma" w:cs="Tahoma"/>
          <w:sz w:val="20"/>
          <w:szCs w:val="20"/>
          <w:lang w:val="en-US"/>
        </w:rPr>
        <w:t xml:space="preserve"> </w:t>
      </w:r>
    </w:p>
    <w:p w:rsidR="005F41C3" w:rsidRPr="004C5708" w:rsidRDefault="00B54069" w:rsidP="004C5708">
      <w:pPr>
        <w:pStyle w:val="a3"/>
        <w:numPr>
          <w:ilvl w:val="0"/>
          <w:numId w:val="1"/>
        </w:numPr>
        <w:spacing w:after="0" w:line="240" w:lineRule="auto"/>
        <w:rPr>
          <w:rFonts w:ascii="Tahoma" w:hAnsi="Tahoma" w:cs="Tahoma"/>
          <w:sz w:val="20"/>
          <w:szCs w:val="20"/>
        </w:rPr>
      </w:pPr>
      <w:r w:rsidRPr="004C5708">
        <w:rPr>
          <w:rFonts w:ascii="Tahoma" w:hAnsi="Tahoma" w:cs="Tahoma"/>
          <w:sz w:val="20"/>
          <w:szCs w:val="20"/>
        </w:rPr>
        <w:t>Political and administrative</w:t>
      </w:r>
      <w:r w:rsidRPr="004C5708">
        <w:rPr>
          <w:rFonts w:ascii="Tahoma" w:hAnsi="Tahoma" w:cs="Tahoma"/>
          <w:sz w:val="20"/>
          <w:szCs w:val="20"/>
          <w:lang w:val="en-US"/>
        </w:rPr>
        <w:t xml:space="preserve"> </w:t>
      </w:r>
    </w:p>
    <w:p w:rsidR="005F41C3" w:rsidRPr="004C5708" w:rsidRDefault="00B54069" w:rsidP="004C5708">
      <w:pPr>
        <w:pStyle w:val="a3"/>
        <w:numPr>
          <w:ilvl w:val="0"/>
          <w:numId w:val="1"/>
        </w:numPr>
        <w:spacing w:after="0" w:line="240" w:lineRule="auto"/>
        <w:rPr>
          <w:rFonts w:ascii="Tahoma" w:hAnsi="Tahoma" w:cs="Tahoma"/>
          <w:sz w:val="20"/>
          <w:szCs w:val="20"/>
        </w:rPr>
      </w:pPr>
      <w:r w:rsidRPr="004C5708">
        <w:rPr>
          <w:rFonts w:ascii="Tahoma" w:hAnsi="Tahoma" w:cs="Tahoma"/>
          <w:sz w:val="20"/>
          <w:szCs w:val="20"/>
        </w:rPr>
        <w:t>Religious</w:t>
      </w:r>
      <w:r w:rsidRPr="004C5708">
        <w:rPr>
          <w:rFonts w:ascii="Tahoma" w:hAnsi="Tahoma" w:cs="Tahoma"/>
          <w:sz w:val="20"/>
          <w:szCs w:val="20"/>
          <w:lang w:val="en-US"/>
        </w:rPr>
        <w:t xml:space="preserve"> </w:t>
      </w:r>
    </w:p>
    <w:p w:rsidR="005F41C3" w:rsidRPr="004C5708" w:rsidRDefault="00B54069" w:rsidP="004C5708">
      <w:pPr>
        <w:pStyle w:val="a3"/>
        <w:numPr>
          <w:ilvl w:val="0"/>
          <w:numId w:val="1"/>
        </w:numPr>
        <w:spacing w:after="0" w:line="240" w:lineRule="auto"/>
        <w:rPr>
          <w:rFonts w:ascii="Tahoma" w:hAnsi="Tahoma" w:cs="Tahoma"/>
          <w:sz w:val="20"/>
          <w:szCs w:val="20"/>
        </w:rPr>
      </w:pPr>
      <w:r w:rsidRPr="004C5708">
        <w:rPr>
          <w:rFonts w:ascii="Tahoma" w:hAnsi="Tahoma" w:cs="Tahoma"/>
          <w:sz w:val="20"/>
          <w:szCs w:val="20"/>
        </w:rPr>
        <w:t>Artistic</w:t>
      </w:r>
      <w:r w:rsidRPr="004C5708">
        <w:rPr>
          <w:rFonts w:ascii="Tahoma" w:hAnsi="Tahoma" w:cs="Tahoma"/>
          <w:sz w:val="20"/>
          <w:szCs w:val="20"/>
          <w:lang w:val="en-US"/>
        </w:rPr>
        <w:t xml:space="preserve"> </w:t>
      </w:r>
    </w:p>
    <w:p w:rsidR="005F41C3" w:rsidRPr="004C5708" w:rsidRDefault="00B54069" w:rsidP="004C5708">
      <w:pPr>
        <w:pStyle w:val="a3"/>
        <w:numPr>
          <w:ilvl w:val="0"/>
          <w:numId w:val="1"/>
        </w:numPr>
        <w:spacing w:after="0" w:line="240" w:lineRule="auto"/>
        <w:rPr>
          <w:rFonts w:ascii="Tahoma" w:hAnsi="Tahoma" w:cs="Tahoma"/>
          <w:sz w:val="20"/>
          <w:szCs w:val="20"/>
        </w:rPr>
      </w:pPr>
      <w:r w:rsidRPr="004C5708">
        <w:rPr>
          <w:rFonts w:ascii="Tahoma" w:hAnsi="Tahoma" w:cs="Tahoma"/>
          <w:b/>
          <w:bCs/>
          <w:sz w:val="20"/>
          <w:szCs w:val="20"/>
        </w:rPr>
        <w:t>Gestures and Habits :  as in</w:t>
      </w:r>
      <w:r w:rsidRPr="004C5708">
        <w:rPr>
          <w:rFonts w:ascii="Tahoma" w:hAnsi="Tahoma" w:cs="Tahoma"/>
          <w:sz w:val="20"/>
          <w:szCs w:val="20"/>
        </w:rPr>
        <w:t xml:space="preserve"> ‘spitting’</w:t>
      </w:r>
      <w:r w:rsidRPr="004C5708">
        <w:rPr>
          <w:rFonts w:ascii="Tahoma" w:hAnsi="Tahoma" w:cs="Tahoma"/>
          <w:sz w:val="20"/>
          <w:szCs w:val="20"/>
          <w:lang w:val="en-US"/>
        </w:rPr>
        <w:t xml:space="preserve"> </w:t>
      </w:r>
    </w:p>
    <w:p w:rsidR="004C5708" w:rsidRDefault="004C5708" w:rsidP="004C5708">
      <w:pPr>
        <w:pStyle w:val="a3"/>
        <w:spacing w:after="0" w:line="240" w:lineRule="auto"/>
        <w:rPr>
          <w:rFonts w:ascii="Tahoma" w:hAnsi="Tahoma" w:cs="Tahoma"/>
          <w:b/>
          <w:bCs/>
          <w:sz w:val="20"/>
          <w:szCs w:val="20"/>
        </w:rPr>
      </w:pPr>
    </w:p>
    <w:p w:rsidR="004C5708" w:rsidRDefault="004C5708" w:rsidP="004C5708">
      <w:pPr>
        <w:pStyle w:val="a3"/>
        <w:spacing w:after="0" w:line="240" w:lineRule="auto"/>
        <w:rPr>
          <w:rFonts w:ascii="Tahoma" w:hAnsi="Tahoma" w:cs="Tahoma"/>
          <w:b/>
          <w:bCs/>
          <w:sz w:val="20"/>
          <w:szCs w:val="20"/>
        </w:rPr>
      </w:pPr>
    </w:p>
    <w:p w:rsidR="004C5708" w:rsidRDefault="004C5708" w:rsidP="004C5708">
      <w:pPr>
        <w:pStyle w:val="a3"/>
        <w:spacing w:after="0" w:line="240" w:lineRule="auto"/>
        <w:rPr>
          <w:rFonts w:ascii="Tahoma" w:hAnsi="Tahoma" w:cs="Tahoma"/>
          <w:b/>
          <w:bCs/>
          <w:sz w:val="20"/>
          <w:szCs w:val="20"/>
        </w:rPr>
      </w:pPr>
    </w:p>
    <w:p w:rsidR="004C5708" w:rsidRPr="004C5708" w:rsidRDefault="004C5708" w:rsidP="004C5708">
      <w:pPr>
        <w:pStyle w:val="a3"/>
        <w:spacing w:after="0" w:line="240" w:lineRule="auto"/>
        <w:rPr>
          <w:rFonts w:ascii="Tahoma" w:hAnsi="Tahoma" w:cs="Tahoma"/>
          <w:sz w:val="20"/>
          <w:szCs w:val="20"/>
        </w:rPr>
      </w:pPr>
    </w:p>
    <w:p w:rsidR="00B3733C" w:rsidRPr="004C5708" w:rsidRDefault="00B3733C" w:rsidP="004C5708">
      <w:pPr>
        <w:spacing w:after="0" w:line="240" w:lineRule="auto"/>
        <w:rPr>
          <w:rFonts w:ascii="Tahoma" w:hAnsi="Tahoma" w:cs="Tahoma"/>
          <w:sz w:val="20"/>
          <w:szCs w:val="20"/>
        </w:rPr>
      </w:pPr>
      <w:r w:rsidRPr="004C5708">
        <w:rPr>
          <w:rFonts w:ascii="Tahoma" w:hAnsi="Tahoma" w:cs="Tahoma"/>
          <w:sz w:val="20"/>
          <w:szCs w:val="20"/>
        </w:rPr>
        <w:lastRenderedPageBreak/>
        <w:t xml:space="preserve">8- </w:t>
      </w:r>
      <w:r w:rsidRPr="004C5708">
        <w:rPr>
          <w:rFonts w:ascii="Tahoma" w:hAnsi="Tahoma" w:cs="Tahoma"/>
          <w:b/>
          <w:bCs/>
          <w:sz w:val="20"/>
          <w:szCs w:val="20"/>
        </w:rPr>
        <w:t xml:space="preserve">A Short Introduction to Arabic/English Translation </w:t>
      </w:r>
    </w:p>
    <w:p w:rsidR="00B3733C" w:rsidRPr="004C5708" w:rsidRDefault="00B3733C" w:rsidP="004C5708">
      <w:pPr>
        <w:pStyle w:val="a3"/>
        <w:numPr>
          <w:ilvl w:val="0"/>
          <w:numId w:val="1"/>
        </w:numPr>
        <w:spacing w:after="0" w:line="240" w:lineRule="auto"/>
        <w:rPr>
          <w:rFonts w:ascii="Tahoma" w:hAnsi="Tahoma" w:cs="Tahoma"/>
          <w:sz w:val="20"/>
          <w:szCs w:val="20"/>
        </w:rPr>
      </w:pPr>
      <w:r w:rsidRPr="004C5708">
        <w:rPr>
          <w:rFonts w:ascii="Tahoma" w:hAnsi="Tahoma" w:cs="Tahoma"/>
          <w:sz w:val="20"/>
          <w:szCs w:val="20"/>
        </w:rPr>
        <w:t>Islam Emphasis on Learning Foreign Languages</w:t>
      </w:r>
    </w:p>
    <w:p w:rsidR="00B3733C" w:rsidRPr="004C5708" w:rsidRDefault="00B3733C" w:rsidP="004C5708">
      <w:pPr>
        <w:pStyle w:val="a3"/>
        <w:numPr>
          <w:ilvl w:val="0"/>
          <w:numId w:val="1"/>
        </w:numPr>
        <w:spacing w:after="0" w:line="240" w:lineRule="auto"/>
        <w:rPr>
          <w:rFonts w:ascii="Tahoma" w:hAnsi="Tahoma" w:cs="Tahoma"/>
          <w:sz w:val="20"/>
          <w:szCs w:val="20"/>
        </w:rPr>
      </w:pPr>
      <w:r w:rsidRPr="004C5708">
        <w:rPr>
          <w:rFonts w:ascii="Tahoma" w:hAnsi="Tahoma" w:cs="Tahoma"/>
          <w:sz w:val="20"/>
          <w:szCs w:val="20"/>
        </w:rPr>
        <w:t xml:space="preserve">Translation in the early days of Islam </w:t>
      </w:r>
    </w:p>
    <w:p w:rsidR="00B3733C" w:rsidRPr="004C5708" w:rsidRDefault="00B3733C" w:rsidP="004C5708">
      <w:pPr>
        <w:pStyle w:val="a3"/>
        <w:numPr>
          <w:ilvl w:val="0"/>
          <w:numId w:val="1"/>
        </w:numPr>
        <w:spacing w:after="0" w:line="240" w:lineRule="auto"/>
        <w:rPr>
          <w:rFonts w:ascii="Tahoma" w:hAnsi="Tahoma" w:cs="Tahoma"/>
          <w:sz w:val="20"/>
          <w:szCs w:val="20"/>
        </w:rPr>
      </w:pPr>
      <w:r w:rsidRPr="004C5708">
        <w:rPr>
          <w:rFonts w:ascii="Tahoma" w:hAnsi="Tahoma" w:cs="Tahoma"/>
          <w:sz w:val="20"/>
          <w:szCs w:val="20"/>
        </w:rPr>
        <w:t xml:space="preserve">Translation during the Abbasid Age (811-1331).  </w:t>
      </w:r>
    </w:p>
    <w:p w:rsidR="00B3733C" w:rsidRPr="004C5708" w:rsidRDefault="00B3733C" w:rsidP="004C5708">
      <w:pPr>
        <w:pStyle w:val="a3"/>
        <w:numPr>
          <w:ilvl w:val="0"/>
          <w:numId w:val="1"/>
        </w:numPr>
        <w:spacing w:after="0" w:line="240" w:lineRule="auto"/>
        <w:rPr>
          <w:rFonts w:ascii="Tahoma" w:hAnsi="Tahoma" w:cs="Tahoma"/>
          <w:sz w:val="20"/>
          <w:szCs w:val="20"/>
        </w:rPr>
      </w:pPr>
      <w:r w:rsidRPr="004C5708">
        <w:rPr>
          <w:rFonts w:ascii="Tahoma" w:hAnsi="Tahoma" w:cs="Tahoma"/>
          <w:sz w:val="20"/>
          <w:szCs w:val="20"/>
        </w:rPr>
        <w:t>Methods of Translation in the Abbasid Age</w:t>
      </w:r>
    </w:p>
    <w:p w:rsidR="00B3733C" w:rsidRPr="004C5708" w:rsidRDefault="00B3733C" w:rsidP="004C5708">
      <w:pPr>
        <w:pStyle w:val="a3"/>
        <w:numPr>
          <w:ilvl w:val="0"/>
          <w:numId w:val="1"/>
        </w:numPr>
        <w:spacing w:after="0" w:line="240" w:lineRule="auto"/>
        <w:rPr>
          <w:rFonts w:ascii="Tahoma" w:hAnsi="Tahoma" w:cs="Tahoma"/>
          <w:sz w:val="20"/>
          <w:szCs w:val="20"/>
        </w:rPr>
      </w:pPr>
      <w:r w:rsidRPr="004C5708">
        <w:rPr>
          <w:rFonts w:ascii="Tahoma" w:hAnsi="Tahoma" w:cs="Tahoma"/>
          <w:sz w:val="20"/>
          <w:szCs w:val="20"/>
        </w:rPr>
        <w:t>Translation during the French Invasion of Egypt  in 1789</w:t>
      </w:r>
    </w:p>
    <w:p w:rsidR="00B3733C" w:rsidRPr="004C5708" w:rsidRDefault="00B3733C" w:rsidP="004C5708">
      <w:pPr>
        <w:pStyle w:val="a3"/>
        <w:numPr>
          <w:ilvl w:val="0"/>
          <w:numId w:val="1"/>
        </w:numPr>
        <w:spacing w:after="0" w:line="240" w:lineRule="auto"/>
        <w:rPr>
          <w:rFonts w:ascii="Tahoma" w:hAnsi="Tahoma" w:cs="Tahoma"/>
          <w:sz w:val="20"/>
          <w:szCs w:val="20"/>
        </w:rPr>
      </w:pPr>
      <w:r w:rsidRPr="004C5708">
        <w:rPr>
          <w:rFonts w:ascii="Tahoma" w:hAnsi="Tahoma" w:cs="Tahoma"/>
          <w:sz w:val="20"/>
          <w:szCs w:val="20"/>
        </w:rPr>
        <w:t>Translation during Muhammad Ali’s rule in Egypt (1805</w:t>
      </w:r>
    </w:p>
    <w:p w:rsidR="00B3733C" w:rsidRPr="004C5708" w:rsidRDefault="00B3733C" w:rsidP="004C5708">
      <w:pPr>
        <w:pStyle w:val="a3"/>
        <w:numPr>
          <w:ilvl w:val="0"/>
          <w:numId w:val="1"/>
        </w:numPr>
        <w:spacing w:after="0" w:line="240" w:lineRule="auto"/>
        <w:rPr>
          <w:rFonts w:ascii="Tahoma" w:hAnsi="Tahoma" w:cs="Tahoma"/>
          <w:sz w:val="20"/>
          <w:szCs w:val="20"/>
        </w:rPr>
      </w:pPr>
      <w:r w:rsidRPr="004C5708">
        <w:rPr>
          <w:rFonts w:ascii="Tahoma" w:hAnsi="Tahoma" w:cs="Tahoma"/>
          <w:sz w:val="20"/>
          <w:szCs w:val="20"/>
        </w:rPr>
        <w:t>The effect of Arab Translators on European Movement of Translation – 1848)</w:t>
      </w:r>
    </w:p>
    <w:p w:rsidR="00B3733C" w:rsidRPr="004C5708" w:rsidRDefault="00B3733C" w:rsidP="004C5708">
      <w:pPr>
        <w:spacing w:after="0" w:line="240" w:lineRule="auto"/>
        <w:rPr>
          <w:rFonts w:ascii="Tahoma" w:hAnsi="Tahoma" w:cs="Tahoma"/>
          <w:sz w:val="20"/>
          <w:szCs w:val="20"/>
        </w:rPr>
      </w:pPr>
      <w:r w:rsidRPr="004C5708">
        <w:rPr>
          <w:rFonts w:ascii="Tahoma" w:hAnsi="Tahoma" w:cs="Tahoma"/>
          <w:sz w:val="20"/>
          <w:szCs w:val="20"/>
        </w:rPr>
        <w:t>9-</w:t>
      </w:r>
      <w:r w:rsidRPr="004C5708">
        <w:rPr>
          <w:rFonts w:ascii="Calibri" w:eastAsia="+mn-ea" w:hAnsi="Calibri" w:cs="Arial"/>
          <w:color w:val="898989"/>
          <w:kern w:val="24"/>
          <w:sz w:val="20"/>
          <w:szCs w:val="20"/>
          <w:lang w:eastAsia="en-GB"/>
        </w:rPr>
        <w:t xml:space="preserve"> </w:t>
      </w:r>
      <w:r w:rsidRPr="004C5708">
        <w:rPr>
          <w:rFonts w:ascii="Tahoma" w:hAnsi="Tahoma" w:cs="Tahoma"/>
          <w:b/>
          <w:bCs/>
          <w:sz w:val="20"/>
          <w:szCs w:val="20"/>
        </w:rPr>
        <w:t>Translation Versus Interpretation</w:t>
      </w:r>
      <w:r w:rsidRPr="004C5708">
        <w:rPr>
          <w:rFonts w:ascii="Tahoma" w:hAnsi="Tahoma" w:cs="Tahoma"/>
          <w:sz w:val="20"/>
          <w:szCs w:val="20"/>
        </w:rPr>
        <w:t xml:space="preserve"> </w:t>
      </w:r>
    </w:p>
    <w:p w:rsidR="00F3359B" w:rsidRPr="004C5708" w:rsidRDefault="00F3359B" w:rsidP="004C5708">
      <w:pPr>
        <w:pStyle w:val="a3"/>
        <w:numPr>
          <w:ilvl w:val="0"/>
          <w:numId w:val="1"/>
        </w:numPr>
        <w:spacing w:after="0" w:line="240" w:lineRule="auto"/>
        <w:rPr>
          <w:rFonts w:ascii="Tahoma" w:hAnsi="Tahoma" w:cs="Tahoma"/>
          <w:sz w:val="20"/>
          <w:szCs w:val="20"/>
        </w:rPr>
      </w:pPr>
      <w:r w:rsidRPr="004C5708">
        <w:rPr>
          <w:rFonts w:ascii="Tahoma" w:hAnsi="Tahoma" w:cs="Tahoma"/>
          <w:sz w:val="20"/>
          <w:szCs w:val="20"/>
        </w:rPr>
        <w:t>Translation Domains</w:t>
      </w:r>
    </w:p>
    <w:p w:rsidR="00F3359B" w:rsidRPr="004C5708" w:rsidRDefault="00F3359B" w:rsidP="004C5708">
      <w:pPr>
        <w:pStyle w:val="a3"/>
        <w:numPr>
          <w:ilvl w:val="0"/>
          <w:numId w:val="1"/>
        </w:numPr>
        <w:spacing w:after="0" w:line="240" w:lineRule="auto"/>
        <w:rPr>
          <w:rFonts w:ascii="Tahoma" w:hAnsi="Tahoma" w:cs="Tahoma"/>
          <w:sz w:val="20"/>
          <w:szCs w:val="20"/>
        </w:rPr>
      </w:pPr>
      <w:r w:rsidRPr="004C5708">
        <w:rPr>
          <w:rFonts w:ascii="Tahoma" w:hAnsi="Tahoma" w:cs="Tahoma"/>
          <w:sz w:val="20"/>
          <w:szCs w:val="20"/>
        </w:rPr>
        <w:t>Translators’ tools and aids</w:t>
      </w:r>
    </w:p>
    <w:p w:rsidR="00F3359B" w:rsidRPr="004C5708" w:rsidRDefault="00F3359B" w:rsidP="004C5708">
      <w:pPr>
        <w:pStyle w:val="a3"/>
        <w:numPr>
          <w:ilvl w:val="0"/>
          <w:numId w:val="1"/>
        </w:numPr>
        <w:spacing w:after="0" w:line="240" w:lineRule="auto"/>
        <w:rPr>
          <w:rFonts w:ascii="Tahoma" w:hAnsi="Tahoma" w:cs="Tahoma"/>
          <w:sz w:val="20"/>
          <w:szCs w:val="20"/>
        </w:rPr>
      </w:pPr>
      <w:r w:rsidRPr="004C5708">
        <w:rPr>
          <w:rFonts w:ascii="Tahoma" w:hAnsi="Tahoma" w:cs="Tahoma"/>
          <w:sz w:val="20"/>
          <w:szCs w:val="20"/>
        </w:rPr>
        <w:t xml:space="preserve">What is interpretation/interpreting </w:t>
      </w:r>
    </w:p>
    <w:p w:rsidR="00F3359B" w:rsidRPr="004C5708" w:rsidRDefault="00F3359B" w:rsidP="004C5708">
      <w:pPr>
        <w:pStyle w:val="a3"/>
        <w:numPr>
          <w:ilvl w:val="0"/>
          <w:numId w:val="1"/>
        </w:numPr>
        <w:spacing w:after="0" w:line="240" w:lineRule="auto"/>
        <w:rPr>
          <w:rFonts w:ascii="Tahoma" w:hAnsi="Tahoma" w:cs="Tahoma"/>
          <w:sz w:val="20"/>
          <w:szCs w:val="20"/>
        </w:rPr>
      </w:pPr>
      <w:r w:rsidRPr="004C5708">
        <w:rPr>
          <w:rFonts w:ascii="Tahoma" w:hAnsi="Tahoma" w:cs="Tahoma"/>
          <w:sz w:val="20"/>
          <w:szCs w:val="20"/>
        </w:rPr>
        <w:t>Conference interpreting</w:t>
      </w:r>
    </w:p>
    <w:p w:rsidR="00F3359B" w:rsidRPr="004C5708" w:rsidRDefault="00F3359B" w:rsidP="004C5708">
      <w:pPr>
        <w:pStyle w:val="a3"/>
        <w:numPr>
          <w:ilvl w:val="0"/>
          <w:numId w:val="1"/>
        </w:numPr>
        <w:spacing w:after="0" w:line="240" w:lineRule="auto"/>
        <w:rPr>
          <w:rFonts w:ascii="Tahoma" w:hAnsi="Tahoma" w:cs="Tahoma"/>
          <w:sz w:val="20"/>
          <w:szCs w:val="20"/>
        </w:rPr>
      </w:pPr>
      <w:r w:rsidRPr="004C5708">
        <w:rPr>
          <w:rFonts w:ascii="Tahoma" w:hAnsi="Tahoma" w:cs="Tahoma"/>
          <w:sz w:val="20"/>
          <w:szCs w:val="20"/>
        </w:rPr>
        <w:t>The Definition of a conference interpreter</w:t>
      </w:r>
    </w:p>
    <w:p w:rsidR="00F3359B" w:rsidRPr="004C5708" w:rsidRDefault="00F3359B" w:rsidP="004C5708">
      <w:pPr>
        <w:pStyle w:val="a3"/>
        <w:numPr>
          <w:ilvl w:val="0"/>
          <w:numId w:val="1"/>
        </w:numPr>
        <w:spacing w:after="0" w:line="240" w:lineRule="auto"/>
        <w:rPr>
          <w:rFonts w:ascii="Tahoma" w:hAnsi="Tahoma" w:cs="Tahoma"/>
          <w:sz w:val="20"/>
          <w:szCs w:val="20"/>
        </w:rPr>
      </w:pPr>
      <w:r w:rsidRPr="004C5708">
        <w:rPr>
          <w:rFonts w:ascii="Tahoma" w:hAnsi="Tahoma" w:cs="Tahoma"/>
          <w:sz w:val="20"/>
          <w:szCs w:val="20"/>
        </w:rPr>
        <w:t>Types and Modes of Interpreting</w:t>
      </w:r>
    </w:p>
    <w:p w:rsidR="00F3359B" w:rsidRPr="004C5708" w:rsidRDefault="00F3359B" w:rsidP="004C5708">
      <w:pPr>
        <w:pStyle w:val="a3"/>
        <w:numPr>
          <w:ilvl w:val="0"/>
          <w:numId w:val="1"/>
        </w:numPr>
        <w:spacing w:after="0" w:line="240" w:lineRule="auto"/>
        <w:rPr>
          <w:rFonts w:ascii="Tahoma" w:hAnsi="Tahoma" w:cs="Tahoma"/>
          <w:sz w:val="20"/>
          <w:szCs w:val="20"/>
        </w:rPr>
      </w:pPr>
      <w:r w:rsidRPr="004C5708">
        <w:rPr>
          <w:rFonts w:ascii="Tahoma" w:hAnsi="Tahoma" w:cs="Tahoma"/>
          <w:sz w:val="20"/>
          <w:szCs w:val="20"/>
        </w:rPr>
        <w:t>Differences between Translation and  Interpreting</w:t>
      </w:r>
    </w:p>
    <w:p w:rsidR="00F3359B" w:rsidRPr="004C5708" w:rsidRDefault="00F3359B" w:rsidP="004C5708">
      <w:pPr>
        <w:spacing w:after="0" w:line="240" w:lineRule="auto"/>
        <w:rPr>
          <w:rFonts w:ascii="Tahoma" w:hAnsi="Tahoma" w:cs="Tahoma"/>
          <w:b/>
          <w:bCs/>
          <w:sz w:val="20"/>
          <w:szCs w:val="20"/>
        </w:rPr>
      </w:pPr>
      <w:r w:rsidRPr="004C5708">
        <w:rPr>
          <w:rFonts w:ascii="Tahoma" w:hAnsi="Tahoma" w:cs="Tahoma"/>
          <w:sz w:val="20"/>
          <w:szCs w:val="20"/>
        </w:rPr>
        <w:t>10-</w:t>
      </w:r>
      <w:r w:rsidRPr="004C5708">
        <w:rPr>
          <w:rFonts w:ascii="Calibri" w:eastAsia="+mn-ea" w:hAnsi="Calibri" w:cs="Arial"/>
          <w:b/>
          <w:bCs/>
          <w:color w:val="898989"/>
          <w:kern w:val="24"/>
          <w:sz w:val="20"/>
          <w:szCs w:val="20"/>
          <w:lang w:eastAsia="en-GB"/>
        </w:rPr>
        <w:t xml:space="preserve"> </w:t>
      </w:r>
      <w:r w:rsidRPr="004C5708">
        <w:rPr>
          <w:rFonts w:ascii="Tahoma" w:hAnsi="Tahoma" w:cs="Tahoma"/>
          <w:b/>
          <w:bCs/>
          <w:sz w:val="20"/>
          <w:szCs w:val="20"/>
        </w:rPr>
        <w:t xml:space="preserve">Computer-Aided Translation &amp; Machine Translation </w:t>
      </w:r>
    </w:p>
    <w:p w:rsidR="00F3359B" w:rsidRPr="004C5708" w:rsidRDefault="00F3359B" w:rsidP="004C5708">
      <w:pPr>
        <w:pStyle w:val="a3"/>
        <w:numPr>
          <w:ilvl w:val="0"/>
          <w:numId w:val="1"/>
        </w:numPr>
        <w:spacing w:after="0" w:line="240" w:lineRule="auto"/>
        <w:rPr>
          <w:rFonts w:ascii="Tahoma" w:hAnsi="Tahoma" w:cs="Tahoma"/>
          <w:sz w:val="20"/>
          <w:szCs w:val="20"/>
        </w:rPr>
      </w:pPr>
      <w:r w:rsidRPr="004C5708">
        <w:rPr>
          <w:rFonts w:ascii="Calibri" w:eastAsia="+mj-ea" w:hAnsi="Calibri" w:cs="Arial"/>
          <w:b/>
          <w:bCs/>
          <w:color w:val="000000"/>
          <w:kern w:val="24"/>
          <w:position w:val="1"/>
          <w:sz w:val="20"/>
          <w:szCs w:val="20"/>
        </w:rPr>
        <w:t xml:space="preserve"> </w:t>
      </w:r>
      <w:r w:rsidRPr="004C5708">
        <w:rPr>
          <w:rFonts w:ascii="Tahoma" w:hAnsi="Tahoma" w:cs="Tahoma"/>
          <w:sz w:val="20"/>
          <w:szCs w:val="20"/>
        </w:rPr>
        <w:t>What is the term ‘computer-aided translation’ (CAT)</w:t>
      </w:r>
    </w:p>
    <w:p w:rsidR="00F3359B" w:rsidRPr="004C5708" w:rsidRDefault="00F3359B" w:rsidP="004C5708">
      <w:pPr>
        <w:pStyle w:val="a3"/>
        <w:numPr>
          <w:ilvl w:val="0"/>
          <w:numId w:val="1"/>
        </w:numPr>
        <w:spacing w:after="0" w:line="240" w:lineRule="auto"/>
        <w:rPr>
          <w:rFonts w:ascii="Tahoma" w:hAnsi="Tahoma" w:cs="Tahoma"/>
          <w:sz w:val="20"/>
          <w:szCs w:val="20"/>
        </w:rPr>
      </w:pPr>
      <w:r w:rsidRPr="004C5708">
        <w:rPr>
          <w:rFonts w:ascii="Tahoma" w:hAnsi="Tahoma" w:cs="Tahoma"/>
          <w:sz w:val="20"/>
          <w:szCs w:val="20"/>
        </w:rPr>
        <w:t>The importance of CAT</w:t>
      </w:r>
    </w:p>
    <w:p w:rsidR="00F3359B" w:rsidRPr="004C5708" w:rsidRDefault="00F3359B" w:rsidP="004C5708">
      <w:pPr>
        <w:pStyle w:val="a3"/>
        <w:numPr>
          <w:ilvl w:val="0"/>
          <w:numId w:val="1"/>
        </w:numPr>
        <w:spacing w:after="0" w:line="240" w:lineRule="auto"/>
        <w:rPr>
          <w:rFonts w:ascii="Tahoma" w:hAnsi="Tahoma" w:cs="Tahoma"/>
          <w:sz w:val="20"/>
          <w:szCs w:val="20"/>
        </w:rPr>
      </w:pPr>
      <w:r w:rsidRPr="004C5708">
        <w:rPr>
          <w:rFonts w:ascii="Tahoma" w:hAnsi="Tahoma" w:cs="Tahoma"/>
          <w:sz w:val="20"/>
          <w:szCs w:val="20"/>
        </w:rPr>
        <w:t>CAT Tools</w:t>
      </w:r>
    </w:p>
    <w:p w:rsidR="00F3359B" w:rsidRPr="004C5708" w:rsidRDefault="00F3359B" w:rsidP="004C5708">
      <w:pPr>
        <w:pStyle w:val="a3"/>
        <w:numPr>
          <w:ilvl w:val="0"/>
          <w:numId w:val="1"/>
        </w:numPr>
        <w:spacing w:after="0" w:line="240" w:lineRule="auto"/>
        <w:rPr>
          <w:rFonts w:ascii="Tahoma" w:hAnsi="Tahoma" w:cs="Tahoma"/>
          <w:sz w:val="20"/>
          <w:szCs w:val="20"/>
        </w:rPr>
      </w:pPr>
      <w:r w:rsidRPr="004C5708">
        <w:rPr>
          <w:rFonts w:ascii="Tahoma" w:hAnsi="Tahoma" w:cs="Tahoma"/>
          <w:sz w:val="20"/>
          <w:szCs w:val="20"/>
        </w:rPr>
        <w:t xml:space="preserve">What is Translation Memory Technology   </w:t>
      </w:r>
    </w:p>
    <w:p w:rsidR="00F3359B" w:rsidRPr="004C5708" w:rsidRDefault="00F3359B" w:rsidP="004C5708">
      <w:pPr>
        <w:pStyle w:val="a3"/>
        <w:numPr>
          <w:ilvl w:val="0"/>
          <w:numId w:val="1"/>
        </w:numPr>
        <w:spacing w:after="0" w:line="240" w:lineRule="auto"/>
        <w:rPr>
          <w:rFonts w:ascii="Tahoma" w:hAnsi="Tahoma" w:cs="Tahoma"/>
          <w:sz w:val="20"/>
          <w:szCs w:val="20"/>
        </w:rPr>
      </w:pPr>
      <w:r w:rsidRPr="004C5708">
        <w:rPr>
          <w:rFonts w:ascii="Tahoma" w:hAnsi="Tahoma" w:cs="Tahoma"/>
          <w:sz w:val="20"/>
          <w:szCs w:val="20"/>
        </w:rPr>
        <w:t>Types of segment matches in TM</w:t>
      </w:r>
    </w:p>
    <w:p w:rsidR="00F3359B" w:rsidRPr="004C5708" w:rsidRDefault="00F3359B" w:rsidP="004C5708">
      <w:pPr>
        <w:pStyle w:val="a3"/>
        <w:numPr>
          <w:ilvl w:val="0"/>
          <w:numId w:val="1"/>
        </w:numPr>
        <w:spacing w:after="0" w:line="240" w:lineRule="auto"/>
        <w:rPr>
          <w:rFonts w:ascii="Tahoma" w:hAnsi="Tahoma" w:cs="Tahoma"/>
          <w:sz w:val="20"/>
          <w:szCs w:val="20"/>
        </w:rPr>
      </w:pPr>
      <w:r w:rsidRPr="004C5708">
        <w:rPr>
          <w:rFonts w:ascii="Tahoma" w:hAnsi="Tahoma" w:cs="Tahoma"/>
          <w:sz w:val="20"/>
          <w:szCs w:val="20"/>
        </w:rPr>
        <w:t>What is Machine Translation?</w:t>
      </w:r>
    </w:p>
    <w:p w:rsidR="00F3359B" w:rsidRPr="004C5708" w:rsidRDefault="00F3359B" w:rsidP="004C5708">
      <w:pPr>
        <w:pStyle w:val="a3"/>
        <w:numPr>
          <w:ilvl w:val="0"/>
          <w:numId w:val="1"/>
        </w:numPr>
        <w:spacing w:after="0" w:line="240" w:lineRule="auto"/>
        <w:rPr>
          <w:rFonts w:ascii="Tahoma" w:hAnsi="Tahoma" w:cs="Tahoma"/>
          <w:sz w:val="20"/>
          <w:szCs w:val="20"/>
        </w:rPr>
      </w:pPr>
      <w:r w:rsidRPr="004C5708">
        <w:rPr>
          <w:rFonts w:ascii="Tahoma" w:hAnsi="Tahoma" w:cs="Tahoma"/>
          <w:sz w:val="20"/>
          <w:szCs w:val="20"/>
        </w:rPr>
        <w:t>Types of Machine Translation</w:t>
      </w:r>
    </w:p>
    <w:p w:rsidR="00F3359B" w:rsidRPr="004C5708" w:rsidRDefault="00F3359B" w:rsidP="004C5708">
      <w:pPr>
        <w:pStyle w:val="a3"/>
        <w:numPr>
          <w:ilvl w:val="0"/>
          <w:numId w:val="1"/>
        </w:numPr>
        <w:spacing w:after="0" w:line="240" w:lineRule="auto"/>
        <w:rPr>
          <w:rFonts w:ascii="Tahoma" w:hAnsi="Tahoma" w:cs="Tahoma"/>
          <w:sz w:val="20"/>
          <w:szCs w:val="20"/>
        </w:rPr>
      </w:pPr>
      <w:r w:rsidRPr="004C5708">
        <w:rPr>
          <w:rFonts w:ascii="Tahoma" w:hAnsi="Tahoma" w:cs="Tahoma"/>
          <w:sz w:val="20"/>
          <w:szCs w:val="20"/>
        </w:rPr>
        <w:t>Most popular MT systems of today</w:t>
      </w:r>
    </w:p>
    <w:p w:rsidR="00F3359B" w:rsidRPr="004C5708" w:rsidRDefault="00F3359B" w:rsidP="004C5708">
      <w:pPr>
        <w:spacing w:after="0" w:line="240" w:lineRule="auto"/>
        <w:rPr>
          <w:rFonts w:ascii="Tahoma" w:hAnsi="Tahoma" w:cs="Tahoma"/>
          <w:sz w:val="20"/>
          <w:szCs w:val="20"/>
        </w:rPr>
      </w:pPr>
      <w:r w:rsidRPr="004C5708">
        <w:rPr>
          <w:rFonts w:ascii="Tahoma" w:hAnsi="Tahoma" w:cs="Tahoma"/>
          <w:sz w:val="20"/>
          <w:szCs w:val="20"/>
        </w:rPr>
        <w:t>11-</w:t>
      </w:r>
      <w:r w:rsidRPr="004C5708">
        <w:rPr>
          <w:rFonts w:ascii="Calibri" w:eastAsia="+mn-ea" w:hAnsi="Calibri" w:cs="Arial"/>
          <w:b/>
          <w:bCs/>
          <w:color w:val="898989"/>
          <w:kern w:val="24"/>
          <w:sz w:val="20"/>
          <w:szCs w:val="20"/>
          <w:lang w:eastAsia="en-GB"/>
        </w:rPr>
        <w:t xml:space="preserve"> </w:t>
      </w:r>
      <w:r w:rsidRPr="004C5708">
        <w:rPr>
          <w:rFonts w:ascii="Tahoma" w:hAnsi="Tahoma" w:cs="Tahoma"/>
          <w:b/>
          <w:bCs/>
          <w:sz w:val="20"/>
          <w:szCs w:val="20"/>
        </w:rPr>
        <w:t>Linguistic Problems in Arabic/English Translation</w:t>
      </w:r>
      <w:r w:rsidRPr="004C5708">
        <w:rPr>
          <w:rFonts w:ascii="Tahoma" w:hAnsi="Tahoma" w:cs="Tahoma"/>
          <w:sz w:val="20"/>
          <w:szCs w:val="20"/>
          <w:lang w:val="en-US"/>
        </w:rPr>
        <w:t xml:space="preserve"> </w:t>
      </w:r>
    </w:p>
    <w:p w:rsidR="00F3359B" w:rsidRPr="004C5708" w:rsidRDefault="00F3359B" w:rsidP="004C5708">
      <w:pPr>
        <w:spacing w:after="0" w:line="240" w:lineRule="auto"/>
        <w:rPr>
          <w:rFonts w:ascii="Tahoma" w:hAnsi="Tahoma" w:cs="Tahoma"/>
          <w:sz w:val="20"/>
          <w:szCs w:val="20"/>
        </w:rPr>
      </w:pPr>
      <w:r w:rsidRPr="004C5708">
        <w:rPr>
          <w:rFonts w:ascii="Tahoma" w:hAnsi="Tahoma" w:cs="Tahoma"/>
          <w:b/>
          <w:bCs/>
          <w:sz w:val="20"/>
          <w:szCs w:val="20"/>
        </w:rPr>
        <w:t xml:space="preserve">Part 1 </w:t>
      </w:r>
      <w:r w:rsidR="004E2578" w:rsidRPr="004C5708">
        <w:rPr>
          <w:rFonts w:ascii="Tahoma" w:hAnsi="Tahoma" w:cs="Tahoma"/>
          <w:b/>
          <w:bCs/>
          <w:sz w:val="20"/>
          <w:szCs w:val="20"/>
        </w:rPr>
        <w:t>\</w:t>
      </w:r>
      <w:r w:rsidRPr="004C5708">
        <w:rPr>
          <w:rFonts w:ascii="Tahoma" w:hAnsi="Tahoma" w:cs="Tahoma"/>
          <w:b/>
          <w:bCs/>
          <w:sz w:val="20"/>
          <w:szCs w:val="20"/>
        </w:rPr>
        <w:t xml:space="preserve">   Lexical Problems</w:t>
      </w:r>
      <w:r w:rsidRPr="004C5708">
        <w:rPr>
          <w:rFonts w:ascii="Tahoma" w:hAnsi="Tahoma" w:cs="Tahoma"/>
          <w:sz w:val="20"/>
          <w:szCs w:val="20"/>
          <w:lang w:val="en-US"/>
        </w:rPr>
        <w:t xml:space="preserve"> </w:t>
      </w:r>
    </w:p>
    <w:p w:rsidR="00F3359B" w:rsidRPr="004C5708" w:rsidRDefault="00F3359B" w:rsidP="004C5708">
      <w:pPr>
        <w:pStyle w:val="a3"/>
        <w:numPr>
          <w:ilvl w:val="0"/>
          <w:numId w:val="1"/>
        </w:numPr>
        <w:spacing w:after="0" w:line="240" w:lineRule="auto"/>
        <w:rPr>
          <w:rFonts w:ascii="Tahoma" w:hAnsi="Tahoma" w:cs="Tahoma"/>
          <w:sz w:val="20"/>
          <w:szCs w:val="20"/>
        </w:rPr>
      </w:pPr>
      <w:r w:rsidRPr="004C5708">
        <w:rPr>
          <w:rFonts w:ascii="Tahoma" w:hAnsi="Tahoma" w:cs="Tahoma"/>
          <w:sz w:val="20"/>
          <w:szCs w:val="20"/>
        </w:rPr>
        <w:t>Main Categories of Translation Problems</w:t>
      </w:r>
    </w:p>
    <w:p w:rsidR="00F3359B" w:rsidRPr="004C5708" w:rsidRDefault="00F3359B" w:rsidP="004C5708">
      <w:pPr>
        <w:pStyle w:val="a3"/>
        <w:numPr>
          <w:ilvl w:val="0"/>
          <w:numId w:val="1"/>
        </w:numPr>
        <w:spacing w:after="0" w:line="240" w:lineRule="auto"/>
        <w:rPr>
          <w:rFonts w:ascii="Tahoma" w:hAnsi="Tahoma" w:cs="Tahoma"/>
          <w:sz w:val="20"/>
          <w:szCs w:val="20"/>
        </w:rPr>
      </w:pPr>
      <w:r w:rsidRPr="004C5708">
        <w:rPr>
          <w:rFonts w:ascii="Tahoma" w:hAnsi="Tahoma" w:cs="Tahoma"/>
          <w:sz w:val="20"/>
          <w:szCs w:val="20"/>
        </w:rPr>
        <w:t>Translation Problems at Morpheme Level</w:t>
      </w:r>
    </w:p>
    <w:p w:rsidR="00F3359B" w:rsidRPr="004C5708" w:rsidRDefault="00F3359B" w:rsidP="004C5708">
      <w:pPr>
        <w:pStyle w:val="a3"/>
        <w:numPr>
          <w:ilvl w:val="0"/>
          <w:numId w:val="1"/>
        </w:numPr>
        <w:spacing w:after="0" w:line="240" w:lineRule="auto"/>
        <w:rPr>
          <w:rFonts w:ascii="Tahoma" w:hAnsi="Tahoma" w:cs="Tahoma"/>
          <w:sz w:val="20"/>
          <w:szCs w:val="20"/>
        </w:rPr>
      </w:pPr>
      <w:r w:rsidRPr="004C5708">
        <w:rPr>
          <w:rFonts w:ascii="Tahoma" w:hAnsi="Tahoma" w:cs="Tahoma"/>
          <w:sz w:val="20"/>
          <w:szCs w:val="20"/>
        </w:rPr>
        <w:t xml:space="preserve">Translation Problems at Word Level  </w:t>
      </w:r>
    </w:p>
    <w:p w:rsidR="00F3359B" w:rsidRPr="004C5708" w:rsidRDefault="00F3359B" w:rsidP="004C5708">
      <w:pPr>
        <w:pStyle w:val="a3"/>
        <w:numPr>
          <w:ilvl w:val="0"/>
          <w:numId w:val="1"/>
        </w:numPr>
        <w:spacing w:after="0" w:line="240" w:lineRule="auto"/>
        <w:rPr>
          <w:rFonts w:ascii="Tahoma" w:hAnsi="Tahoma" w:cs="Tahoma"/>
          <w:sz w:val="20"/>
          <w:szCs w:val="20"/>
        </w:rPr>
      </w:pPr>
      <w:r w:rsidRPr="004C5708">
        <w:rPr>
          <w:rFonts w:ascii="Tahoma" w:hAnsi="Tahoma" w:cs="Tahoma"/>
          <w:sz w:val="20"/>
          <w:szCs w:val="20"/>
        </w:rPr>
        <w:t xml:space="preserve">Translation Problems above Word Level  </w:t>
      </w:r>
    </w:p>
    <w:p w:rsidR="004E2578" w:rsidRPr="004C5708" w:rsidRDefault="004E2578" w:rsidP="004C5708">
      <w:pPr>
        <w:spacing w:after="0" w:line="240" w:lineRule="auto"/>
        <w:rPr>
          <w:rFonts w:ascii="Tahoma" w:hAnsi="Tahoma" w:cs="Tahoma"/>
          <w:sz w:val="20"/>
          <w:szCs w:val="20"/>
        </w:rPr>
      </w:pPr>
      <w:r w:rsidRPr="004C5708">
        <w:rPr>
          <w:rFonts w:ascii="Tahoma" w:hAnsi="Tahoma" w:cs="Tahoma"/>
          <w:sz w:val="20"/>
          <w:szCs w:val="20"/>
        </w:rPr>
        <w:t xml:space="preserve">12- </w:t>
      </w:r>
      <w:r w:rsidRPr="004C5708">
        <w:rPr>
          <w:rFonts w:ascii="Tahoma" w:hAnsi="Tahoma" w:cs="Tahoma"/>
          <w:b/>
          <w:bCs/>
          <w:sz w:val="20"/>
          <w:szCs w:val="20"/>
        </w:rPr>
        <w:t>Linguistic Problems in Arabic/English Translation</w:t>
      </w:r>
      <w:r w:rsidRPr="004C5708">
        <w:rPr>
          <w:rFonts w:ascii="Tahoma" w:hAnsi="Tahoma" w:cs="Tahoma"/>
          <w:sz w:val="20"/>
          <w:szCs w:val="20"/>
          <w:lang w:val="en-US"/>
        </w:rPr>
        <w:t xml:space="preserve"> </w:t>
      </w:r>
    </w:p>
    <w:p w:rsidR="004E2578" w:rsidRPr="004C5708" w:rsidRDefault="004E2578" w:rsidP="004C5708">
      <w:pPr>
        <w:spacing w:after="0" w:line="240" w:lineRule="auto"/>
        <w:rPr>
          <w:rFonts w:ascii="Tahoma" w:hAnsi="Tahoma" w:cs="Tahoma"/>
          <w:sz w:val="20"/>
          <w:szCs w:val="20"/>
        </w:rPr>
      </w:pPr>
      <w:r w:rsidRPr="004C5708">
        <w:rPr>
          <w:rFonts w:ascii="Tahoma" w:hAnsi="Tahoma" w:cs="Tahoma"/>
          <w:b/>
          <w:bCs/>
          <w:sz w:val="20"/>
          <w:szCs w:val="20"/>
        </w:rPr>
        <w:t>Part 2       Grammatical Problems</w:t>
      </w:r>
      <w:r w:rsidRPr="004C5708">
        <w:rPr>
          <w:rFonts w:ascii="Tahoma" w:hAnsi="Tahoma" w:cs="Tahoma"/>
          <w:sz w:val="20"/>
          <w:szCs w:val="20"/>
          <w:lang w:val="en-US"/>
        </w:rPr>
        <w:t xml:space="preserve"> </w:t>
      </w:r>
    </w:p>
    <w:p w:rsidR="00B3733C" w:rsidRPr="004C5708" w:rsidRDefault="004E2578" w:rsidP="004C5708">
      <w:pPr>
        <w:pStyle w:val="a3"/>
        <w:numPr>
          <w:ilvl w:val="0"/>
          <w:numId w:val="1"/>
        </w:numPr>
        <w:spacing w:after="0" w:line="240" w:lineRule="auto"/>
        <w:rPr>
          <w:rFonts w:ascii="Tahoma" w:hAnsi="Tahoma" w:cs="Tahoma"/>
          <w:sz w:val="20"/>
          <w:szCs w:val="20"/>
        </w:rPr>
      </w:pPr>
      <w:r w:rsidRPr="004C5708">
        <w:rPr>
          <w:rFonts w:ascii="Tahoma" w:hAnsi="Tahoma" w:cs="Tahoma"/>
          <w:sz w:val="20"/>
          <w:szCs w:val="20"/>
        </w:rPr>
        <w:t>Definition of Grammar</w:t>
      </w:r>
    </w:p>
    <w:p w:rsidR="004E2578" w:rsidRPr="004C5708" w:rsidRDefault="004E2578" w:rsidP="004C5708">
      <w:pPr>
        <w:pStyle w:val="a3"/>
        <w:numPr>
          <w:ilvl w:val="0"/>
          <w:numId w:val="1"/>
        </w:numPr>
        <w:spacing w:after="0" w:line="240" w:lineRule="auto"/>
        <w:rPr>
          <w:rFonts w:ascii="Tahoma" w:hAnsi="Tahoma" w:cs="Tahoma"/>
          <w:sz w:val="20"/>
          <w:szCs w:val="20"/>
        </w:rPr>
      </w:pPr>
      <w:r w:rsidRPr="004C5708">
        <w:rPr>
          <w:rFonts w:ascii="Tahoma" w:hAnsi="Tahoma" w:cs="Tahoma"/>
          <w:sz w:val="20"/>
          <w:szCs w:val="20"/>
        </w:rPr>
        <w:t xml:space="preserve">Grammatical Translation Problems  </w:t>
      </w:r>
    </w:p>
    <w:p w:rsidR="004E2578" w:rsidRPr="004C5708" w:rsidRDefault="004E2578" w:rsidP="004C5708">
      <w:pPr>
        <w:pStyle w:val="a3"/>
        <w:spacing w:after="0" w:line="240" w:lineRule="auto"/>
        <w:rPr>
          <w:rFonts w:ascii="Tahoma" w:hAnsi="Tahoma" w:cs="Tahoma"/>
          <w:sz w:val="20"/>
          <w:szCs w:val="20"/>
        </w:rPr>
      </w:pPr>
      <w:r w:rsidRPr="004C5708">
        <w:rPr>
          <w:rFonts w:ascii="Tahoma" w:hAnsi="Tahoma" w:cs="Tahoma"/>
          <w:sz w:val="20"/>
          <w:szCs w:val="20"/>
        </w:rPr>
        <w:t>A – number</w:t>
      </w:r>
    </w:p>
    <w:p w:rsidR="004E2578" w:rsidRPr="004C5708" w:rsidRDefault="004E2578" w:rsidP="004C5708">
      <w:pPr>
        <w:pStyle w:val="a3"/>
        <w:spacing w:after="0" w:line="240" w:lineRule="auto"/>
        <w:rPr>
          <w:rFonts w:ascii="Tahoma" w:hAnsi="Tahoma" w:cs="Tahoma"/>
          <w:sz w:val="20"/>
          <w:szCs w:val="20"/>
        </w:rPr>
      </w:pPr>
      <w:r w:rsidRPr="004C5708">
        <w:rPr>
          <w:rFonts w:ascii="Tahoma" w:hAnsi="Tahoma" w:cs="Tahoma"/>
          <w:sz w:val="20"/>
          <w:szCs w:val="20"/>
        </w:rPr>
        <w:t xml:space="preserve">B – gender </w:t>
      </w:r>
    </w:p>
    <w:p w:rsidR="004E2578" w:rsidRPr="004C5708" w:rsidRDefault="004E2578" w:rsidP="004C5708">
      <w:pPr>
        <w:pStyle w:val="a3"/>
        <w:spacing w:after="0" w:line="240" w:lineRule="auto"/>
        <w:rPr>
          <w:rFonts w:ascii="Tahoma" w:hAnsi="Tahoma" w:cs="Tahoma"/>
          <w:sz w:val="20"/>
          <w:szCs w:val="20"/>
        </w:rPr>
      </w:pPr>
      <w:r w:rsidRPr="004C5708">
        <w:rPr>
          <w:rFonts w:ascii="Tahoma" w:hAnsi="Tahoma" w:cs="Tahoma"/>
          <w:sz w:val="20"/>
          <w:szCs w:val="20"/>
        </w:rPr>
        <w:t>C – person</w:t>
      </w:r>
    </w:p>
    <w:p w:rsidR="004E2578" w:rsidRPr="004C5708" w:rsidRDefault="004E2578" w:rsidP="004C5708">
      <w:pPr>
        <w:pStyle w:val="a3"/>
        <w:spacing w:after="0" w:line="240" w:lineRule="auto"/>
        <w:rPr>
          <w:rFonts w:ascii="Tahoma" w:hAnsi="Tahoma" w:cs="Tahoma"/>
          <w:sz w:val="20"/>
          <w:szCs w:val="20"/>
        </w:rPr>
      </w:pPr>
      <w:r w:rsidRPr="004C5708">
        <w:rPr>
          <w:rFonts w:ascii="Tahoma" w:hAnsi="Tahoma" w:cs="Tahoma"/>
          <w:sz w:val="20"/>
          <w:szCs w:val="20"/>
        </w:rPr>
        <w:t>D – tense and aspect</w:t>
      </w:r>
    </w:p>
    <w:p w:rsidR="004E2578" w:rsidRPr="004C5708" w:rsidRDefault="004E2578" w:rsidP="004C5708">
      <w:pPr>
        <w:pStyle w:val="a3"/>
        <w:spacing w:after="0" w:line="240" w:lineRule="auto"/>
        <w:rPr>
          <w:rFonts w:ascii="Tahoma" w:hAnsi="Tahoma" w:cs="Tahoma"/>
          <w:sz w:val="20"/>
          <w:szCs w:val="20"/>
        </w:rPr>
      </w:pPr>
      <w:r w:rsidRPr="004C5708">
        <w:rPr>
          <w:rFonts w:ascii="Tahoma" w:hAnsi="Tahoma" w:cs="Tahoma"/>
          <w:sz w:val="20"/>
          <w:szCs w:val="20"/>
        </w:rPr>
        <w:t>E – voice</w:t>
      </w:r>
    </w:p>
    <w:p w:rsidR="004E2578" w:rsidRPr="004C5708" w:rsidRDefault="004E2578" w:rsidP="004C5708">
      <w:pPr>
        <w:pStyle w:val="a3"/>
        <w:numPr>
          <w:ilvl w:val="0"/>
          <w:numId w:val="1"/>
        </w:numPr>
        <w:spacing w:after="0" w:line="240" w:lineRule="auto"/>
        <w:rPr>
          <w:rFonts w:ascii="Tahoma" w:hAnsi="Tahoma" w:cs="Tahoma"/>
          <w:sz w:val="20"/>
          <w:szCs w:val="20"/>
        </w:rPr>
      </w:pPr>
      <w:r w:rsidRPr="004C5708">
        <w:rPr>
          <w:rFonts w:ascii="Tahoma" w:hAnsi="Tahoma" w:cs="Tahoma"/>
          <w:sz w:val="20"/>
          <w:szCs w:val="20"/>
        </w:rPr>
        <w:t xml:space="preserve">Translation Problems &amp; Word order  </w:t>
      </w:r>
    </w:p>
    <w:p w:rsidR="004E2578" w:rsidRPr="004C5708" w:rsidRDefault="004E2578" w:rsidP="004C5708">
      <w:pPr>
        <w:spacing w:after="0" w:line="240" w:lineRule="auto"/>
        <w:ind w:left="360"/>
        <w:rPr>
          <w:rFonts w:ascii="Tahoma" w:hAnsi="Tahoma" w:cs="Tahoma"/>
          <w:sz w:val="20"/>
          <w:szCs w:val="20"/>
        </w:rPr>
      </w:pPr>
      <w:r w:rsidRPr="004C5708">
        <w:rPr>
          <w:rFonts w:ascii="Tahoma" w:hAnsi="Tahoma" w:cs="Tahoma"/>
          <w:sz w:val="20"/>
          <w:szCs w:val="20"/>
        </w:rPr>
        <w:t xml:space="preserve">13- </w:t>
      </w:r>
      <w:r w:rsidRPr="004C5708">
        <w:rPr>
          <w:rFonts w:ascii="Tahoma" w:hAnsi="Tahoma" w:cs="Tahoma"/>
          <w:b/>
          <w:bCs/>
          <w:sz w:val="20"/>
          <w:szCs w:val="20"/>
        </w:rPr>
        <w:t>Cultural Problems in Arabic/English Translation</w:t>
      </w:r>
      <w:r w:rsidRPr="004C5708">
        <w:rPr>
          <w:rFonts w:ascii="Tahoma" w:hAnsi="Tahoma" w:cs="Tahoma"/>
          <w:sz w:val="20"/>
          <w:szCs w:val="20"/>
          <w:lang w:val="en-US"/>
        </w:rPr>
        <w:t xml:space="preserve"> </w:t>
      </w:r>
    </w:p>
    <w:p w:rsidR="004E2578" w:rsidRPr="004C5708" w:rsidRDefault="004E2578" w:rsidP="004C5708">
      <w:pPr>
        <w:pStyle w:val="a3"/>
        <w:numPr>
          <w:ilvl w:val="0"/>
          <w:numId w:val="1"/>
        </w:numPr>
        <w:spacing w:after="0" w:line="240" w:lineRule="auto"/>
        <w:rPr>
          <w:rFonts w:ascii="Tahoma" w:hAnsi="Tahoma" w:cs="Tahoma"/>
          <w:sz w:val="20"/>
          <w:szCs w:val="20"/>
        </w:rPr>
      </w:pPr>
      <w:r w:rsidRPr="004C5708">
        <w:rPr>
          <w:rFonts w:ascii="Tahoma" w:hAnsi="Tahoma" w:cs="Tahoma"/>
          <w:sz w:val="20"/>
          <w:szCs w:val="20"/>
        </w:rPr>
        <w:t>The Concept of Culture</w:t>
      </w:r>
    </w:p>
    <w:p w:rsidR="004E2578" w:rsidRPr="004C5708" w:rsidRDefault="004E2578" w:rsidP="004C5708">
      <w:pPr>
        <w:pStyle w:val="a3"/>
        <w:numPr>
          <w:ilvl w:val="0"/>
          <w:numId w:val="1"/>
        </w:numPr>
        <w:spacing w:after="0" w:line="240" w:lineRule="auto"/>
        <w:rPr>
          <w:rFonts w:ascii="Tahoma" w:hAnsi="Tahoma" w:cs="Tahoma"/>
          <w:sz w:val="20"/>
          <w:szCs w:val="20"/>
        </w:rPr>
      </w:pPr>
      <w:r w:rsidRPr="004C5708">
        <w:rPr>
          <w:rFonts w:ascii="Tahoma" w:hAnsi="Tahoma" w:cs="Tahoma"/>
          <w:sz w:val="20"/>
          <w:szCs w:val="20"/>
        </w:rPr>
        <w:t xml:space="preserve">Culture and Translation  </w:t>
      </w:r>
    </w:p>
    <w:p w:rsidR="004E2578" w:rsidRPr="004C5708" w:rsidRDefault="004E2578" w:rsidP="004C5708">
      <w:pPr>
        <w:pStyle w:val="a3"/>
        <w:numPr>
          <w:ilvl w:val="0"/>
          <w:numId w:val="1"/>
        </w:numPr>
        <w:spacing w:after="0" w:line="240" w:lineRule="auto"/>
        <w:rPr>
          <w:rFonts w:ascii="Tahoma" w:hAnsi="Tahoma" w:cs="Tahoma"/>
          <w:sz w:val="20"/>
          <w:szCs w:val="20"/>
        </w:rPr>
      </w:pPr>
      <w:r w:rsidRPr="004C5708">
        <w:rPr>
          <w:rFonts w:ascii="Tahoma" w:hAnsi="Tahoma" w:cs="Tahoma"/>
          <w:sz w:val="20"/>
          <w:szCs w:val="20"/>
          <w:lang w:val="en-US"/>
        </w:rPr>
        <w:t>Examples of Cultural Problems in Arabic /English</w:t>
      </w:r>
      <w:r w:rsidRPr="004C5708">
        <w:rPr>
          <w:rFonts w:ascii="Tahoma" w:hAnsi="Tahoma" w:cs="Tahoma"/>
          <w:sz w:val="20"/>
          <w:szCs w:val="20"/>
        </w:rPr>
        <w:t xml:space="preserve">  Translation</w:t>
      </w:r>
    </w:p>
    <w:p w:rsidR="004E2578" w:rsidRPr="004C5708" w:rsidRDefault="004E2578" w:rsidP="004C5708">
      <w:pPr>
        <w:pStyle w:val="a3"/>
        <w:spacing w:after="0" w:line="240" w:lineRule="auto"/>
        <w:rPr>
          <w:rFonts w:ascii="Tahoma" w:hAnsi="Tahoma" w:cs="Tahoma"/>
          <w:sz w:val="20"/>
          <w:szCs w:val="20"/>
        </w:rPr>
      </w:pPr>
      <w:r w:rsidRPr="004C5708">
        <w:rPr>
          <w:rFonts w:ascii="Tahoma" w:hAnsi="Tahoma" w:cs="Tahoma"/>
          <w:sz w:val="20"/>
          <w:szCs w:val="20"/>
        </w:rPr>
        <w:t>A - Political and Administrative</w:t>
      </w:r>
    </w:p>
    <w:p w:rsidR="004E2578" w:rsidRPr="004C5708" w:rsidRDefault="004E2578" w:rsidP="004C5708">
      <w:pPr>
        <w:pStyle w:val="a3"/>
        <w:spacing w:after="0" w:line="240" w:lineRule="auto"/>
        <w:rPr>
          <w:rFonts w:ascii="Tahoma" w:hAnsi="Tahoma" w:cs="Tahoma"/>
          <w:sz w:val="20"/>
          <w:szCs w:val="20"/>
          <w:lang w:val="en-US"/>
        </w:rPr>
      </w:pPr>
      <w:r w:rsidRPr="004C5708">
        <w:rPr>
          <w:rFonts w:ascii="Tahoma" w:hAnsi="Tahoma" w:cs="Tahoma"/>
          <w:sz w:val="20"/>
          <w:szCs w:val="20"/>
        </w:rPr>
        <w:t>B –</w:t>
      </w:r>
      <w:r w:rsidRPr="004C5708">
        <w:rPr>
          <w:rFonts w:ascii="Calibri" w:eastAsia="+mj-ea" w:hAnsi="Calibri" w:cs="Arial"/>
          <w:color w:val="000000"/>
          <w:kern w:val="24"/>
          <w:position w:val="1"/>
          <w:sz w:val="20"/>
          <w:szCs w:val="20"/>
          <w:lang w:val="en-US"/>
        </w:rPr>
        <w:t xml:space="preserve"> </w:t>
      </w:r>
      <w:r w:rsidRPr="004C5708">
        <w:rPr>
          <w:rFonts w:ascii="Tahoma" w:hAnsi="Tahoma" w:cs="Tahoma"/>
          <w:sz w:val="20"/>
          <w:szCs w:val="20"/>
          <w:lang w:val="en-US"/>
        </w:rPr>
        <w:t>Religious</w:t>
      </w:r>
    </w:p>
    <w:p w:rsidR="004E2578" w:rsidRPr="004C5708" w:rsidRDefault="004E2578" w:rsidP="004C5708">
      <w:pPr>
        <w:pStyle w:val="a3"/>
        <w:spacing w:after="0" w:line="240" w:lineRule="auto"/>
        <w:rPr>
          <w:rFonts w:ascii="Tahoma" w:hAnsi="Tahoma" w:cs="Tahoma"/>
          <w:sz w:val="20"/>
          <w:szCs w:val="20"/>
          <w:lang w:val="en-US"/>
        </w:rPr>
      </w:pPr>
      <w:r w:rsidRPr="004C5708">
        <w:rPr>
          <w:rFonts w:ascii="Tahoma" w:hAnsi="Tahoma" w:cs="Tahoma"/>
          <w:sz w:val="20"/>
          <w:szCs w:val="20"/>
          <w:lang w:val="en-US"/>
        </w:rPr>
        <w:t>C – literary</w:t>
      </w:r>
    </w:p>
    <w:p w:rsidR="004E2578" w:rsidRPr="004C5708" w:rsidRDefault="004E2578" w:rsidP="004C5708">
      <w:pPr>
        <w:pStyle w:val="a3"/>
        <w:spacing w:after="0" w:line="240" w:lineRule="auto"/>
        <w:rPr>
          <w:rFonts w:ascii="Tahoma" w:hAnsi="Tahoma" w:cs="Tahoma"/>
          <w:sz w:val="20"/>
          <w:szCs w:val="20"/>
          <w:lang w:val="en-US"/>
        </w:rPr>
      </w:pPr>
      <w:r w:rsidRPr="004C5708">
        <w:rPr>
          <w:rFonts w:ascii="Tahoma" w:hAnsi="Tahoma" w:cs="Tahoma"/>
          <w:sz w:val="20"/>
          <w:szCs w:val="20"/>
          <w:lang w:val="en-US"/>
        </w:rPr>
        <w:t>D – Ecological</w:t>
      </w:r>
    </w:p>
    <w:p w:rsidR="004E2578" w:rsidRPr="004C5708" w:rsidRDefault="004E2578" w:rsidP="004C5708">
      <w:pPr>
        <w:pStyle w:val="a3"/>
        <w:spacing w:after="0" w:line="240" w:lineRule="auto"/>
        <w:rPr>
          <w:rFonts w:ascii="Tahoma" w:hAnsi="Tahoma" w:cs="Tahoma"/>
          <w:sz w:val="20"/>
          <w:szCs w:val="20"/>
          <w:lang w:val="en-US"/>
        </w:rPr>
      </w:pPr>
      <w:r w:rsidRPr="004C5708">
        <w:rPr>
          <w:rFonts w:ascii="Tahoma" w:hAnsi="Tahoma" w:cs="Tahoma"/>
          <w:sz w:val="20"/>
          <w:szCs w:val="20"/>
          <w:lang w:val="en-US"/>
        </w:rPr>
        <w:t xml:space="preserve"> </w:t>
      </w:r>
    </w:p>
    <w:p w:rsidR="004E2578" w:rsidRPr="004C5708" w:rsidRDefault="00B54069" w:rsidP="004C5708">
      <w:pPr>
        <w:pStyle w:val="a3"/>
        <w:spacing w:after="0" w:line="240" w:lineRule="auto"/>
        <w:rPr>
          <w:rFonts w:ascii="Tahoma" w:hAnsi="Tahoma" w:cs="Tahoma"/>
          <w:sz w:val="20"/>
          <w:szCs w:val="20"/>
          <w:lang w:val="en-US"/>
        </w:rPr>
      </w:pPr>
      <w:r w:rsidRPr="004C5708">
        <w:rPr>
          <w:rFonts w:ascii="Tahoma" w:hAnsi="Tahoma" w:cs="Tahoma"/>
          <w:sz w:val="20"/>
          <w:szCs w:val="20"/>
          <w:lang w:val="en-US"/>
        </w:rPr>
        <w:t>Examples of final Exam questions</w:t>
      </w:r>
    </w:p>
    <w:p w:rsidR="00B54069" w:rsidRPr="004C5708" w:rsidRDefault="00B54069" w:rsidP="004C5708">
      <w:pPr>
        <w:pStyle w:val="a3"/>
        <w:spacing w:after="0" w:line="240" w:lineRule="auto"/>
        <w:ind w:left="-284"/>
        <w:rPr>
          <w:rFonts w:ascii="Tahoma" w:hAnsi="Tahoma" w:cs="Tahoma"/>
          <w:sz w:val="20"/>
          <w:szCs w:val="20"/>
        </w:rPr>
      </w:pPr>
      <w:r w:rsidRPr="004C5708">
        <w:rPr>
          <w:rFonts w:ascii="Tahoma" w:hAnsi="Tahoma" w:cs="Tahoma"/>
          <w:noProof/>
          <w:sz w:val="20"/>
          <w:szCs w:val="20"/>
          <w:lang w:val="en-US"/>
        </w:rPr>
        <w:drawing>
          <wp:inline distT="0" distB="0" distL="0" distR="0">
            <wp:extent cx="2486025" cy="1646174"/>
            <wp:effectExtent l="19050" t="0" r="952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89991" cy="1648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4C5708" w:rsidRPr="004C5708">
        <w:rPr>
          <w:rFonts w:ascii="Tahoma" w:hAnsi="Tahoma" w:cs="Tahoma"/>
          <w:noProof/>
          <w:sz w:val="20"/>
          <w:szCs w:val="20"/>
          <w:lang w:val="en-US"/>
        </w:rPr>
        <w:drawing>
          <wp:inline distT="0" distB="0" distL="0" distR="0">
            <wp:extent cx="2343150" cy="1625502"/>
            <wp:effectExtent l="19050" t="0" r="0" b="0"/>
            <wp:docPr id="4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43150" cy="162550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4C5708" w:rsidRPr="004C5708">
        <w:rPr>
          <w:rFonts w:ascii="Tahoma" w:hAnsi="Tahoma" w:cs="Tahoma"/>
          <w:noProof/>
          <w:sz w:val="20"/>
          <w:szCs w:val="20"/>
          <w:lang w:val="en-US"/>
        </w:rPr>
        <w:drawing>
          <wp:inline distT="0" distB="0" distL="0" distR="0">
            <wp:extent cx="2353838" cy="1638300"/>
            <wp:effectExtent l="19050" t="0" r="8362" b="0"/>
            <wp:docPr id="5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3519" cy="164503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54069" w:rsidRPr="004C5708" w:rsidRDefault="00B54069" w:rsidP="004C5708">
      <w:pPr>
        <w:pStyle w:val="a3"/>
        <w:spacing w:after="0" w:line="240" w:lineRule="auto"/>
        <w:rPr>
          <w:rFonts w:ascii="Tahoma" w:hAnsi="Tahoma" w:cs="Tahoma"/>
          <w:sz w:val="20"/>
          <w:szCs w:val="20"/>
        </w:rPr>
      </w:pPr>
    </w:p>
    <w:p w:rsidR="00B54069" w:rsidRPr="004C5708" w:rsidRDefault="00B54069" w:rsidP="004C5708">
      <w:pPr>
        <w:pStyle w:val="a3"/>
        <w:spacing w:after="0" w:line="240" w:lineRule="auto"/>
        <w:rPr>
          <w:rFonts w:ascii="Tahoma" w:hAnsi="Tahoma" w:cs="Tahoma"/>
          <w:sz w:val="20"/>
          <w:szCs w:val="20"/>
        </w:rPr>
      </w:pPr>
      <w:r w:rsidRPr="004C5708">
        <w:rPr>
          <w:rFonts w:ascii="Tahoma" w:hAnsi="Tahoma" w:cs="Tahoma"/>
          <w:sz w:val="20"/>
          <w:szCs w:val="20"/>
        </w:rPr>
        <w:t>-</w:t>
      </w:r>
    </w:p>
    <w:p w:rsidR="00B54069" w:rsidRPr="004C5708" w:rsidRDefault="00B54069" w:rsidP="004C5708">
      <w:pPr>
        <w:pStyle w:val="a3"/>
        <w:spacing w:after="0" w:line="240" w:lineRule="auto"/>
        <w:rPr>
          <w:rFonts w:ascii="Tahoma" w:hAnsi="Tahoma" w:cs="Tahoma"/>
          <w:sz w:val="20"/>
          <w:szCs w:val="20"/>
        </w:rPr>
      </w:pPr>
    </w:p>
    <w:p w:rsidR="002F3AD7" w:rsidRPr="004C5708" w:rsidRDefault="004C5708" w:rsidP="004C5708">
      <w:pPr>
        <w:pStyle w:val="a3"/>
        <w:tabs>
          <w:tab w:val="left" w:pos="1185"/>
        </w:tabs>
        <w:spacing w:after="0" w:line="240" w:lineRule="auto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ab/>
      </w:r>
    </w:p>
    <w:p w:rsidR="002F3AD7" w:rsidRPr="004C5708" w:rsidRDefault="002F3AD7" w:rsidP="004C5708">
      <w:pPr>
        <w:pStyle w:val="a3"/>
        <w:spacing w:after="0" w:line="240" w:lineRule="auto"/>
        <w:rPr>
          <w:rFonts w:ascii="Tahoma" w:hAnsi="Tahoma" w:cs="Tahoma"/>
          <w:sz w:val="20"/>
          <w:szCs w:val="20"/>
          <w:lang w:val="en-US"/>
        </w:rPr>
      </w:pPr>
      <w:r w:rsidRPr="004C5708">
        <w:rPr>
          <w:rFonts w:ascii="Tahoma" w:hAnsi="Tahoma" w:cs="Tahoma"/>
          <w:sz w:val="20"/>
          <w:szCs w:val="20"/>
          <w:lang w:val="en-US"/>
        </w:rPr>
        <w:t>By ; DodE ~</w:t>
      </w:r>
    </w:p>
    <w:sectPr w:rsidR="002F3AD7" w:rsidRPr="004C5708" w:rsidSect="004C5708">
      <w:pgSz w:w="11906" w:h="16838"/>
      <w:pgMar w:top="284" w:right="140" w:bottom="284" w:left="567" w:header="113" w:footer="170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75CF6" w:rsidRDefault="00C75CF6" w:rsidP="004C5708">
      <w:pPr>
        <w:spacing w:after="0" w:line="240" w:lineRule="auto"/>
      </w:pPr>
      <w:r>
        <w:separator/>
      </w:r>
    </w:p>
  </w:endnote>
  <w:endnote w:type="continuationSeparator" w:id="1">
    <w:p w:rsidR="00C75CF6" w:rsidRDefault="00C75CF6" w:rsidP="004C570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+mn-ea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+mj-ea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75CF6" w:rsidRDefault="00C75CF6" w:rsidP="004C5708">
      <w:pPr>
        <w:spacing w:after="0" w:line="240" w:lineRule="auto"/>
      </w:pPr>
      <w:r>
        <w:separator/>
      </w:r>
    </w:p>
  </w:footnote>
  <w:footnote w:type="continuationSeparator" w:id="1">
    <w:p w:rsidR="00C75CF6" w:rsidRDefault="00C75CF6" w:rsidP="004C570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A6506C"/>
    <w:multiLevelType w:val="hybridMultilevel"/>
    <w:tmpl w:val="AEAA3944"/>
    <w:lvl w:ilvl="0" w:tplc="1E7CD6EC">
      <w:start w:val="1"/>
      <w:numFmt w:val="bullet"/>
      <w:lvlText w:val="-"/>
      <w:lvlJc w:val="left"/>
      <w:pPr>
        <w:ind w:left="720" w:hanging="360"/>
      </w:pPr>
      <w:rPr>
        <w:rFonts w:ascii="Tahoma" w:eastAsiaTheme="minorHAnsi" w:hAnsi="Tahoma" w:cs="Tahoma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7E56423"/>
    <w:multiLevelType w:val="hybridMultilevel"/>
    <w:tmpl w:val="A8927106"/>
    <w:lvl w:ilvl="0" w:tplc="87B6F6F6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D0E0C538" w:tentative="1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8E606EBC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A704DA2C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7E5ADDBA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CC7EA7A0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A023656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EA6AA056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916C73C2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20F22244"/>
    <w:multiLevelType w:val="hybridMultilevel"/>
    <w:tmpl w:val="A2E2673A"/>
    <w:lvl w:ilvl="0" w:tplc="8A7429BA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53A2E9A4" w:tentative="1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BC464B68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3763B0A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7F72A440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9AB0CF2A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BE65CF2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3F8C3288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9403462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27AB7406"/>
    <w:multiLevelType w:val="hybridMultilevel"/>
    <w:tmpl w:val="B32AE87C"/>
    <w:lvl w:ilvl="0" w:tplc="6C405328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89C8218E" w:tentative="1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8E1E7C30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B3486BF0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389292D0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CB16934E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7A0EFE0A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5AD894BC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83749D6E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347C3D53"/>
    <w:multiLevelType w:val="hybridMultilevel"/>
    <w:tmpl w:val="AC08234C"/>
    <w:lvl w:ilvl="0" w:tplc="9D20639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79DA0030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AA82E22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BFC8CDF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8C2AB10C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9C841E7A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94865B6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32F4304A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FA8E9DC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3E2B3DB4"/>
    <w:multiLevelType w:val="hybridMultilevel"/>
    <w:tmpl w:val="A9D60C24"/>
    <w:lvl w:ilvl="0" w:tplc="FFC8565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387695D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D3CFC1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A62BEF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03A88F5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F0CFCB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2784D5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8C6D3F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EFC1E8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6">
    <w:nsid w:val="46474B36"/>
    <w:multiLevelType w:val="hybridMultilevel"/>
    <w:tmpl w:val="523C3F88"/>
    <w:lvl w:ilvl="0" w:tplc="97E001A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6FFED21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3FECD07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AD2D8B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0F82347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0074CCB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F46682B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962BC3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C2DAD4B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7">
    <w:nsid w:val="764340F3"/>
    <w:multiLevelType w:val="hybridMultilevel"/>
    <w:tmpl w:val="E55EE5C2"/>
    <w:lvl w:ilvl="0" w:tplc="C4C66EC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6AB2C354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16BA530A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3C6C7752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EE805FC2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1D768D30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DA5A26C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D7683918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96C692EA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77A96F97"/>
    <w:multiLevelType w:val="hybridMultilevel"/>
    <w:tmpl w:val="94786874"/>
    <w:lvl w:ilvl="0" w:tplc="C8EEF11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991EB6AA">
      <w:start w:val="642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4B44C63E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D4C05E6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303E289E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9ED4ADCE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5EF8E24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7E3AFEF2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1E200E4C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7"/>
  </w:num>
  <w:num w:numId="3">
    <w:abstractNumId w:val="4"/>
  </w:num>
  <w:num w:numId="4">
    <w:abstractNumId w:val="5"/>
  </w:num>
  <w:num w:numId="5">
    <w:abstractNumId w:val="2"/>
  </w:num>
  <w:num w:numId="6">
    <w:abstractNumId w:val="6"/>
  </w:num>
  <w:num w:numId="7">
    <w:abstractNumId w:val="3"/>
  </w:num>
  <w:num w:numId="8">
    <w:abstractNumId w:val="8"/>
  </w:num>
  <w:num w:numId="9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774ED5"/>
    <w:rsid w:val="00116977"/>
    <w:rsid w:val="001A1124"/>
    <w:rsid w:val="002F3AD7"/>
    <w:rsid w:val="004C5708"/>
    <w:rsid w:val="004E2578"/>
    <w:rsid w:val="005F41C3"/>
    <w:rsid w:val="00774ED5"/>
    <w:rsid w:val="007D53F1"/>
    <w:rsid w:val="00830C13"/>
    <w:rsid w:val="00B3733C"/>
    <w:rsid w:val="00B54069"/>
    <w:rsid w:val="00C75CF6"/>
    <w:rsid w:val="00F3359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A112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74ED5"/>
    <w:pPr>
      <w:ind w:left="720"/>
      <w:contextualSpacing/>
    </w:pPr>
  </w:style>
  <w:style w:type="paragraph" w:styleId="a4">
    <w:name w:val="Normal (Web)"/>
    <w:basedOn w:val="a"/>
    <w:uiPriority w:val="99"/>
    <w:semiHidden/>
    <w:unhideWhenUsed/>
    <w:rsid w:val="0011697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a5">
    <w:name w:val="Balloon Text"/>
    <w:basedOn w:val="a"/>
    <w:link w:val="Char"/>
    <w:uiPriority w:val="99"/>
    <w:semiHidden/>
    <w:unhideWhenUsed/>
    <w:rsid w:val="00B5406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5"/>
    <w:uiPriority w:val="99"/>
    <w:semiHidden/>
    <w:rsid w:val="00B54069"/>
    <w:rPr>
      <w:rFonts w:ascii="Tahoma" w:hAnsi="Tahoma" w:cs="Tahoma"/>
      <w:sz w:val="16"/>
      <w:szCs w:val="16"/>
    </w:rPr>
  </w:style>
  <w:style w:type="paragraph" w:styleId="a6">
    <w:name w:val="header"/>
    <w:basedOn w:val="a"/>
    <w:link w:val="Char0"/>
    <w:uiPriority w:val="99"/>
    <w:semiHidden/>
    <w:unhideWhenUsed/>
    <w:rsid w:val="004C5708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رأس صفحة Char"/>
    <w:basedOn w:val="a0"/>
    <w:link w:val="a6"/>
    <w:uiPriority w:val="99"/>
    <w:semiHidden/>
    <w:rsid w:val="004C5708"/>
  </w:style>
  <w:style w:type="paragraph" w:styleId="a7">
    <w:name w:val="footer"/>
    <w:basedOn w:val="a"/>
    <w:link w:val="Char1"/>
    <w:uiPriority w:val="99"/>
    <w:semiHidden/>
    <w:unhideWhenUsed/>
    <w:rsid w:val="004C5708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تذييل صفحة Char"/>
    <w:basedOn w:val="a0"/>
    <w:link w:val="a7"/>
    <w:uiPriority w:val="99"/>
    <w:semiHidden/>
    <w:rsid w:val="004C5708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79799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88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901452">
          <w:marLeft w:val="80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697071">
          <w:marLeft w:val="80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432411">
          <w:marLeft w:val="80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349468">
          <w:marLeft w:val="80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162110">
          <w:marLeft w:val="80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325585">
          <w:marLeft w:val="80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3509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414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223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463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4669119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097822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61343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4939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4544083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890152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20435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938597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7433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026599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957169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9673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394314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629746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459114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3053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032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543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263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112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5932369">
          <w:marLeft w:val="806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729376">
          <w:marLeft w:val="806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901308">
          <w:marLeft w:val="806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497254">
          <w:marLeft w:val="806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555317">
          <w:marLeft w:val="806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7228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337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026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554385">
          <w:marLeft w:val="80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582251">
          <w:marLeft w:val="80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078637">
          <w:marLeft w:val="80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145518">
          <w:marLeft w:val="80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986067">
          <w:marLeft w:val="1440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076352">
          <w:marLeft w:val="1440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37109">
          <w:marLeft w:val="1440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636042">
          <w:marLeft w:val="80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2</Pages>
  <Words>588</Words>
  <Characters>3352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3933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IT User</dc:creator>
  <cp:keywords/>
  <dc:description/>
  <cp:lastModifiedBy>USER</cp:lastModifiedBy>
  <cp:revision>6</cp:revision>
  <cp:lastPrinted>2012-11-13T05:40:00Z</cp:lastPrinted>
  <dcterms:created xsi:type="dcterms:W3CDTF">2011-12-19T09:52:00Z</dcterms:created>
  <dcterms:modified xsi:type="dcterms:W3CDTF">2012-11-13T05:41:00Z</dcterms:modified>
</cp:coreProperties>
</file>