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D4F" w:rsidRPr="00387D4F" w:rsidRDefault="004024FF" w:rsidP="00E25ABE">
      <w:pPr>
        <w:jc w:val="center"/>
        <w:rPr>
          <w:rFonts w:ascii="Comic Sans MS" w:hAnsi="Comic Sans MS" w:cs="DecoType Thuluth" w:hint="cs"/>
          <w:b/>
          <w:bCs/>
          <w:color w:val="31849B" w:themeColor="accent5" w:themeShade="BF"/>
          <w:sz w:val="28"/>
          <w:szCs w:val="28"/>
        </w:rPr>
      </w:pPr>
      <w:r w:rsidRPr="00387D4F">
        <w:rPr>
          <w:rFonts w:ascii="Comic Sans MS" w:hAnsi="Comic Sans MS" w:cs="DecoType Thuluth"/>
          <w:b/>
          <w:bCs/>
          <w:color w:val="31849B" w:themeColor="accent5" w:themeShade="BF"/>
          <w:sz w:val="28"/>
          <w:szCs w:val="28"/>
          <w:rtl/>
        </w:rPr>
        <w:t>السلام عليكم</w:t>
      </w:r>
      <w:r w:rsidRPr="00387D4F">
        <w:rPr>
          <w:rFonts w:ascii="Comic Sans MS" w:hAnsi="Comic Sans MS" w:cs="DecoType Thuluth"/>
          <w:b/>
          <w:bCs/>
          <w:color w:val="31849B" w:themeColor="accent5" w:themeShade="BF"/>
          <w:sz w:val="28"/>
          <w:szCs w:val="28"/>
        </w:rPr>
        <w:t xml:space="preserve"> </w:t>
      </w:r>
      <w:r w:rsidRPr="00387D4F">
        <w:rPr>
          <w:rFonts w:ascii="Comic Sans MS" w:hAnsi="Comic Sans MS" w:cs="DecoType Thuluth"/>
          <w:b/>
          <w:bCs/>
          <w:color w:val="31849B" w:themeColor="accent5" w:themeShade="BF"/>
          <w:sz w:val="28"/>
          <w:szCs w:val="28"/>
          <w:rtl/>
        </w:rPr>
        <w:t xml:space="preserve">ورحمة الله </w:t>
      </w:r>
      <w:proofErr w:type="spellStart"/>
      <w:r w:rsidRPr="00387D4F">
        <w:rPr>
          <w:rFonts w:ascii="Comic Sans MS" w:hAnsi="Comic Sans MS" w:cs="DecoType Thuluth"/>
          <w:b/>
          <w:bCs/>
          <w:color w:val="31849B" w:themeColor="accent5" w:themeShade="BF"/>
          <w:sz w:val="28"/>
          <w:szCs w:val="28"/>
          <w:rtl/>
        </w:rPr>
        <w:t>وبركاتة</w:t>
      </w:r>
      <w:proofErr w:type="spellEnd"/>
    </w:p>
    <w:p w:rsidR="00710557" w:rsidRPr="00387D4F" w:rsidRDefault="00710557" w:rsidP="00E25ABE">
      <w:pPr>
        <w:jc w:val="center"/>
        <w:rPr>
          <w:rFonts w:ascii="Lucida Calligraphy" w:hAnsi="Lucida Calligraphy"/>
          <w:b/>
          <w:bCs/>
          <w:color w:val="943634" w:themeColor="accent2" w:themeShade="BF"/>
          <w:sz w:val="28"/>
          <w:szCs w:val="28"/>
        </w:rPr>
      </w:pPr>
      <w:r w:rsidRPr="00387D4F">
        <w:rPr>
          <w:rFonts w:ascii="Lucida Calligraphy" w:hAnsi="Lucida Calligraphy"/>
          <w:b/>
          <w:bCs/>
          <w:color w:val="943634" w:themeColor="accent2" w:themeShade="BF"/>
          <w:sz w:val="28"/>
          <w:szCs w:val="28"/>
        </w:rPr>
        <w:t>Welcome here ..</w:t>
      </w:r>
    </w:p>
    <w:p w:rsidR="005155CA" w:rsidRDefault="00710557" w:rsidP="005155CA">
      <w:pPr>
        <w:jc w:val="center"/>
        <w:rPr>
          <w:rFonts w:ascii="Comic Sans MS" w:hAnsi="Comic Sans MS"/>
          <w:b/>
          <w:bCs/>
          <w:color w:val="FF0000"/>
          <w:sz w:val="32"/>
          <w:szCs w:val="32"/>
        </w:rPr>
      </w:pPr>
      <w:r w:rsidRPr="00387D4F">
        <w:rPr>
          <w:rFonts w:ascii="Lucida Calligraphy" w:hAnsi="Lucida Calligraphy"/>
          <w:b/>
          <w:bCs/>
          <w:color w:val="943634" w:themeColor="accent2" w:themeShade="BF"/>
          <w:sz w:val="28"/>
          <w:szCs w:val="28"/>
        </w:rPr>
        <w:t xml:space="preserve">All the h.ws for </w:t>
      </w:r>
      <w:r w:rsidR="00387D4F">
        <w:rPr>
          <w:rFonts w:ascii="Lucida Calligraphy" w:hAnsi="Lucida Calligraphy"/>
          <w:b/>
          <w:bCs/>
          <w:color w:val="943634" w:themeColor="accent2" w:themeShade="BF"/>
          <w:sz w:val="28"/>
          <w:szCs w:val="28"/>
        </w:rPr>
        <w:t>The Rice of the Novel</w:t>
      </w:r>
      <w:r w:rsidRPr="00387D4F">
        <w:rPr>
          <w:rFonts w:ascii="Lucida Calligraphy" w:hAnsi="Lucida Calligraphy"/>
          <w:b/>
          <w:bCs/>
          <w:color w:val="943634" w:themeColor="accent2" w:themeShade="BF"/>
          <w:sz w:val="28"/>
          <w:szCs w:val="28"/>
        </w:rPr>
        <w:t>:</w:t>
      </w:r>
      <w:r w:rsidR="004024FF" w:rsidRPr="00387D4F">
        <w:rPr>
          <w:rFonts w:ascii="Lucida Calligraphy" w:hAnsi="Lucida Calligraphy"/>
          <w:b/>
          <w:bCs/>
          <w:color w:val="943634" w:themeColor="accent2" w:themeShade="BF"/>
          <w:sz w:val="28"/>
          <w:szCs w:val="28"/>
        </w:rPr>
        <w:br/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</w:r>
      <w:r w:rsidR="00E25ABE" w:rsidRPr="005155CA">
        <w:rPr>
          <w:rFonts w:ascii="Comic Sans MS" w:hAnsi="Comic Sans MS" w:cs="Arial"/>
          <w:b/>
          <w:bCs/>
          <w:color w:val="FF0000"/>
          <w:sz w:val="32"/>
          <w:szCs w:val="32"/>
        </w:rPr>
        <w:t xml:space="preserve">1. In what setting does Heart of Darkness open? 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  <w:t>a. A boat on the Congo River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</w:r>
      <w:r w:rsidR="00E25ABE" w:rsidRPr="00E25ABE">
        <w:rPr>
          <w:rFonts w:ascii="Comic Sans MS" w:hAnsi="Comic Sans MS" w:cs="Arial"/>
          <w:b/>
          <w:bCs/>
          <w:color w:val="0000FF"/>
          <w:sz w:val="32"/>
          <w:szCs w:val="32"/>
          <w:u w:val="single"/>
        </w:rPr>
        <w:t>b. A boat on the Thames River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  <w:t>c. The Company’s offices in Brussels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  <w:t>d. The Outer Station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</w:r>
      <w:r w:rsidR="00E25ABE" w:rsidRPr="005155CA">
        <w:rPr>
          <w:rFonts w:ascii="Comic Sans MS" w:hAnsi="Comic Sans MS" w:cs="Arial"/>
          <w:b/>
          <w:bCs/>
          <w:color w:val="FF0000"/>
          <w:sz w:val="32"/>
          <w:szCs w:val="32"/>
        </w:rPr>
        <w:t xml:space="preserve">2. Marlow's adventures take place in 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  <w:t>a. The South American Congo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  <w:t>b. The Asian Congo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  <w:t>c. The European Congo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</w:r>
      <w:r w:rsidR="00E25ABE" w:rsidRPr="00E25ABE">
        <w:rPr>
          <w:rFonts w:ascii="Comic Sans MS" w:hAnsi="Comic Sans MS" w:cs="Arial"/>
          <w:b/>
          <w:bCs/>
          <w:color w:val="0000FF"/>
          <w:sz w:val="32"/>
          <w:szCs w:val="32"/>
          <w:u w:val="single"/>
        </w:rPr>
        <w:t>d. The African Congo</w:t>
      </w:r>
      <w:r w:rsid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</w:r>
      <w:r w:rsid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</w:r>
      <w:r w:rsidR="00E25ABE" w:rsidRPr="005155CA">
        <w:rPr>
          <w:rFonts w:ascii="Comic Sans MS" w:hAnsi="Comic Sans MS" w:cs="Arial"/>
          <w:b/>
          <w:bCs/>
          <w:color w:val="FF0000"/>
          <w:sz w:val="32"/>
          <w:szCs w:val="32"/>
        </w:rPr>
        <w:t>3. The direct audience narrator is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t xml:space="preserve"> 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</w:r>
      <w:r w:rsidR="00E25ABE" w:rsidRPr="00E25ABE">
        <w:rPr>
          <w:rFonts w:ascii="Comic Sans MS" w:hAnsi="Comic Sans MS" w:cs="Arial"/>
          <w:b/>
          <w:bCs/>
          <w:color w:val="0000FF"/>
          <w:sz w:val="32"/>
          <w:szCs w:val="32"/>
          <w:u w:val="single"/>
        </w:rPr>
        <w:t>a. Marlow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  <w:t>b. Lawyer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  <w:t>c. Passenger on Thames ship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  <w:t>d. Director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</w:r>
      <w:r w:rsidR="005155CA">
        <w:rPr>
          <w:rFonts w:ascii="Comic Sans MS" w:hAnsi="Comic Sans MS"/>
          <w:b/>
          <w:bCs/>
          <w:color w:val="FF0000"/>
          <w:sz w:val="32"/>
          <w:szCs w:val="32"/>
        </w:rPr>
        <w:t>------------------</w:t>
      </w:r>
    </w:p>
    <w:p w:rsidR="00E25ABE" w:rsidRPr="005155CA" w:rsidRDefault="00E25ABE" w:rsidP="005155CA">
      <w:pPr>
        <w:jc w:val="center"/>
        <w:rPr>
          <w:rFonts w:ascii="Comic Sans MS" w:hAnsi="Comic Sans MS" w:hint="cs"/>
          <w:b/>
          <w:bCs/>
          <w:color w:val="FF0000"/>
          <w:sz w:val="32"/>
          <w:szCs w:val="32"/>
          <w:rtl/>
        </w:rPr>
      </w:pPr>
      <w:r w:rsidRPr="005155CA">
        <w:rPr>
          <w:rFonts w:ascii="Comic Sans MS" w:hAnsi="Comic Sans MS"/>
          <w:b/>
          <w:bCs/>
          <w:color w:val="FF0000"/>
          <w:sz w:val="32"/>
          <w:szCs w:val="32"/>
        </w:rPr>
        <w:br/>
        <w:t xml:space="preserve">1. Most of Marlow’s adventures take place in </w:t>
      </w:r>
      <w:r w:rsidRPr="00E25ABE">
        <w:rPr>
          <w:rFonts w:ascii="Comic Sans MS" w:hAnsi="Comic Sans MS"/>
          <w:b/>
          <w:bCs/>
          <w:color w:val="006400"/>
          <w:sz w:val="32"/>
          <w:szCs w:val="32"/>
        </w:rPr>
        <w:br/>
        <w:t>Kenya</w:t>
      </w:r>
      <w:r w:rsidRPr="00E25ABE">
        <w:rPr>
          <w:rFonts w:ascii="Comic Sans MS" w:hAnsi="Comic Sans MS"/>
          <w:b/>
          <w:bCs/>
          <w:color w:val="006400"/>
          <w:sz w:val="32"/>
          <w:szCs w:val="32"/>
        </w:rPr>
        <w:br/>
      </w:r>
      <w:r w:rsidRPr="00E25ABE">
        <w:rPr>
          <w:rFonts w:ascii="Comic Sans MS" w:hAnsi="Comic Sans MS"/>
          <w:b/>
          <w:bCs/>
          <w:color w:val="006400"/>
          <w:sz w:val="32"/>
          <w:szCs w:val="32"/>
        </w:rPr>
        <w:lastRenderedPageBreak/>
        <w:t>Rhodesia</w:t>
      </w:r>
      <w:r w:rsidRPr="00E25ABE">
        <w:rPr>
          <w:rFonts w:ascii="Comic Sans MS" w:hAnsi="Comic Sans MS"/>
          <w:b/>
          <w:bCs/>
          <w:color w:val="006400"/>
          <w:sz w:val="32"/>
          <w:szCs w:val="32"/>
        </w:rPr>
        <w:br/>
      </w:r>
      <w:r w:rsidRPr="00E25ABE">
        <w:rPr>
          <w:rFonts w:ascii="Comic Sans MS" w:hAnsi="Comic Sans MS"/>
          <w:b/>
          <w:bCs/>
          <w:color w:val="0000FF"/>
          <w:sz w:val="32"/>
          <w:szCs w:val="32"/>
          <w:u w:val="single"/>
        </w:rPr>
        <w:t>The Congo</w:t>
      </w:r>
      <w:r>
        <w:rPr>
          <w:rFonts w:ascii="Comic Sans MS" w:hAnsi="Comic Sans MS"/>
          <w:b/>
          <w:bCs/>
          <w:color w:val="006400"/>
          <w:sz w:val="32"/>
          <w:szCs w:val="32"/>
        </w:rPr>
        <w:br/>
        <w:t>England</w:t>
      </w:r>
      <w:r>
        <w:rPr>
          <w:rFonts w:ascii="Comic Sans MS" w:hAnsi="Comic Sans MS"/>
          <w:b/>
          <w:bCs/>
          <w:color w:val="006400"/>
          <w:sz w:val="32"/>
          <w:szCs w:val="32"/>
        </w:rPr>
        <w:br/>
      </w:r>
      <w:r w:rsidRPr="005155CA">
        <w:rPr>
          <w:rFonts w:ascii="Comic Sans MS" w:hAnsi="Comic Sans MS"/>
          <w:b/>
          <w:bCs/>
          <w:color w:val="FF0000"/>
          <w:sz w:val="32"/>
          <w:szCs w:val="32"/>
        </w:rPr>
        <w:br/>
        <w:t xml:space="preserve">2. The Company is </w:t>
      </w:r>
      <w:r w:rsidRPr="00E25ABE">
        <w:rPr>
          <w:rFonts w:ascii="Comic Sans MS" w:hAnsi="Comic Sans MS"/>
          <w:b/>
          <w:bCs/>
          <w:color w:val="006400"/>
          <w:sz w:val="32"/>
          <w:szCs w:val="32"/>
        </w:rPr>
        <w:br/>
        <w:t>English</w:t>
      </w:r>
      <w:r w:rsidRPr="00E25ABE">
        <w:rPr>
          <w:rFonts w:ascii="Comic Sans MS" w:hAnsi="Comic Sans MS"/>
          <w:b/>
          <w:bCs/>
          <w:color w:val="006400"/>
          <w:sz w:val="32"/>
          <w:szCs w:val="32"/>
        </w:rPr>
        <w:br/>
        <w:t>French</w:t>
      </w:r>
      <w:r w:rsidRPr="00E25ABE">
        <w:rPr>
          <w:rFonts w:ascii="Comic Sans MS" w:hAnsi="Comic Sans MS"/>
          <w:b/>
          <w:bCs/>
          <w:color w:val="006400"/>
          <w:sz w:val="32"/>
          <w:szCs w:val="32"/>
        </w:rPr>
        <w:br/>
      </w:r>
      <w:r w:rsidRPr="00E25ABE">
        <w:rPr>
          <w:rFonts w:ascii="Comic Sans MS" w:hAnsi="Comic Sans MS"/>
          <w:b/>
          <w:bCs/>
          <w:color w:val="0000FF"/>
          <w:sz w:val="32"/>
          <w:szCs w:val="32"/>
          <w:u w:val="single"/>
        </w:rPr>
        <w:t>Belgian</w:t>
      </w:r>
      <w:r w:rsidRPr="00E25ABE">
        <w:rPr>
          <w:rFonts w:ascii="Comic Sans MS" w:hAnsi="Comic Sans MS"/>
          <w:b/>
          <w:bCs/>
          <w:color w:val="006400"/>
          <w:sz w:val="32"/>
          <w:szCs w:val="32"/>
        </w:rPr>
        <w:br/>
        <w:t>Dutch</w:t>
      </w:r>
      <w:r w:rsidRPr="00E25ABE">
        <w:rPr>
          <w:rFonts w:ascii="Comic Sans MS" w:hAnsi="Comic Sans MS"/>
          <w:b/>
          <w:bCs/>
          <w:color w:val="006400"/>
          <w:sz w:val="32"/>
          <w:szCs w:val="32"/>
        </w:rPr>
        <w:br/>
      </w:r>
      <w:r w:rsidRPr="00E25ABE">
        <w:rPr>
          <w:rFonts w:ascii="Comic Sans MS" w:hAnsi="Comic Sans MS"/>
          <w:b/>
          <w:bCs/>
          <w:color w:val="006400"/>
          <w:sz w:val="32"/>
          <w:szCs w:val="32"/>
        </w:rPr>
        <w:br/>
      </w:r>
      <w:r w:rsidRPr="005155CA">
        <w:rPr>
          <w:rFonts w:ascii="Comic Sans MS" w:hAnsi="Comic Sans MS"/>
          <w:b/>
          <w:bCs/>
          <w:color w:val="FF0000"/>
          <w:sz w:val="32"/>
          <w:szCs w:val="32"/>
        </w:rPr>
        <w:t xml:space="preserve">3. At the Company’s offices Marlow encounters </w:t>
      </w:r>
      <w:r w:rsidRPr="00E25ABE">
        <w:rPr>
          <w:rFonts w:ascii="Comic Sans MS" w:hAnsi="Comic Sans MS"/>
          <w:b/>
          <w:bCs/>
          <w:color w:val="006400"/>
          <w:sz w:val="32"/>
          <w:szCs w:val="32"/>
        </w:rPr>
        <w:br/>
        <w:t>Kurtz</w:t>
      </w:r>
      <w:r w:rsidRPr="00E25ABE">
        <w:rPr>
          <w:rFonts w:ascii="Comic Sans MS" w:hAnsi="Comic Sans MS"/>
          <w:b/>
          <w:bCs/>
          <w:color w:val="006400"/>
          <w:sz w:val="32"/>
          <w:szCs w:val="32"/>
        </w:rPr>
        <w:br/>
        <w:t>Kurtz’s fiancée</w:t>
      </w:r>
      <w:r w:rsidRPr="00E25ABE">
        <w:rPr>
          <w:rFonts w:ascii="Comic Sans MS" w:hAnsi="Comic Sans MS"/>
          <w:b/>
          <w:bCs/>
          <w:color w:val="006400"/>
          <w:sz w:val="32"/>
          <w:szCs w:val="32"/>
        </w:rPr>
        <w:br/>
      </w:r>
      <w:r w:rsidRPr="00E25ABE">
        <w:rPr>
          <w:rFonts w:ascii="Comic Sans MS" w:hAnsi="Comic Sans MS"/>
          <w:b/>
          <w:bCs/>
          <w:color w:val="0000FF"/>
          <w:sz w:val="32"/>
          <w:szCs w:val="32"/>
          <w:u w:val="single"/>
        </w:rPr>
        <w:t>Two old women knitting</w:t>
      </w:r>
      <w:r w:rsidRPr="00E25ABE">
        <w:rPr>
          <w:rFonts w:ascii="Comic Sans MS" w:hAnsi="Comic Sans MS"/>
          <w:b/>
          <w:bCs/>
          <w:color w:val="006400"/>
          <w:sz w:val="32"/>
          <w:szCs w:val="32"/>
        </w:rPr>
        <w:br/>
        <w:t>A Russian trader</w:t>
      </w:r>
    </w:p>
    <w:p w:rsidR="00E25ABE" w:rsidRPr="00E25ABE" w:rsidRDefault="005155CA" w:rsidP="00E25ABE">
      <w:pPr>
        <w:jc w:val="center"/>
        <w:rPr>
          <w:rFonts w:ascii="Calisto MT" w:eastAsia="Batang" w:hAnsi="Calisto MT"/>
          <w:b/>
          <w:bCs/>
          <w:color w:val="FF0000"/>
          <w:sz w:val="32"/>
          <w:szCs w:val="32"/>
        </w:rPr>
      </w:pPr>
      <w:r>
        <w:rPr>
          <w:rFonts w:ascii="Comic Sans MS" w:hAnsi="Comic Sans MS" w:cs="Arial" w:hint="cs"/>
          <w:b/>
          <w:bCs/>
          <w:color w:val="FF0000"/>
          <w:sz w:val="32"/>
          <w:szCs w:val="32"/>
          <w:rtl/>
        </w:rPr>
        <w:t>----------------------------</w:t>
      </w:r>
      <w:r w:rsidR="00E25ABE" w:rsidRPr="00E25ABE">
        <w:rPr>
          <w:rFonts w:ascii="Comic Sans MS" w:hAnsi="Comic Sans MS" w:cs="Arial"/>
          <w:b/>
          <w:bCs/>
          <w:color w:val="0000FF"/>
          <w:sz w:val="32"/>
          <w:szCs w:val="32"/>
        </w:rPr>
        <w:br/>
      </w:r>
      <w:r w:rsidR="00E25ABE" w:rsidRPr="005155CA">
        <w:rPr>
          <w:rFonts w:ascii="Comic Sans MS" w:hAnsi="Comic Sans MS" w:cs="Arial"/>
          <w:b/>
          <w:bCs/>
          <w:color w:val="FF0000"/>
          <w:sz w:val="32"/>
          <w:szCs w:val="32"/>
        </w:rPr>
        <w:t>1. Modernism was based on the following statements except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t xml:space="preserve"> 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  <w:t>a. Embodied a series of contradictions and paradoxes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  <w:t>b. Revolution and conservatism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  <w:t>c. Loss of a sense of tradition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</w:r>
      <w:r w:rsidR="00E25ABE" w:rsidRPr="00E25ABE">
        <w:rPr>
          <w:rFonts w:ascii="Comic Sans MS" w:hAnsi="Comic Sans MS" w:cs="Arial"/>
          <w:b/>
          <w:bCs/>
          <w:color w:val="0000FF"/>
          <w:sz w:val="32"/>
          <w:szCs w:val="32"/>
        </w:rPr>
        <w:t>d. Gave a sense of certainty to the 20th. Century man.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</w:r>
      <w:r w:rsidR="00E25ABE" w:rsidRPr="005155CA">
        <w:rPr>
          <w:rFonts w:ascii="Comic Sans MS" w:hAnsi="Comic Sans MS" w:cs="Arial"/>
          <w:b/>
          <w:bCs/>
          <w:color w:val="FF0000"/>
          <w:sz w:val="32"/>
          <w:szCs w:val="32"/>
        </w:rPr>
        <w:t xml:space="preserve">2. The following ideas represent some of the 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lastRenderedPageBreak/>
        <w:t xml:space="preserve">consequences of modernism except 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  <w:t>a. Productive insecurity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  <w:t>b. Aesthetics of experimentation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</w:r>
      <w:r w:rsidR="00E25ABE" w:rsidRPr="00E25ABE">
        <w:rPr>
          <w:rFonts w:ascii="Comic Sans MS" w:hAnsi="Comic Sans MS" w:cs="Arial"/>
          <w:b/>
          <w:bCs/>
          <w:color w:val="0000FF"/>
          <w:sz w:val="32"/>
          <w:szCs w:val="32"/>
        </w:rPr>
        <w:t>c. Disappearance of Ambiguity from the modern novels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  <w:t>d. Fragmentation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</w:r>
      <w:r w:rsidR="00E25ABE" w:rsidRPr="005155CA">
        <w:rPr>
          <w:rFonts w:ascii="Comic Sans MS" w:hAnsi="Comic Sans MS" w:cs="Arial"/>
          <w:b/>
          <w:bCs/>
          <w:color w:val="FF0000"/>
          <w:sz w:val="32"/>
          <w:szCs w:val="32"/>
        </w:rPr>
        <w:t xml:space="preserve">3. The following ideas represent some of the main features of modernism except 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  <w:t>a. Distortion of shapes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</w:r>
      <w:r w:rsidR="00E25ABE" w:rsidRPr="00E25ABE">
        <w:rPr>
          <w:rFonts w:ascii="Comic Sans MS" w:hAnsi="Comic Sans MS" w:cs="Arial"/>
          <w:b/>
          <w:bCs/>
          <w:color w:val="0000FF"/>
          <w:sz w:val="32"/>
          <w:szCs w:val="32"/>
        </w:rPr>
        <w:t>b. Applying the chronological method of narrative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  <w:t xml:space="preserve">c. Focus on form rather than </w:t>
      </w:r>
      <w:r w:rsidR="00E25ABE">
        <w:rPr>
          <w:rFonts w:ascii="Comic Sans MS" w:hAnsi="Comic Sans MS" w:cs="Arial"/>
          <w:b/>
          <w:bCs/>
          <w:color w:val="006400"/>
          <w:sz w:val="32"/>
          <w:szCs w:val="32"/>
        </w:rPr>
        <w:t>meaning</w:t>
      </w:r>
      <w:r w:rsid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  <w:t>d. Disillusionment</w:t>
      </w:r>
      <w:r w:rsid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</w:r>
      <w:r w:rsidR="00E25ABE" w:rsidRPr="005155CA">
        <w:rPr>
          <w:rFonts w:ascii="Comic Sans MS" w:hAnsi="Comic Sans MS" w:cs="Arial"/>
          <w:b/>
          <w:bCs/>
          <w:color w:val="FF0000"/>
          <w:sz w:val="32"/>
          <w:szCs w:val="32"/>
        </w:rPr>
        <w:t xml:space="preserve">4. The following ideas describe some of the main 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t xml:space="preserve">features of modern narrative except 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  <w:t>a. Experimental nature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  <w:t>b. Moving from one level of narrative to another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</w:r>
      <w:r w:rsidR="00E25ABE" w:rsidRPr="00E25ABE">
        <w:rPr>
          <w:rFonts w:ascii="Comic Sans MS" w:hAnsi="Comic Sans MS" w:cs="Arial"/>
          <w:b/>
          <w:bCs/>
          <w:color w:val="0000FF"/>
          <w:sz w:val="32"/>
          <w:szCs w:val="32"/>
        </w:rPr>
        <w:t>c. Having only one single narrator</w:t>
      </w:r>
      <w:r w:rsidR="00E25ABE" w:rsidRPr="00E25ABE">
        <w:rPr>
          <w:rFonts w:ascii="Comic Sans MS" w:hAnsi="Comic Sans MS" w:cs="Arial"/>
          <w:b/>
          <w:bCs/>
          <w:color w:val="006400"/>
          <w:sz w:val="32"/>
          <w:szCs w:val="32"/>
        </w:rPr>
        <w:br/>
        <w:t>d. Use of interior monologue technique</w:t>
      </w:r>
    </w:p>
    <w:p w:rsidR="00387D4F" w:rsidRPr="00E25ABE" w:rsidRDefault="00387D4F" w:rsidP="00E25ABE">
      <w:pPr>
        <w:jc w:val="center"/>
        <w:rPr>
          <w:rFonts w:ascii="Batang" w:eastAsia="Batang" w:hAnsi="Batang"/>
          <w:b/>
          <w:bCs/>
          <w:color w:val="FF0000"/>
          <w:sz w:val="32"/>
          <w:szCs w:val="32"/>
        </w:rPr>
      </w:pPr>
    </w:p>
    <w:p w:rsidR="001F107E" w:rsidRPr="00387D4F" w:rsidRDefault="001F107E" w:rsidP="00E25ABE">
      <w:pPr>
        <w:jc w:val="center"/>
        <w:rPr>
          <w:rFonts w:ascii="Lucida Calligraphy" w:hAnsi="Lucida Calligraphy"/>
          <w:b/>
          <w:bCs/>
          <w:color w:val="943634" w:themeColor="accent2" w:themeShade="BF"/>
          <w:sz w:val="28"/>
          <w:szCs w:val="28"/>
        </w:rPr>
      </w:pPr>
      <w:r w:rsidRPr="00387D4F">
        <w:rPr>
          <w:rFonts w:ascii="Lucida Calligraphy" w:hAnsi="Lucida Calligraphy"/>
          <w:b/>
          <w:bCs/>
          <w:color w:val="943634" w:themeColor="accent2" w:themeShade="BF"/>
          <w:sz w:val="28"/>
          <w:szCs w:val="28"/>
        </w:rPr>
        <w:t>That’s all</w:t>
      </w:r>
    </w:p>
    <w:p w:rsidR="00681AA0" w:rsidRPr="00387D4F" w:rsidRDefault="001F107E" w:rsidP="00E25ABE">
      <w:pPr>
        <w:jc w:val="center"/>
        <w:rPr>
          <w:rFonts w:ascii="Lucida Calligraphy" w:hAnsi="Lucida Calligraphy"/>
          <w:b/>
          <w:bCs/>
          <w:color w:val="943634" w:themeColor="accent2" w:themeShade="BF"/>
          <w:sz w:val="28"/>
          <w:szCs w:val="28"/>
          <w:rtl/>
        </w:rPr>
      </w:pPr>
      <w:r w:rsidRPr="00387D4F">
        <w:rPr>
          <w:rFonts w:ascii="Lucida Calligraphy" w:hAnsi="Lucida Calligraphy"/>
          <w:b/>
          <w:bCs/>
          <w:color w:val="943634" w:themeColor="accent2" w:themeShade="BF"/>
          <w:sz w:val="28"/>
          <w:szCs w:val="28"/>
        </w:rPr>
        <w:t>Best wishes</w:t>
      </w:r>
    </w:p>
    <w:p w:rsidR="001F107E" w:rsidRPr="00387D4F" w:rsidRDefault="00681AA0" w:rsidP="00E25ABE">
      <w:pPr>
        <w:jc w:val="center"/>
        <w:rPr>
          <w:rFonts w:ascii="Lucida Calligraphy" w:hAnsi="Lucida Calligraphy"/>
          <w:b/>
          <w:bCs/>
          <w:color w:val="943634" w:themeColor="accent2" w:themeShade="BF"/>
          <w:sz w:val="28"/>
          <w:szCs w:val="28"/>
          <w:rtl/>
        </w:rPr>
      </w:pPr>
      <w:r w:rsidRPr="00387D4F">
        <w:rPr>
          <w:rFonts w:ascii="MS Mincho" w:eastAsia="MS Mincho" w:hAnsi="MS Mincho" w:cs="MS Mincho" w:hint="eastAsia"/>
          <w:color w:val="F81828"/>
          <w:sz w:val="28"/>
          <w:szCs w:val="28"/>
        </w:rPr>
        <w:t>❤</w:t>
      </w:r>
      <w:r w:rsidRPr="00387D4F">
        <w:rPr>
          <w:rFonts w:ascii="Lucida Calligraphy" w:hAnsi="Lucida Calligraphy"/>
          <w:b/>
          <w:bCs/>
          <w:color w:val="943634" w:themeColor="accent2" w:themeShade="BF"/>
          <w:sz w:val="28"/>
          <w:szCs w:val="28"/>
        </w:rPr>
        <w:t xml:space="preserve"> .. </w:t>
      </w:r>
      <w:r w:rsidR="001F107E" w:rsidRPr="00387D4F">
        <w:rPr>
          <w:rFonts w:ascii="Lucida Calligraphy" w:hAnsi="Lucida Calligraphy"/>
          <w:b/>
          <w:bCs/>
          <w:color w:val="FABF8F" w:themeColor="accent6" w:themeTint="99"/>
          <w:sz w:val="28"/>
          <w:szCs w:val="28"/>
        </w:rPr>
        <w:t>Angel h</w:t>
      </w:r>
      <w:r w:rsidRPr="00387D4F">
        <w:rPr>
          <w:rFonts w:ascii="Lucida Calligraphy" w:hAnsi="Lucida Calligraphy"/>
          <w:b/>
          <w:bCs/>
          <w:color w:val="FABF8F" w:themeColor="accent6" w:themeTint="99"/>
          <w:sz w:val="28"/>
          <w:szCs w:val="28"/>
        </w:rPr>
        <w:t>uman</w:t>
      </w:r>
    </w:p>
    <w:sectPr w:rsidR="001F107E" w:rsidRPr="00387D4F" w:rsidSect="0067368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compat/>
  <w:rsids>
    <w:rsidRoot w:val="004024FF"/>
    <w:rsid w:val="00050916"/>
    <w:rsid w:val="000F0A19"/>
    <w:rsid w:val="001F107E"/>
    <w:rsid w:val="00387D4F"/>
    <w:rsid w:val="004024FF"/>
    <w:rsid w:val="005155CA"/>
    <w:rsid w:val="00673680"/>
    <w:rsid w:val="00681AA0"/>
    <w:rsid w:val="006A2174"/>
    <w:rsid w:val="00710557"/>
    <w:rsid w:val="008612A5"/>
    <w:rsid w:val="0089325C"/>
    <w:rsid w:val="00924AB1"/>
    <w:rsid w:val="00945FC8"/>
    <w:rsid w:val="00953D06"/>
    <w:rsid w:val="00C50F14"/>
    <w:rsid w:val="00CA1483"/>
    <w:rsid w:val="00E25ABE"/>
    <w:rsid w:val="00EB1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D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87D4F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98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44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95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159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 7bni ly</dc:creator>
  <cp:lastModifiedBy>ya 7bni ly</cp:lastModifiedBy>
  <cp:revision>2</cp:revision>
  <dcterms:created xsi:type="dcterms:W3CDTF">2012-05-16T07:58:00Z</dcterms:created>
  <dcterms:modified xsi:type="dcterms:W3CDTF">2012-05-16T07:58:00Z</dcterms:modified>
</cp:coreProperties>
</file>