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6E5B" w:rsidRPr="00934049" w:rsidRDefault="00934049" w:rsidP="00970FCF">
      <w:pPr>
        <w:jc w:val="center"/>
        <w:rPr>
          <w:sz w:val="24"/>
          <w:szCs w:val="24"/>
          <w:rtl/>
        </w:rPr>
      </w:pPr>
      <w:proofErr w:type="spellStart"/>
      <w:r w:rsidRPr="00934049">
        <w:rPr>
          <w:rFonts w:ascii="Arial" w:hAnsi="Arial" w:hint="cs"/>
          <w:b/>
          <w:bCs/>
          <w:color w:val="0000FF"/>
          <w:sz w:val="24"/>
          <w:szCs w:val="24"/>
          <w:rtl/>
        </w:rPr>
        <w:t>انصحك</w:t>
      </w:r>
      <w:proofErr w:type="spellEnd"/>
      <w:r w:rsidRPr="00934049">
        <w:rPr>
          <w:rFonts w:ascii="Arial" w:hAnsi="Arial" w:hint="cs"/>
          <w:b/>
          <w:bCs/>
          <w:color w:val="0000FF"/>
          <w:sz w:val="24"/>
          <w:szCs w:val="24"/>
          <w:rtl/>
        </w:rPr>
        <w:t xml:space="preserve"> أن  </w:t>
      </w:r>
      <w:proofErr w:type="spellStart"/>
      <w:r w:rsidRPr="00934049">
        <w:rPr>
          <w:rFonts w:ascii="Arial" w:hAnsi="Arial" w:hint="cs"/>
          <w:b/>
          <w:bCs/>
          <w:color w:val="0000FF"/>
          <w:sz w:val="24"/>
          <w:szCs w:val="24"/>
          <w:rtl/>
        </w:rPr>
        <w:t>تبداء</w:t>
      </w:r>
      <w:proofErr w:type="spellEnd"/>
      <w:r w:rsidRPr="00934049">
        <w:rPr>
          <w:rFonts w:ascii="Arial" w:hAnsi="Arial" w:hint="cs"/>
          <w:b/>
          <w:bCs/>
          <w:color w:val="0000FF"/>
          <w:sz w:val="24"/>
          <w:szCs w:val="24"/>
          <w:rtl/>
        </w:rPr>
        <w:t xml:space="preserve"> </w:t>
      </w:r>
      <w:proofErr w:type="spellStart"/>
      <w:r w:rsidRPr="00934049">
        <w:rPr>
          <w:rFonts w:ascii="Arial" w:hAnsi="Arial" w:hint="cs"/>
          <w:b/>
          <w:bCs/>
          <w:color w:val="0000FF"/>
          <w:sz w:val="24"/>
          <w:szCs w:val="24"/>
          <w:rtl/>
        </w:rPr>
        <w:t>الدراسه</w:t>
      </w:r>
      <w:proofErr w:type="spellEnd"/>
      <w:r w:rsidRPr="00934049">
        <w:rPr>
          <w:rFonts w:ascii="Arial" w:hAnsi="Arial" w:hint="cs"/>
          <w:b/>
          <w:bCs/>
          <w:color w:val="0000FF"/>
          <w:sz w:val="24"/>
          <w:szCs w:val="24"/>
          <w:rtl/>
        </w:rPr>
        <w:t xml:space="preserve"> </w:t>
      </w:r>
      <w:proofErr w:type="spellStart"/>
      <w:r w:rsidRPr="00934049">
        <w:rPr>
          <w:rFonts w:ascii="Arial" w:hAnsi="Arial" w:hint="cs"/>
          <w:b/>
          <w:bCs/>
          <w:color w:val="0000FF"/>
          <w:sz w:val="24"/>
          <w:szCs w:val="24"/>
          <w:rtl/>
        </w:rPr>
        <w:t>اول</w:t>
      </w:r>
      <w:proofErr w:type="spellEnd"/>
      <w:r w:rsidRPr="00934049">
        <w:rPr>
          <w:rFonts w:ascii="Arial" w:hAnsi="Arial" w:hint="cs"/>
          <w:b/>
          <w:bCs/>
          <w:color w:val="0000FF"/>
          <w:sz w:val="24"/>
          <w:szCs w:val="24"/>
          <w:rtl/>
        </w:rPr>
        <w:t xml:space="preserve"> بأول </w:t>
      </w:r>
    </w:p>
    <w:tbl>
      <w:tblPr>
        <w:tblStyle w:val="af1"/>
        <w:bidiVisual/>
        <w:tblW w:w="9265" w:type="dxa"/>
        <w:tblLook w:val="04A0"/>
      </w:tblPr>
      <w:tblGrid>
        <w:gridCol w:w="843"/>
        <w:gridCol w:w="1019"/>
        <w:gridCol w:w="1018"/>
        <w:gridCol w:w="856"/>
        <w:gridCol w:w="1134"/>
        <w:gridCol w:w="1417"/>
        <w:gridCol w:w="1134"/>
        <w:gridCol w:w="709"/>
        <w:gridCol w:w="1135"/>
      </w:tblGrid>
      <w:tr w:rsidR="00942B6F" w:rsidRPr="00970FCF" w:rsidTr="00970FCF">
        <w:trPr>
          <w:trHeight w:val="392"/>
        </w:trPr>
        <w:tc>
          <w:tcPr>
            <w:tcW w:w="843" w:type="dxa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  <w:r w:rsidRPr="00970FCF">
              <w:rPr>
                <w:rFonts w:hint="cs"/>
                <w:sz w:val="20"/>
                <w:szCs w:val="20"/>
                <w:rtl/>
              </w:rPr>
              <w:t>اليوم</w:t>
            </w:r>
          </w:p>
        </w:tc>
        <w:tc>
          <w:tcPr>
            <w:tcW w:w="1019" w:type="dxa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  <w:proofErr w:type="spellStart"/>
            <w:r w:rsidRPr="00970FCF">
              <w:rPr>
                <w:rFonts w:hint="cs"/>
                <w:sz w:val="20"/>
                <w:szCs w:val="20"/>
                <w:rtl/>
              </w:rPr>
              <w:t>الفتره</w:t>
            </w:r>
            <w:proofErr w:type="spellEnd"/>
            <w:r w:rsidRPr="00970FCF">
              <w:rPr>
                <w:rFonts w:hint="cs"/>
                <w:sz w:val="20"/>
                <w:szCs w:val="20"/>
                <w:rtl/>
              </w:rPr>
              <w:t xml:space="preserve"> الأولى</w:t>
            </w:r>
          </w:p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  <w:r w:rsidRPr="00970FCF">
              <w:rPr>
                <w:rFonts w:hint="cs"/>
                <w:sz w:val="20"/>
                <w:szCs w:val="20"/>
                <w:rtl/>
              </w:rPr>
              <w:t>مستوى 5</w:t>
            </w:r>
          </w:p>
        </w:tc>
        <w:tc>
          <w:tcPr>
            <w:tcW w:w="1018" w:type="dxa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  <w:proofErr w:type="spellStart"/>
            <w:r w:rsidRPr="00970FCF">
              <w:rPr>
                <w:rFonts w:hint="cs"/>
                <w:sz w:val="20"/>
                <w:szCs w:val="20"/>
                <w:rtl/>
              </w:rPr>
              <w:t>الفتره</w:t>
            </w:r>
            <w:proofErr w:type="spellEnd"/>
            <w:r w:rsidRPr="00970FCF">
              <w:rPr>
                <w:rFonts w:hint="cs"/>
                <w:sz w:val="20"/>
                <w:szCs w:val="20"/>
                <w:rtl/>
              </w:rPr>
              <w:t xml:space="preserve"> </w:t>
            </w:r>
            <w:proofErr w:type="spellStart"/>
            <w:r w:rsidRPr="00970FCF">
              <w:rPr>
                <w:rFonts w:hint="cs"/>
                <w:sz w:val="20"/>
                <w:szCs w:val="20"/>
                <w:rtl/>
              </w:rPr>
              <w:t>الثانيه</w:t>
            </w:r>
            <w:proofErr w:type="spellEnd"/>
          </w:p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  <w:r w:rsidRPr="00970FCF">
              <w:rPr>
                <w:rFonts w:hint="cs"/>
                <w:sz w:val="20"/>
                <w:szCs w:val="20"/>
                <w:rtl/>
              </w:rPr>
              <w:t>مستوى 5</w:t>
            </w:r>
          </w:p>
        </w:tc>
        <w:tc>
          <w:tcPr>
            <w:tcW w:w="856" w:type="dxa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  <w:proofErr w:type="spellStart"/>
            <w:r w:rsidRPr="00970FCF">
              <w:rPr>
                <w:rFonts w:hint="cs"/>
                <w:sz w:val="20"/>
                <w:szCs w:val="20"/>
                <w:rtl/>
              </w:rPr>
              <w:t>الفتره</w:t>
            </w:r>
            <w:proofErr w:type="spellEnd"/>
            <w:r w:rsidRPr="00970FCF">
              <w:rPr>
                <w:rFonts w:hint="cs"/>
                <w:sz w:val="20"/>
                <w:szCs w:val="20"/>
                <w:rtl/>
              </w:rPr>
              <w:t xml:space="preserve"> الأولى</w:t>
            </w:r>
          </w:p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  <w:r w:rsidRPr="00970FCF">
              <w:rPr>
                <w:rFonts w:hint="cs"/>
                <w:sz w:val="20"/>
                <w:szCs w:val="20"/>
                <w:rtl/>
              </w:rPr>
              <w:t>مستوى 6</w:t>
            </w:r>
          </w:p>
        </w:tc>
        <w:tc>
          <w:tcPr>
            <w:tcW w:w="1134" w:type="dxa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  <w:proofErr w:type="spellStart"/>
            <w:r w:rsidRPr="00970FCF">
              <w:rPr>
                <w:rFonts w:hint="cs"/>
                <w:sz w:val="20"/>
                <w:szCs w:val="20"/>
                <w:rtl/>
              </w:rPr>
              <w:t>الفتره</w:t>
            </w:r>
            <w:proofErr w:type="spellEnd"/>
            <w:r w:rsidRPr="00970FCF">
              <w:rPr>
                <w:rFonts w:hint="cs"/>
                <w:sz w:val="20"/>
                <w:szCs w:val="20"/>
                <w:rtl/>
              </w:rPr>
              <w:t xml:space="preserve"> الأولى</w:t>
            </w:r>
          </w:p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  <w:r w:rsidRPr="00970FCF">
              <w:rPr>
                <w:rFonts w:hint="cs"/>
                <w:sz w:val="20"/>
                <w:szCs w:val="20"/>
                <w:rtl/>
              </w:rPr>
              <w:t>مستوى 6</w:t>
            </w:r>
          </w:p>
        </w:tc>
        <w:tc>
          <w:tcPr>
            <w:tcW w:w="1417" w:type="dxa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  <w:proofErr w:type="spellStart"/>
            <w:r w:rsidRPr="00970FCF">
              <w:rPr>
                <w:rFonts w:hint="cs"/>
                <w:sz w:val="20"/>
                <w:szCs w:val="20"/>
                <w:rtl/>
              </w:rPr>
              <w:t>الفتره</w:t>
            </w:r>
            <w:proofErr w:type="spellEnd"/>
            <w:r w:rsidRPr="00970FCF">
              <w:rPr>
                <w:rFonts w:hint="cs"/>
                <w:sz w:val="20"/>
                <w:szCs w:val="20"/>
                <w:rtl/>
              </w:rPr>
              <w:t xml:space="preserve"> الأولى مستوى 7</w:t>
            </w:r>
          </w:p>
        </w:tc>
        <w:tc>
          <w:tcPr>
            <w:tcW w:w="1134" w:type="dxa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  <w:proofErr w:type="spellStart"/>
            <w:r w:rsidRPr="00970FCF">
              <w:rPr>
                <w:rFonts w:hint="cs"/>
                <w:sz w:val="20"/>
                <w:szCs w:val="20"/>
                <w:rtl/>
              </w:rPr>
              <w:t>الفتره</w:t>
            </w:r>
            <w:proofErr w:type="spellEnd"/>
            <w:r w:rsidRPr="00970FCF">
              <w:rPr>
                <w:rFonts w:hint="cs"/>
                <w:sz w:val="20"/>
                <w:szCs w:val="20"/>
                <w:rtl/>
              </w:rPr>
              <w:t xml:space="preserve"> </w:t>
            </w:r>
            <w:proofErr w:type="spellStart"/>
            <w:r w:rsidRPr="00970FCF">
              <w:rPr>
                <w:rFonts w:hint="cs"/>
                <w:sz w:val="20"/>
                <w:szCs w:val="20"/>
                <w:rtl/>
              </w:rPr>
              <w:t>الثانيه</w:t>
            </w:r>
            <w:proofErr w:type="spellEnd"/>
            <w:r w:rsidRPr="00970FCF">
              <w:rPr>
                <w:rFonts w:hint="cs"/>
                <w:sz w:val="20"/>
                <w:szCs w:val="20"/>
                <w:rtl/>
              </w:rPr>
              <w:t xml:space="preserve"> مستوى 7</w:t>
            </w:r>
          </w:p>
        </w:tc>
        <w:tc>
          <w:tcPr>
            <w:tcW w:w="709" w:type="dxa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  <w:proofErr w:type="spellStart"/>
            <w:r w:rsidRPr="00970FCF">
              <w:rPr>
                <w:rFonts w:hint="cs"/>
                <w:sz w:val="20"/>
                <w:szCs w:val="20"/>
                <w:rtl/>
              </w:rPr>
              <w:t>الفتره</w:t>
            </w:r>
            <w:proofErr w:type="spellEnd"/>
            <w:r w:rsidRPr="00970FCF">
              <w:rPr>
                <w:rFonts w:hint="cs"/>
                <w:sz w:val="20"/>
                <w:szCs w:val="20"/>
                <w:rtl/>
              </w:rPr>
              <w:t xml:space="preserve"> الأولى 8</w:t>
            </w:r>
          </w:p>
        </w:tc>
        <w:tc>
          <w:tcPr>
            <w:tcW w:w="1135" w:type="dxa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  <w:proofErr w:type="spellStart"/>
            <w:r w:rsidRPr="00970FCF">
              <w:rPr>
                <w:rFonts w:hint="cs"/>
                <w:sz w:val="20"/>
                <w:szCs w:val="20"/>
                <w:rtl/>
              </w:rPr>
              <w:t>الفتره</w:t>
            </w:r>
            <w:proofErr w:type="spellEnd"/>
            <w:r w:rsidRPr="00970FCF">
              <w:rPr>
                <w:rFonts w:hint="cs"/>
                <w:sz w:val="20"/>
                <w:szCs w:val="20"/>
                <w:rtl/>
              </w:rPr>
              <w:t xml:space="preserve"> </w:t>
            </w:r>
            <w:proofErr w:type="spellStart"/>
            <w:r w:rsidRPr="00970FCF">
              <w:rPr>
                <w:rFonts w:hint="cs"/>
                <w:sz w:val="20"/>
                <w:szCs w:val="20"/>
                <w:rtl/>
              </w:rPr>
              <w:t>الثانيه</w:t>
            </w:r>
            <w:proofErr w:type="spellEnd"/>
            <w:r w:rsidRPr="00970FCF">
              <w:rPr>
                <w:rFonts w:hint="cs"/>
                <w:sz w:val="20"/>
                <w:szCs w:val="20"/>
                <w:rtl/>
              </w:rPr>
              <w:t xml:space="preserve"> 8</w:t>
            </w:r>
          </w:p>
        </w:tc>
      </w:tr>
      <w:tr w:rsidR="00892411" w:rsidRPr="00970FCF" w:rsidTr="00970FCF">
        <w:trPr>
          <w:trHeight w:val="555"/>
        </w:trPr>
        <w:tc>
          <w:tcPr>
            <w:tcW w:w="843" w:type="dxa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  <w:r w:rsidRPr="00970FCF">
              <w:rPr>
                <w:rFonts w:hint="cs"/>
                <w:sz w:val="20"/>
                <w:szCs w:val="20"/>
                <w:rtl/>
              </w:rPr>
              <w:t>الثلاثاء</w:t>
            </w:r>
          </w:p>
        </w:tc>
        <w:tc>
          <w:tcPr>
            <w:tcW w:w="1019" w:type="dxa"/>
            <w:shd w:val="clear" w:color="auto" w:fill="FFFF00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1018" w:type="dxa"/>
            <w:shd w:val="clear" w:color="auto" w:fill="FFFF00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856" w:type="dxa"/>
            <w:shd w:val="clear" w:color="auto" w:fill="92D050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1134" w:type="dxa"/>
            <w:shd w:val="clear" w:color="auto" w:fill="92D050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1417" w:type="dxa"/>
            <w:shd w:val="clear" w:color="auto" w:fill="E0E0E0" w:themeFill="text2" w:themeFillTint="33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1134" w:type="dxa"/>
            <w:shd w:val="clear" w:color="auto" w:fill="E0E0E0" w:themeFill="text2" w:themeFillTint="33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709" w:type="dxa"/>
            <w:shd w:val="clear" w:color="auto" w:fill="C3DCFF" w:themeFill="accent5" w:themeFillTint="33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1135" w:type="dxa"/>
            <w:shd w:val="clear" w:color="auto" w:fill="C3DCFF" w:themeFill="accent5" w:themeFillTint="33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</w:p>
        </w:tc>
      </w:tr>
      <w:tr w:rsidR="00892411" w:rsidRPr="00970FCF" w:rsidTr="00970FCF">
        <w:trPr>
          <w:trHeight w:val="575"/>
        </w:trPr>
        <w:tc>
          <w:tcPr>
            <w:tcW w:w="843" w:type="dxa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  <w:r w:rsidRPr="00970FCF">
              <w:rPr>
                <w:rFonts w:hint="cs"/>
                <w:sz w:val="20"/>
                <w:szCs w:val="20"/>
                <w:rtl/>
              </w:rPr>
              <w:t>الأربعاء</w:t>
            </w:r>
          </w:p>
        </w:tc>
        <w:tc>
          <w:tcPr>
            <w:tcW w:w="1019" w:type="dxa"/>
            <w:shd w:val="clear" w:color="auto" w:fill="FFFF00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1018" w:type="dxa"/>
            <w:shd w:val="clear" w:color="auto" w:fill="FFFF00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856" w:type="dxa"/>
            <w:shd w:val="clear" w:color="auto" w:fill="92D050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1134" w:type="dxa"/>
            <w:shd w:val="clear" w:color="auto" w:fill="92D050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1417" w:type="dxa"/>
            <w:shd w:val="clear" w:color="auto" w:fill="E0E0E0" w:themeFill="text2" w:themeFillTint="33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1134" w:type="dxa"/>
            <w:shd w:val="clear" w:color="auto" w:fill="E0E0E0" w:themeFill="text2" w:themeFillTint="33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709" w:type="dxa"/>
            <w:shd w:val="clear" w:color="auto" w:fill="C3DCFF" w:themeFill="accent5" w:themeFillTint="33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1135" w:type="dxa"/>
            <w:shd w:val="clear" w:color="auto" w:fill="C3DCFF" w:themeFill="accent5" w:themeFillTint="33"/>
          </w:tcPr>
          <w:p w:rsidR="00942B6F" w:rsidRPr="00970FCF" w:rsidRDefault="005B3579" w:rsidP="00970FCF">
            <w:pPr>
              <w:jc w:val="center"/>
              <w:rPr>
                <w:sz w:val="20"/>
                <w:szCs w:val="20"/>
                <w:rtl/>
              </w:rPr>
            </w:pPr>
            <w:r w:rsidRPr="00970FCF">
              <w:rPr>
                <w:rFonts w:asciiTheme="minorBidi" w:hAnsiTheme="minorBidi" w:hint="cs"/>
                <w:sz w:val="20"/>
                <w:szCs w:val="20"/>
                <w:rtl/>
              </w:rPr>
              <w:t xml:space="preserve">تحليل الخطاب لغة </w:t>
            </w:r>
            <w:proofErr w:type="spellStart"/>
            <w:r w:rsidRPr="00970FCF">
              <w:rPr>
                <w:rFonts w:asciiTheme="minorBidi" w:hAnsiTheme="minorBidi" w:hint="cs"/>
                <w:sz w:val="20"/>
                <w:szCs w:val="20"/>
                <w:rtl/>
              </w:rPr>
              <w:t>إنجليزيه</w:t>
            </w:r>
            <w:proofErr w:type="spellEnd"/>
          </w:p>
        </w:tc>
      </w:tr>
      <w:tr w:rsidR="00892411" w:rsidRPr="00970FCF" w:rsidTr="00970FCF">
        <w:trPr>
          <w:trHeight w:val="594"/>
        </w:trPr>
        <w:tc>
          <w:tcPr>
            <w:tcW w:w="843" w:type="dxa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  <w:r w:rsidRPr="00970FCF">
              <w:rPr>
                <w:rFonts w:hint="cs"/>
                <w:sz w:val="20"/>
                <w:szCs w:val="20"/>
                <w:rtl/>
              </w:rPr>
              <w:t>الخميس</w:t>
            </w:r>
          </w:p>
        </w:tc>
        <w:tc>
          <w:tcPr>
            <w:tcW w:w="1019" w:type="dxa"/>
            <w:shd w:val="clear" w:color="auto" w:fill="FFFF00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1018" w:type="dxa"/>
            <w:shd w:val="clear" w:color="auto" w:fill="FFFF00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856" w:type="dxa"/>
            <w:shd w:val="clear" w:color="auto" w:fill="92D050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1134" w:type="dxa"/>
            <w:shd w:val="clear" w:color="auto" w:fill="92D050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1417" w:type="dxa"/>
            <w:shd w:val="clear" w:color="auto" w:fill="FF0000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  <w:r w:rsidRPr="00970FCF">
              <w:rPr>
                <w:rFonts w:asciiTheme="minorBidi" w:hAnsiTheme="minorBidi"/>
                <w:b/>
                <w:bCs/>
                <w:sz w:val="20"/>
                <w:szCs w:val="20"/>
                <w:highlight w:val="red"/>
                <w:rtl/>
              </w:rPr>
              <w:t>علم اللغة النفسي</w:t>
            </w:r>
            <w:r w:rsidR="009225A2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=2</w:t>
            </w:r>
          </w:p>
        </w:tc>
        <w:tc>
          <w:tcPr>
            <w:tcW w:w="1134" w:type="dxa"/>
            <w:shd w:val="clear" w:color="auto" w:fill="E0E0E0" w:themeFill="text2" w:themeFillTint="33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709" w:type="dxa"/>
            <w:shd w:val="clear" w:color="auto" w:fill="C3DCFF" w:themeFill="accent5" w:themeFillTint="33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1135" w:type="dxa"/>
            <w:shd w:val="clear" w:color="auto" w:fill="C3DCFF" w:themeFill="accent5" w:themeFillTint="33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</w:p>
        </w:tc>
      </w:tr>
      <w:tr w:rsidR="00892411" w:rsidRPr="00970FCF" w:rsidTr="00970FCF">
        <w:trPr>
          <w:trHeight w:val="594"/>
        </w:trPr>
        <w:tc>
          <w:tcPr>
            <w:tcW w:w="843" w:type="dxa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  <w:proofErr w:type="spellStart"/>
            <w:r w:rsidRPr="00970FCF">
              <w:rPr>
                <w:rFonts w:hint="cs"/>
                <w:sz w:val="20"/>
                <w:szCs w:val="20"/>
                <w:rtl/>
              </w:rPr>
              <w:t>الجمعه</w:t>
            </w:r>
            <w:proofErr w:type="spellEnd"/>
          </w:p>
        </w:tc>
        <w:tc>
          <w:tcPr>
            <w:tcW w:w="1019" w:type="dxa"/>
            <w:shd w:val="clear" w:color="auto" w:fill="FFFF00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1018" w:type="dxa"/>
            <w:shd w:val="clear" w:color="auto" w:fill="FFFF00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856" w:type="dxa"/>
            <w:shd w:val="clear" w:color="auto" w:fill="92D050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1134" w:type="dxa"/>
            <w:shd w:val="clear" w:color="auto" w:fill="92D050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1417" w:type="dxa"/>
            <w:shd w:val="clear" w:color="auto" w:fill="E0E0E0" w:themeFill="text2" w:themeFillTint="33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1134" w:type="dxa"/>
            <w:shd w:val="clear" w:color="auto" w:fill="E0E0E0" w:themeFill="text2" w:themeFillTint="33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709" w:type="dxa"/>
            <w:shd w:val="clear" w:color="auto" w:fill="C3DCFF" w:themeFill="accent5" w:themeFillTint="33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1135" w:type="dxa"/>
            <w:shd w:val="clear" w:color="auto" w:fill="C3DCFF" w:themeFill="accent5" w:themeFillTint="33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</w:p>
        </w:tc>
      </w:tr>
      <w:tr w:rsidR="00892411" w:rsidRPr="00970FCF" w:rsidTr="001E6762">
        <w:trPr>
          <w:trHeight w:val="594"/>
        </w:trPr>
        <w:tc>
          <w:tcPr>
            <w:tcW w:w="843" w:type="dxa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  <w:r w:rsidRPr="00970FCF">
              <w:rPr>
                <w:rFonts w:hint="cs"/>
                <w:sz w:val="20"/>
                <w:szCs w:val="20"/>
                <w:rtl/>
              </w:rPr>
              <w:t>السبت</w:t>
            </w:r>
          </w:p>
        </w:tc>
        <w:tc>
          <w:tcPr>
            <w:tcW w:w="1019" w:type="dxa"/>
            <w:shd w:val="clear" w:color="auto" w:fill="FFFF00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1018" w:type="dxa"/>
            <w:shd w:val="clear" w:color="auto" w:fill="FFFF00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856" w:type="dxa"/>
            <w:shd w:val="clear" w:color="auto" w:fill="92D050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1134" w:type="dxa"/>
            <w:shd w:val="clear" w:color="auto" w:fill="92D050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1417" w:type="dxa"/>
            <w:shd w:val="clear" w:color="auto" w:fill="FF0000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  <w:r w:rsidRPr="00970FCF"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  <w:t>علم اللغة الاجتماعي</w:t>
            </w:r>
            <w:r w:rsidR="009225A2">
              <w:rPr>
                <w:rFonts w:hint="cs"/>
                <w:sz w:val="20"/>
                <w:szCs w:val="20"/>
                <w:rtl/>
              </w:rPr>
              <w:t>=2</w:t>
            </w:r>
          </w:p>
        </w:tc>
        <w:tc>
          <w:tcPr>
            <w:tcW w:w="1134" w:type="dxa"/>
            <w:shd w:val="clear" w:color="auto" w:fill="E0E0E0" w:themeFill="text2" w:themeFillTint="33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709" w:type="dxa"/>
            <w:shd w:val="clear" w:color="auto" w:fill="C3DCFF" w:themeFill="accent5" w:themeFillTint="33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1135" w:type="dxa"/>
            <w:shd w:val="clear" w:color="auto" w:fill="FF0000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  <w:r w:rsidRPr="00970FCF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اللغة </w:t>
            </w:r>
            <w:proofErr w:type="spellStart"/>
            <w:r w:rsidRPr="00970FCF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الإنجليزيه</w:t>
            </w:r>
            <w:proofErr w:type="spellEnd"/>
            <w:r w:rsidRPr="00970FCF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والحاسب</w:t>
            </w:r>
            <w:r w:rsidR="009225A2">
              <w:rPr>
                <w:rFonts w:hint="cs"/>
                <w:sz w:val="20"/>
                <w:szCs w:val="20"/>
                <w:rtl/>
              </w:rPr>
              <w:t xml:space="preserve"> =2</w:t>
            </w:r>
          </w:p>
        </w:tc>
      </w:tr>
      <w:tr w:rsidR="00892411" w:rsidRPr="00970FCF" w:rsidTr="00970FCF">
        <w:trPr>
          <w:trHeight w:val="594"/>
        </w:trPr>
        <w:tc>
          <w:tcPr>
            <w:tcW w:w="843" w:type="dxa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  <w:r w:rsidRPr="00970FCF">
              <w:rPr>
                <w:rFonts w:hint="cs"/>
                <w:sz w:val="20"/>
                <w:szCs w:val="20"/>
                <w:rtl/>
              </w:rPr>
              <w:t>الأحد</w:t>
            </w:r>
          </w:p>
        </w:tc>
        <w:tc>
          <w:tcPr>
            <w:tcW w:w="1019" w:type="dxa"/>
            <w:shd w:val="clear" w:color="auto" w:fill="FF0000"/>
          </w:tcPr>
          <w:p w:rsidR="00942B6F" w:rsidRPr="00970FCF" w:rsidRDefault="00887215" w:rsidP="00970FCF">
            <w:pPr>
              <w:jc w:val="center"/>
              <w:rPr>
                <w:sz w:val="20"/>
                <w:szCs w:val="20"/>
                <w:rtl/>
              </w:rPr>
            </w:pPr>
            <w:r w:rsidRPr="00970FCF">
              <w:rPr>
                <w:rFonts w:hint="cs"/>
                <w:sz w:val="20"/>
                <w:szCs w:val="20"/>
                <w:rtl/>
              </w:rPr>
              <w:t>الصوتيات والنظام الصوتي</w:t>
            </w:r>
            <w:r w:rsidR="009225A2">
              <w:rPr>
                <w:rFonts w:hint="cs"/>
                <w:sz w:val="20"/>
                <w:szCs w:val="20"/>
                <w:rtl/>
              </w:rPr>
              <w:t>=3</w:t>
            </w:r>
          </w:p>
        </w:tc>
        <w:tc>
          <w:tcPr>
            <w:tcW w:w="1018" w:type="dxa"/>
            <w:shd w:val="clear" w:color="auto" w:fill="FFFF00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856" w:type="dxa"/>
            <w:shd w:val="clear" w:color="auto" w:fill="92D050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1134" w:type="dxa"/>
            <w:shd w:val="clear" w:color="auto" w:fill="92D050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1417" w:type="dxa"/>
            <w:shd w:val="clear" w:color="auto" w:fill="E0E0E0" w:themeFill="text2" w:themeFillTint="33"/>
          </w:tcPr>
          <w:p w:rsidR="00942B6F" w:rsidRPr="00970FCF" w:rsidRDefault="005B3579" w:rsidP="00970FCF">
            <w:pPr>
              <w:jc w:val="center"/>
              <w:rPr>
                <w:sz w:val="20"/>
                <w:szCs w:val="20"/>
                <w:rtl/>
              </w:rPr>
            </w:pPr>
            <w:r w:rsidRPr="00970FCF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النقد الأدبي</w:t>
            </w:r>
            <w:r w:rsidR="009225A2">
              <w:rPr>
                <w:rFonts w:hint="cs"/>
                <w:sz w:val="20"/>
                <w:szCs w:val="20"/>
                <w:rtl/>
              </w:rPr>
              <w:t>=3</w:t>
            </w:r>
          </w:p>
        </w:tc>
        <w:tc>
          <w:tcPr>
            <w:tcW w:w="1134" w:type="dxa"/>
            <w:shd w:val="clear" w:color="auto" w:fill="E0E0E0" w:themeFill="text2" w:themeFillTint="33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709" w:type="dxa"/>
            <w:shd w:val="clear" w:color="auto" w:fill="C3DCFF" w:themeFill="accent5" w:themeFillTint="33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1135" w:type="dxa"/>
            <w:shd w:val="clear" w:color="auto" w:fill="C3DCFF" w:themeFill="accent5" w:themeFillTint="33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</w:p>
        </w:tc>
      </w:tr>
      <w:tr w:rsidR="00892411" w:rsidRPr="00970FCF" w:rsidTr="00970FCF">
        <w:trPr>
          <w:trHeight w:val="594"/>
        </w:trPr>
        <w:tc>
          <w:tcPr>
            <w:tcW w:w="843" w:type="dxa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  <w:proofErr w:type="spellStart"/>
            <w:r w:rsidRPr="00970FCF">
              <w:rPr>
                <w:rFonts w:hint="cs"/>
                <w:sz w:val="20"/>
                <w:szCs w:val="20"/>
                <w:rtl/>
              </w:rPr>
              <w:t>الإثنين</w:t>
            </w:r>
            <w:proofErr w:type="spellEnd"/>
          </w:p>
        </w:tc>
        <w:tc>
          <w:tcPr>
            <w:tcW w:w="1019" w:type="dxa"/>
            <w:shd w:val="clear" w:color="auto" w:fill="FFFF00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1018" w:type="dxa"/>
            <w:shd w:val="clear" w:color="auto" w:fill="FFFF00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856" w:type="dxa"/>
            <w:shd w:val="clear" w:color="auto" w:fill="92D050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1134" w:type="dxa"/>
            <w:shd w:val="clear" w:color="auto" w:fill="92D050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1417" w:type="dxa"/>
            <w:shd w:val="clear" w:color="auto" w:fill="E0E0E0" w:themeFill="text2" w:themeFillTint="33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1134" w:type="dxa"/>
            <w:shd w:val="clear" w:color="auto" w:fill="E0E0E0" w:themeFill="text2" w:themeFillTint="33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709" w:type="dxa"/>
            <w:shd w:val="clear" w:color="auto" w:fill="C3DCFF" w:themeFill="accent5" w:themeFillTint="33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1135" w:type="dxa"/>
            <w:shd w:val="clear" w:color="auto" w:fill="C3DCFF" w:themeFill="accent5" w:themeFillTint="33"/>
          </w:tcPr>
          <w:p w:rsidR="00942B6F" w:rsidRPr="00970FCF" w:rsidRDefault="005B3579" w:rsidP="00970FCF">
            <w:pPr>
              <w:jc w:val="center"/>
              <w:rPr>
                <w:sz w:val="20"/>
                <w:szCs w:val="20"/>
                <w:rtl/>
              </w:rPr>
            </w:pPr>
            <w:r w:rsidRPr="00970FCF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ترجمه تتابعيه</w:t>
            </w:r>
          </w:p>
        </w:tc>
      </w:tr>
      <w:tr w:rsidR="00892411" w:rsidRPr="00970FCF" w:rsidTr="001E6762">
        <w:trPr>
          <w:trHeight w:val="594"/>
        </w:trPr>
        <w:tc>
          <w:tcPr>
            <w:tcW w:w="843" w:type="dxa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  <w:r w:rsidRPr="00970FCF">
              <w:rPr>
                <w:rFonts w:hint="cs"/>
                <w:sz w:val="20"/>
                <w:szCs w:val="20"/>
                <w:rtl/>
              </w:rPr>
              <w:t>الثلاثاء</w:t>
            </w:r>
          </w:p>
        </w:tc>
        <w:tc>
          <w:tcPr>
            <w:tcW w:w="1019" w:type="dxa"/>
            <w:shd w:val="clear" w:color="auto" w:fill="FFFF00"/>
          </w:tcPr>
          <w:p w:rsidR="00942B6F" w:rsidRPr="00970FCF" w:rsidRDefault="00887215" w:rsidP="00970FCF">
            <w:pPr>
              <w:jc w:val="center"/>
              <w:rPr>
                <w:sz w:val="20"/>
                <w:szCs w:val="20"/>
                <w:rtl/>
              </w:rPr>
            </w:pPr>
            <w:r w:rsidRPr="00970FCF">
              <w:rPr>
                <w:rFonts w:hint="cs"/>
                <w:sz w:val="20"/>
                <w:szCs w:val="20"/>
                <w:rtl/>
              </w:rPr>
              <w:t>المقال</w:t>
            </w:r>
            <w:r w:rsidR="009225A2">
              <w:rPr>
                <w:rFonts w:hint="cs"/>
                <w:sz w:val="20"/>
                <w:szCs w:val="20"/>
                <w:rtl/>
              </w:rPr>
              <w:t>=2</w:t>
            </w:r>
          </w:p>
        </w:tc>
        <w:tc>
          <w:tcPr>
            <w:tcW w:w="1018" w:type="dxa"/>
            <w:shd w:val="clear" w:color="auto" w:fill="FFFF00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856" w:type="dxa"/>
            <w:shd w:val="clear" w:color="auto" w:fill="92D050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1134" w:type="dxa"/>
            <w:shd w:val="clear" w:color="auto" w:fill="92D050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1417" w:type="dxa"/>
            <w:shd w:val="clear" w:color="auto" w:fill="FF0000"/>
          </w:tcPr>
          <w:p w:rsidR="00942B6F" w:rsidRPr="00970FCF" w:rsidRDefault="00887215" w:rsidP="00970FCF">
            <w:pPr>
              <w:jc w:val="center"/>
              <w:rPr>
                <w:sz w:val="20"/>
                <w:szCs w:val="20"/>
                <w:rtl/>
              </w:rPr>
            </w:pPr>
            <w:r w:rsidRPr="00970FCF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الترجمة </w:t>
            </w:r>
            <w:proofErr w:type="spellStart"/>
            <w:r w:rsidRPr="00970FCF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الإبداعيه</w:t>
            </w:r>
            <w:proofErr w:type="spellEnd"/>
            <w:r w:rsidR="009225A2">
              <w:rPr>
                <w:rFonts w:hint="cs"/>
                <w:sz w:val="20"/>
                <w:szCs w:val="20"/>
                <w:rtl/>
              </w:rPr>
              <w:t>=2</w:t>
            </w:r>
          </w:p>
        </w:tc>
        <w:tc>
          <w:tcPr>
            <w:tcW w:w="1134" w:type="dxa"/>
            <w:shd w:val="clear" w:color="auto" w:fill="E0E0E0" w:themeFill="text2" w:themeFillTint="33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709" w:type="dxa"/>
            <w:shd w:val="clear" w:color="auto" w:fill="C3DCFF" w:themeFill="accent5" w:themeFillTint="33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1135" w:type="dxa"/>
            <w:shd w:val="clear" w:color="auto" w:fill="C3DCFF" w:themeFill="accent5" w:themeFillTint="33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</w:p>
        </w:tc>
      </w:tr>
      <w:tr w:rsidR="00892411" w:rsidRPr="00970FCF" w:rsidTr="00970FCF">
        <w:trPr>
          <w:trHeight w:val="594"/>
        </w:trPr>
        <w:tc>
          <w:tcPr>
            <w:tcW w:w="843" w:type="dxa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  <w:r w:rsidRPr="00970FCF">
              <w:rPr>
                <w:rFonts w:hint="cs"/>
                <w:sz w:val="20"/>
                <w:szCs w:val="20"/>
                <w:rtl/>
              </w:rPr>
              <w:t>الأربعاء</w:t>
            </w:r>
          </w:p>
        </w:tc>
        <w:tc>
          <w:tcPr>
            <w:tcW w:w="1019" w:type="dxa"/>
            <w:shd w:val="clear" w:color="auto" w:fill="FFFF00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1018" w:type="dxa"/>
            <w:shd w:val="clear" w:color="auto" w:fill="FFFF00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856" w:type="dxa"/>
            <w:shd w:val="clear" w:color="auto" w:fill="92D050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1134" w:type="dxa"/>
            <w:shd w:val="clear" w:color="auto" w:fill="92D050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1417" w:type="dxa"/>
            <w:shd w:val="clear" w:color="auto" w:fill="E0E0E0" w:themeFill="text2" w:themeFillTint="33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1134" w:type="dxa"/>
            <w:shd w:val="clear" w:color="auto" w:fill="E0E0E0" w:themeFill="text2" w:themeFillTint="33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709" w:type="dxa"/>
            <w:shd w:val="clear" w:color="auto" w:fill="C3DCFF" w:themeFill="accent5" w:themeFillTint="33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1135" w:type="dxa"/>
            <w:shd w:val="clear" w:color="auto" w:fill="C3DCFF" w:themeFill="accent5" w:themeFillTint="33"/>
          </w:tcPr>
          <w:p w:rsidR="005B3579" w:rsidRPr="00970FCF" w:rsidRDefault="005B3579" w:rsidP="00970FCF">
            <w:pPr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r w:rsidRPr="00970FCF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أدب أطفال</w:t>
            </w:r>
          </w:p>
          <w:p w:rsidR="00942B6F" w:rsidRPr="00970FCF" w:rsidRDefault="005B3579" w:rsidP="00970FCF">
            <w:pPr>
              <w:jc w:val="center"/>
              <w:rPr>
                <w:sz w:val="20"/>
                <w:szCs w:val="20"/>
                <w:rtl/>
              </w:rPr>
            </w:pPr>
            <w:r w:rsidRPr="00970FCF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لغة </w:t>
            </w:r>
            <w:proofErr w:type="spellStart"/>
            <w:r w:rsidRPr="00970FCF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إنجليزيه</w:t>
            </w:r>
            <w:proofErr w:type="spellEnd"/>
          </w:p>
        </w:tc>
      </w:tr>
      <w:tr w:rsidR="00892411" w:rsidRPr="00970FCF" w:rsidTr="001E6762">
        <w:trPr>
          <w:trHeight w:val="594"/>
        </w:trPr>
        <w:tc>
          <w:tcPr>
            <w:tcW w:w="843" w:type="dxa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  <w:r w:rsidRPr="00970FCF">
              <w:rPr>
                <w:rFonts w:hint="cs"/>
                <w:sz w:val="20"/>
                <w:szCs w:val="20"/>
                <w:rtl/>
              </w:rPr>
              <w:t>الخميس</w:t>
            </w:r>
          </w:p>
        </w:tc>
        <w:tc>
          <w:tcPr>
            <w:tcW w:w="1019" w:type="dxa"/>
            <w:shd w:val="clear" w:color="auto" w:fill="FFFF00"/>
          </w:tcPr>
          <w:p w:rsidR="00942B6F" w:rsidRPr="00970FCF" w:rsidRDefault="00970FCF" w:rsidP="00970FCF">
            <w:pPr>
              <w:jc w:val="center"/>
              <w:rPr>
                <w:sz w:val="20"/>
                <w:szCs w:val="20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نظرية </w:t>
            </w:r>
            <w:proofErr w:type="spellStart"/>
            <w:r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الترجمه</w:t>
            </w:r>
            <w:proofErr w:type="spellEnd"/>
            <w:r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</w:t>
            </w:r>
            <w:r w:rsidR="009225A2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=2</w:t>
            </w:r>
          </w:p>
        </w:tc>
        <w:tc>
          <w:tcPr>
            <w:tcW w:w="1018" w:type="dxa"/>
            <w:shd w:val="clear" w:color="auto" w:fill="FFFF00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856" w:type="dxa"/>
            <w:shd w:val="clear" w:color="auto" w:fill="92D050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1134" w:type="dxa"/>
            <w:shd w:val="clear" w:color="auto" w:fill="92D050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1417" w:type="dxa"/>
            <w:shd w:val="clear" w:color="auto" w:fill="FF0000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  <w:r w:rsidRPr="00970FCF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طرق البحث وتصميم الأبحاث</w:t>
            </w:r>
            <w:r w:rsidR="009225A2">
              <w:rPr>
                <w:rFonts w:hint="cs"/>
                <w:sz w:val="20"/>
                <w:szCs w:val="20"/>
                <w:rtl/>
              </w:rPr>
              <w:t>=2</w:t>
            </w:r>
          </w:p>
        </w:tc>
        <w:tc>
          <w:tcPr>
            <w:tcW w:w="1134" w:type="dxa"/>
            <w:shd w:val="clear" w:color="auto" w:fill="E0E0E0" w:themeFill="text2" w:themeFillTint="33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709" w:type="dxa"/>
            <w:shd w:val="clear" w:color="auto" w:fill="C3DCFF" w:themeFill="accent5" w:themeFillTint="33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1135" w:type="dxa"/>
            <w:shd w:val="clear" w:color="auto" w:fill="C3DCFF" w:themeFill="accent5" w:themeFillTint="33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</w:p>
        </w:tc>
      </w:tr>
      <w:tr w:rsidR="00892411" w:rsidRPr="00970FCF" w:rsidTr="00970FCF">
        <w:trPr>
          <w:trHeight w:val="594"/>
        </w:trPr>
        <w:tc>
          <w:tcPr>
            <w:tcW w:w="843" w:type="dxa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  <w:proofErr w:type="spellStart"/>
            <w:r w:rsidRPr="00970FCF">
              <w:rPr>
                <w:rFonts w:hint="cs"/>
                <w:sz w:val="20"/>
                <w:szCs w:val="20"/>
                <w:rtl/>
              </w:rPr>
              <w:t>الجمعه</w:t>
            </w:r>
            <w:proofErr w:type="spellEnd"/>
          </w:p>
        </w:tc>
        <w:tc>
          <w:tcPr>
            <w:tcW w:w="1019" w:type="dxa"/>
            <w:shd w:val="clear" w:color="auto" w:fill="FFFF00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1018" w:type="dxa"/>
            <w:shd w:val="clear" w:color="auto" w:fill="FFFF00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856" w:type="dxa"/>
            <w:shd w:val="clear" w:color="auto" w:fill="92D050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1134" w:type="dxa"/>
            <w:shd w:val="clear" w:color="auto" w:fill="92D050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1417" w:type="dxa"/>
            <w:shd w:val="clear" w:color="auto" w:fill="E0E0E0" w:themeFill="text2" w:themeFillTint="33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1134" w:type="dxa"/>
            <w:shd w:val="clear" w:color="auto" w:fill="E0E0E0" w:themeFill="text2" w:themeFillTint="33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709" w:type="dxa"/>
            <w:shd w:val="clear" w:color="auto" w:fill="C3DCFF" w:themeFill="accent5" w:themeFillTint="33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1135" w:type="dxa"/>
            <w:shd w:val="clear" w:color="auto" w:fill="C3DCFF" w:themeFill="accent5" w:themeFillTint="33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</w:p>
        </w:tc>
      </w:tr>
      <w:tr w:rsidR="00892411" w:rsidRPr="00970FCF" w:rsidTr="00970FCF">
        <w:trPr>
          <w:trHeight w:val="594"/>
        </w:trPr>
        <w:tc>
          <w:tcPr>
            <w:tcW w:w="843" w:type="dxa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  <w:r w:rsidRPr="00970FCF">
              <w:rPr>
                <w:rFonts w:hint="cs"/>
                <w:sz w:val="20"/>
                <w:szCs w:val="20"/>
                <w:rtl/>
              </w:rPr>
              <w:t>السبت</w:t>
            </w:r>
          </w:p>
        </w:tc>
        <w:tc>
          <w:tcPr>
            <w:tcW w:w="1019" w:type="dxa"/>
            <w:shd w:val="clear" w:color="auto" w:fill="FFFF00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1018" w:type="dxa"/>
            <w:shd w:val="clear" w:color="auto" w:fill="FFFF00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856" w:type="dxa"/>
            <w:shd w:val="clear" w:color="auto" w:fill="92D050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1134" w:type="dxa"/>
            <w:shd w:val="clear" w:color="auto" w:fill="92D050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1417" w:type="dxa"/>
            <w:shd w:val="clear" w:color="auto" w:fill="FF0000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  <w:r w:rsidRPr="00970FCF"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  <w:t>المسرحية الحديثة</w:t>
            </w:r>
            <w:r w:rsidR="009225A2">
              <w:rPr>
                <w:rFonts w:hint="cs"/>
                <w:sz w:val="20"/>
                <w:szCs w:val="20"/>
                <w:rtl/>
              </w:rPr>
              <w:t>=2</w:t>
            </w:r>
          </w:p>
        </w:tc>
        <w:tc>
          <w:tcPr>
            <w:tcW w:w="1134" w:type="dxa"/>
            <w:shd w:val="clear" w:color="auto" w:fill="E0E0E0" w:themeFill="text2" w:themeFillTint="33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709" w:type="dxa"/>
            <w:shd w:val="clear" w:color="auto" w:fill="C3DCFF" w:themeFill="accent5" w:themeFillTint="33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1135" w:type="dxa"/>
            <w:shd w:val="clear" w:color="auto" w:fill="C3DCFF" w:themeFill="accent5" w:themeFillTint="33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</w:p>
        </w:tc>
      </w:tr>
      <w:tr w:rsidR="00892411" w:rsidRPr="00970FCF" w:rsidTr="00970FCF">
        <w:trPr>
          <w:trHeight w:val="594"/>
        </w:trPr>
        <w:tc>
          <w:tcPr>
            <w:tcW w:w="843" w:type="dxa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  <w:r w:rsidRPr="00970FCF">
              <w:rPr>
                <w:rFonts w:hint="cs"/>
                <w:sz w:val="20"/>
                <w:szCs w:val="20"/>
                <w:rtl/>
              </w:rPr>
              <w:t>الأحد</w:t>
            </w:r>
          </w:p>
        </w:tc>
        <w:tc>
          <w:tcPr>
            <w:tcW w:w="1019" w:type="dxa"/>
            <w:shd w:val="clear" w:color="auto" w:fill="FFFF00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1018" w:type="dxa"/>
            <w:shd w:val="clear" w:color="auto" w:fill="FFFF00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856" w:type="dxa"/>
            <w:shd w:val="clear" w:color="auto" w:fill="92D050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1134" w:type="dxa"/>
            <w:shd w:val="clear" w:color="auto" w:fill="92D050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1417" w:type="dxa"/>
            <w:shd w:val="clear" w:color="auto" w:fill="E0E0E0" w:themeFill="text2" w:themeFillTint="33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1134" w:type="dxa"/>
            <w:shd w:val="clear" w:color="auto" w:fill="E0E0E0" w:themeFill="text2" w:themeFillTint="33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709" w:type="dxa"/>
            <w:shd w:val="clear" w:color="auto" w:fill="C3DCFF" w:themeFill="accent5" w:themeFillTint="33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1135" w:type="dxa"/>
            <w:shd w:val="clear" w:color="auto" w:fill="C3DCFF" w:themeFill="accent5" w:themeFillTint="33"/>
          </w:tcPr>
          <w:p w:rsidR="00942B6F" w:rsidRPr="00970FCF" w:rsidRDefault="005B3579" w:rsidP="00970FCF">
            <w:pPr>
              <w:jc w:val="center"/>
              <w:rPr>
                <w:sz w:val="20"/>
                <w:szCs w:val="20"/>
                <w:rtl/>
              </w:rPr>
            </w:pPr>
            <w:r w:rsidRPr="00970FCF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مدخل إلى ألأدب الأمريكي</w:t>
            </w:r>
          </w:p>
        </w:tc>
      </w:tr>
      <w:tr w:rsidR="00892411" w:rsidRPr="00970FCF" w:rsidTr="00970FCF">
        <w:trPr>
          <w:trHeight w:val="594"/>
        </w:trPr>
        <w:tc>
          <w:tcPr>
            <w:tcW w:w="843" w:type="dxa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  <w:proofErr w:type="spellStart"/>
            <w:r w:rsidRPr="00970FCF">
              <w:rPr>
                <w:rFonts w:hint="cs"/>
                <w:sz w:val="20"/>
                <w:szCs w:val="20"/>
                <w:rtl/>
              </w:rPr>
              <w:t>الإثنين</w:t>
            </w:r>
            <w:proofErr w:type="spellEnd"/>
          </w:p>
        </w:tc>
        <w:tc>
          <w:tcPr>
            <w:tcW w:w="1019" w:type="dxa"/>
            <w:shd w:val="clear" w:color="auto" w:fill="FFFF00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1018" w:type="dxa"/>
            <w:shd w:val="clear" w:color="auto" w:fill="FFFF00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856" w:type="dxa"/>
            <w:shd w:val="clear" w:color="auto" w:fill="92D050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1134" w:type="dxa"/>
            <w:shd w:val="clear" w:color="auto" w:fill="92D050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1417" w:type="dxa"/>
            <w:shd w:val="clear" w:color="auto" w:fill="E0E0E0" w:themeFill="text2" w:themeFillTint="33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1134" w:type="dxa"/>
            <w:shd w:val="clear" w:color="auto" w:fill="E0E0E0" w:themeFill="text2" w:themeFillTint="33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709" w:type="dxa"/>
            <w:shd w:val="clear" w:color="auto" w:fill="C3DCFF" w:themeFill="accent5" w:themeFillTint="33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1135" w:type="dxa"/>
            <w:shd w:val="clear" w:color="auto" w:fill="C3DCFF" w:themeFill="accent5" w:themeFillTint="33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</w:p>
        </w:tc>
      </w:tr>
      <w:tr w:rsidR="00892411" w:rsidRPr="00970FCF" w:rsidTr="00970FCF">
        <w:trPr>
          <w:trHeight w:val="594"/>
        </w:trPr>
        <w:tc>
          <w:tcPr>
            <w:tcW w:w="843" w:type="dxa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  <w:r w:rsidRPr="00970FCF">
              <w:rPr>
                <w:rFonts w:hint="cs"/>
                <w:sz w:val="20"/>
                <w:szCs w:val="20"/>
                <w:rtl/>
              </w:rPr>
              <w:t>الثلاثاء</w:t>
            </w:r>
          </w:p>
        </w:tc>
        <w:tc>
          <w:tcPr>
            <w:tcW w:w="1019" w:type="dxa"/>
            <w:shd w:val="clear" w:color="auto" w:fill="FFFF00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1018" w:type="dxa"/>
            <w:shd w:val="clear" w:color="auto" w:fill="FFFF00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856" w:type="dxa"/>
            <w:shd w:val="clear" w:color="auto" w:fill="92D050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1134" w:type="dxa"/>
            <w:shd w:val="clear" w:color="auto" w:fill="92D050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1417" w:type="dxa"/>
            <w:shd w:val="clear" w:color="auto" w:fill="FF0000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  <w:r w:rsidRPr="00970FCF"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  <w:t>النظام الاجتماعي في الإسلام</w:t>
            </w:r>
            <w:r w:rsidR="009225A2">
              <w:rPr>
                <w:rFonts w:hint="cs"/>
                <w:sz w:val="20"/>
                <w:szCs w:val="20"/>
                <w:rtl/>
              </w:rPr>
              <w:t>=2</w:t>
            </w:r>
          </w:p>
        </w:tc>
        <w:tc>
          <w:tcPr>
            <w:tcW w:w="1134" w:type="dxa"/>
            <w:shd w:val="clear" w:color="auto" w:fill="E0E0E0" w:themeFill="text2" w:themeFillTint="33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709" w:type="dxa"/>
            <w:shd w:val="clear" w:color="auto" w:fill="C3DCFF" w:themeFill="accent5" w:themeFillTint="33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1135" w:type="dxa"/>
            <w:shd w:val="clear" w:color="auto" w:fill="C3DCFF" w:themeFill="accent5" w:themeFillTint="33"/>
          </w:tcPr>
          <w:p w:rsidR="00942B6F" w:rsidRPr="00970FCF" w:rsidRDefault="00942B6F" w:rsidP="00970FCF">
            <w:pPr>
              <w:jc w:val="center"/>
              <w:rPr>
                <w:sz w:val="20"/>
                <w:szCs w:val="20"/>
                <w:rtl/>
              </w:rPr>
            </w:pPr>
          </w:p>
        </w:tc>
      </w:tr>
    </w:tbl>
    <w:p w:rsidR="00316E5B" w:rsidRPr="00934049" w:rsidRDefault="00316E5B" w:rsidP="00970FCF">
      <w:pPr>
        <w:jc w:val="center"/>
        <w:rPr>
          <w:sz w:val="24"/>
          <w:szCs w:val="24"/>
          <w:rtl/>
        </w:rPr>
      </w:pPr>
    </w:p>
    <w:p w:rsidR="00970FCF" w:rsidRPr="00934049" w:rsidRDefault="00934049">
      <w:pPr>
        <w:jc w:val="center"/>
        <w:rPr>
          <w:sz w:val="24"/>
          <w:szCs w:val="24"/>
        </w:rPr>
      </w:pPr>
      <w:r w:rsidRPr="00934049">
        <w:rPr>
          <w:rFonts w:hint="cs"/>
          <w:sz w:val="24"/>
          <w:szCs w:val="24"/>
          <w:rtl/>
        </w:rPr>
        <w:t xml:space="preserve">+ </w:t>
      </w:r>
      <w:proofErr w:type="spellStart"/>
      <w:r w:rsidRPr="00934049">
        <w:rPr>
          <w:rFonts w:hint="cs"/>
          <w:sz w:val="24"/>
          <w:szCs w:val="24"/>
          <w:rtl/>
        </w:rPr>
        <w:t>مشورع</w:t>
      </w:r>
      <w:proofErr w:type="spellEnd"/>
      <w:r w:rsidRPr="00934049">
        <w:rPr>
          <w:rFonts w:hint="cs"/>
          <w:sz w:val="24"/>
          <w:szCs w:val="24"/>
          <w:rtl/>
        </w:rPr>
        <w:t xml:space="preserve"> التخرج ولكن لم </w:t>
      </w:r>
      <w:proofErr w:type="spellStart"/>
      <w:r w:rsidRPr="00934049">
        <w:rPr>
          <w:rFonts w:hint="cs"/>
          <w:sz w:val="24"/>
          <w:szCs w:val="24"/>
          <w:rtl/>
        </w:rPr>
        <w:t>اجده</w:t>
      </w:r>
      <w:r>
        <w:rPr>
          <w:rFonts w:hint="cs"/>
          <w:sz w:val="24"/>
          <w:szCs w:val="24"/>
          <w:rtl/>
        </w:rPr>
        <w:t>ا</w:t>
      </w:r>
      <w:proofErr w:type="spellEnd"/>
      <w:r>
        <w:rPr>
          <w:rFonts w:hint="cs"/>
          <w:sz w:val="24"/>
          <w:szCs w:val="24"/>
          <w:rtl/>
        </w:rPr>
        <w:t xml:space="preserve"> في جدول </w:t>
      </w:r>
      <w:proofErr w:type="spellStart"/>
      <w:r>
        <w:rPr>
          <w:rFonts w:hint="cs"/>
          <w:sz w:val="24"/>
          <w:szCs w:val="24"/>
          <w:rtl/>
        </w:rPr>
        <w:t>الإختبارات</w:t>
      </w:r>
      <w:proofErr w:type="spellEnd"/>
      <w:r>
        <w:rPr>
          <w:rFonts w:hint="cs"/>
          <w:sz w:val="24"/>
          <w:szCs w:val="24"/>
          <w:rtl/>
        </w:rPr>
        <w:t xml:space="preserve"> بالتوفيق أخي العزيز </w:t>
      </w:r>
      <w:r w:rsidRPr="00934049">
        <w:rPr>
          <w:rFonts w:hint="cs"/>
          <w:sz w:val="24"/>
          <w:szCs w:val="24"/>
          <w:rtl/>
        </w:rPr>
        <w:t xml:space="preserve"> والقرار الأول والأخير </w:t>
      </w:r>
      <w:proofErr w:type="spellStart"/>
      <w:r w:rsidRPr="00934049">
        <w:rPr>
          <w:rFonts w:hint="cs"/>
          <w:sz w:val="24"/>
          <w:szCs w:val="24"/>
          <w:rtl/>
        </w:rPr>
        <w:t>لك</w:t>
      </w:r>
      <w:proofErr w:type="spellEnd"/>
      <w:r w:rsidRPr="00934049">
        <w:rPr>
          <w:rFonts w:hint="cs"/>
          <w:sz w:val="24"/>
          <w:szCs w:val="24"/>
          <w:rtl/>
        </w:rPr>
        <w:t xml:space="preserve"> </w:t>
      </w:r>
    </w:p>
    <w:sectPr w:rsidR="00970FCF" w:rsidRPr="00934049" w:rsidSect="00BE4F26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316E5B"/>
    <w:rsid w:val="000C0044"/>
    <w:rsid w:val="00114F49"/>
    <w:rsid w:val="00146C80"/>
    <w:rsid w:val="001D6CB5"/>
    <w:rsid w:val="001E6762"/>
    <w:rsid w:val="00316E5B"/>
    <w:rsid w:val="0041382E"/>
    <w:rsid w:val="005A7797"/>
    <w:rsid w:val="005B3579"/>
    <w:rsid w:val="007149CB"/>
    <w:rsid w:val="00887215"/>
    <w:rsid w:val="00892411"/>
    <w:rsid w:val="008A7631"/>
    <w:rsid w:val="009225A2"/>
    <w:rsid w:val="00934049"/>
    <w:rsid w:val="00942B6F"/>
    <w:rsid w:val="00970FCF"/>
    <w:rsid w:val="00975B32"/>
    <w:rsid w:val="009E1543"/>
    <w:rsid w:val="00B73079"/>
    <w:rsid w:val="00BE19C0"/>
    <w:rsid w:val="00BE4F26"/>
    <w:rsid w:val="00C37969"/>
    <w:rsid w:val="00ED12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49CB"/>
    <w:pPr>
      <w:bidi/>
    </w:pPr>
    <w:rPr>
      <w:rFonts w:ascii="Calibri" w:hAnsi="Calibri" w:cs="Arial"/>
      <w:lang w:bidi="ar-SA"/>
    </w:rPr>
  </w:style>
  <w:style w:type="paragraph" w:styleId="1">
    <w:name w:val="heading 1"/>
    <w:basedOn w:val="a"/>
    <w:next w:val="a"/>
    <w:link w:val="1Char"/>
    <w:uiPriority w:val="9"/>
    <w:qFormat/>
    <w:rsid w:val="007149CB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  <w:lang w:bidi="en-US"/>
    </w:rPr>
  </w:style>
  <w:style w:type="paragraph" w:styleId="2">
    <w:name w:val="heading 2"/>
    <w:basedOn w:val="a"/>
    <w:next w:val="a"/>
    <w:link w:val="2Char"/>
    <w:uiPriority w:val="9"/>
    <w:unhideWhenUsed/>
    <w:qFormat/>
    <w:rsid w:val="007149CB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  <w:lang w:bidi="en-US"/>
    </w:rPr>
  </w:style>
  <w:style w:type="paragraph" w:styleId="3">
    <w:name w:val="heading 3"/>
    <w:basedOn w:val="a"/>
    <w:next w:val="a"/>
    <w:link w:val="3Char"/>
    <w:uiPriority w:val="9"/>
    <w:unhideWhenUsed/>
    <w:qFormat/>
    <w:rsid w:val="007149CB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  <w:lang w:bidi="en-US"/>
    </w:rPr>
  </w:style>
  <w:style w:type="paragraph" w:styleId="4">
    <w:name w:val="heading 4"/>
    <w:basedOn w:val="a"/>
    <w:next w:val="a"/>
    <w:link w:val="4Char"/>
    <w:uiPriority w:val="9"/>
    <w:unhideWhenUsed/>
    <w:qFormat/>
    <w:rsid w:val="007149CB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lang w:bidi="en-US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7149CB"/>
    <w:pPr>
      <w:bidi w:val="0"/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  <w:lang w:bidi="en-US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7149CB"/>
    <w:pPr>
      <w:bidi w:val="0"/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  <w:lang w:bidi="en-US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7149CB"/>
    <w:pPr>
      <w:bidi w:val="0"/>
      <w:spacing w:after="0"/>
      <w:outlineLvl w:val="6"/>
    </w:pPr>
    <w:rPr>
      <w:rFonts w:asciiTheme="majorHAnsi" w:eastAsiaTheme="majorEastAsia" w:hAnsiTheme="majorHAnsi" w:cstheme="majorBidi"/>
      <w:i/>
      <w:iCs/>
      <w:lang w:bidi="en-US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7149CB"/>
    <w:pPr>
      <w:bidi w:val="0"/>
      <w:spacing w:after="0"/>
      <w:outlineLvl w:val="7"/>
    </w:pPr>
    <w:rPr>
      <w:rFonts w:asciiTheme="majorHAnsi" w:eastAsiaTheme="majorEastAsia" w:hAnsiTheme="majorHAnsi" w:cstheme="majorBidi"/>
      <w:sz w:val="20"/>
      <w:szCs w:val="20"/>
      <w:lang w:bidi="en-US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7149CB"/>
    <w:pPr>
      <w:bidi w:val="0"/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  <w:lang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7149CB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2Char">
    <w:name w:val="عنوان 2 Char"/>
    <w:basedOn w:val="a0"/>
    <w:link w:val="2"/>
    <w:uiPriority w:val="9"/>
    <w:rsid w:val="007149CB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3Char">
    <w:name w:val="عنوان 3 Char"/>
    <w:basedOn w:val="a0"/>
    <w:link w:val="3"/>
    <w:uiPriority w:val="9"/>
    <w:rsid w:val="007149CB"/>
    <w:rPr>
      <w:rFonts w:asciiTheme="majorHAnsi" w:eastAsiaTheme="majorEastAsia" w:hAnsiTheme="majorHAnsi" w:cstheme="majorBidi"/>
      <w:b/>
      <w:bCs/>
    </w:rPr>
  </w:style>
  <w:style w:type="character" w:customStyle="1" w:styleId="4Char">
    <w:name w:val="عنوان 4 Char"/>
    <w:basedOn w:val="a0"/>
    <w:link w:val="4"/>
    <w:uiPriority w:val="9"/>
    <w:rsid w:val="007149CB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5Char">
    <w:name w:val="عنوان 5 Char"/>
    <w:basedOn w:val="a0"/>
    <w:link w:val="5"/>
    <w:uiPriority w:val="9"/>
    <w:semiHidden/>
    <w:rsid w:val="007149CB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6Char">
    <w:name w:val="عنوان 6 Char"/>
    <w:basedOn w:val="a0"/>
    <w:link w:val="6"/>
    <w:uiPriority w:val="9"/>
    <w:semiHidden/>
    <w:rsid w:val="007149CB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7Char">
    <w:name w:val="عنوان 7 Char"/>
    <w:basedOn w:val="a0"/>
    <w:link w:val="7"/>
    <w:uiPriority w:val="9"/>
    <w:semiHidden/>
    <w:rsid w:val="007149CB"/>
    <w:rPr>
      <w:rFonts w:asciiTheme="majorHAnsi" w:eastAsiaTheme="majorEastAsia" w:hAnsiTheme="majorHAnsi" w:cstheme="majorBidi"/>
      <w:i/>
      <w:iCs/>
    </w:rPr>
  </w:style>
  <w:style w:type="character" w:customStyle="1" w:styleId="8Char">
    <w:name w:val="عنوان 8 Char"/>
    <w:basedOn w:val="a0"/>
    <w:link w:val="8"/>
    <w:uiPriority w:val="9"/>
    <w:semiHidden/>
    <w:rsid w:val="007149CB"/>
    <w:rPr>
      <w:rFonts w:asciiTheme="majorHAnsi" w:eastAsiaTheme="majorEastAsia" w:hAnsiTheme="majorHAnsi" w:cstheme="majorBidi"/>
      <w:sz w:val="20"/>
      <w:szCs w:val="20"/>
    </w:rPr>
  </w:style>
  <w:style w:type="character" w:customStyle="1" w:styleId="9Char">
    <w:name w:val="عنوان 9 Char"/>
    <w:basedOn w:val="a0"/>
    <w:link w:val="9"/>
    <w:uiPriority w:val="9"/>
    <w:semiHidden/>
    <w:rsid w:val="007149CB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a3">
    <w:name w:val="Title"/>
    <w:basedOn w:val="a"/>
    <w:next w:val="a"/>
    <w:link w:val="Char"/>
    <w:uiPriority w:val="10"/>
    <w:qFormat/>
    <w:rsid w:val="007149CB"/>
    <w:pPr>
      <w:pBdr>
        <w:bottom w:val="single" w:sz="4" w:space="1" w:color="auto"/>
      </w:pBdr>
      <w:bidi w:val="0"/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  <w:lang w:bidi="en-US"/>
    </w:rPr>
  </w:style>
  <w:style w:type="character" w:customStyle="1" w:styleId="Char">
    <w:name w:val="العنوان Char"/>
    <w:basedOn w:val="a0"/>
    <w:link w:val="a3"/>
    <w:uiPriority w:val="10"/>
    <w:rsid w:val="007149CB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a4">
    <w:name w:val="Subtitle"/>
    <w:basedOn w:val="a"/>
    <w:next w:val="a"/>
    <w:link w:val="Char0"/>
    <w:uiPriority w:val="11"/>
    <w:qFormat/>
    <w:rsid w:val="007149CB"/>
    <w:pPr>
      <w:bidi w:val="0"/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  <w:lang w:bidi="en-US"/>
    </w:rPr>
  </w:style>
  <w:style w:type="character" w:customStyle="1" w:styleId="Char0">
    <w:name w:val="عنوان فرعي Char"/>
    <w:basedOn w:val="a0"/>
    <w:link w:val="a4"/>
    <w:uiPriority w:val="11"/>
    <w:rsid w:val="007149CB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a5">
    <w:name w:val="Strong"/>
    <w:uiPriority w:val="22"/>
    <w:qFormat/>
    <w:rsid w:val="007149CB"/>
    <w:rPr>
      <w:b/>
      <w:bCs/>
    </w:rPr>
  </w:style>
  <w:style w:type="character" w:styleId="a6">
    <w:name w:val="Emphasis"/>
    <w:uiPriority w:val="20"/>
    <w:qFormat/>
    <w:rsid w:val="007149CB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a7">
    <w:name w:val="No Spacing"/>
    <w:basedOn w:val="a"/>
    <w:uiPriority w:val="1"/>
    <w:qFormat/>
    <w:rsid w:val="007149CB"/>
    <w:pPr>
      <w:spacing w:after="0" w:line="240" w:lineRule="auto"/>
    </w:pPr>
  </w:style>
  <w:style w:type="paragraph" w:styleId="a8">
    <w:name w:val="List Paragraph"/>
    <w:basedOn w:val="a"/>
    <w:uiPriority w:val="99"/>
    <w:qFormat/>
    <w:rsid w:val="007149CB"/>
    <w:pPr>
      <w:ind w:left="720"/>
      <w:contextualSpacing/>
    </w:pPr>
  </w:style>
  <w:style w:type="paragraph" w:styleId="a9">
    <w:name w:val="Quote"/>
    <w:basedOn w:val="a"/>
    <w:next w:val="a"/>
    <w:link w:val="Char1"/>
    <w:uiPriority w:val="29"/>
    <w:qFormat/>
    <w:rsid w:val="007149CB"/>
    <w:pPr>
      <w:bidi w:val="0"/>
      <w:spacing w:before="200" w:after="0"/>
      <w:ind w:left="360" w:right="360"/>
    </w:pPr>
    <w:rPr>
      <w:rFonts w:asciiTheme="minorHAnsi" w:eastAsiaTheme="minorHAnsi" w:hAnsiTheme="minorHAnsi" w:cstheme="minorBidi"/>
      <w:i/>
      <w:iCs/>
      <w:lang w:bidi="en-US"/>
    </w:rPr>
  </w:style>
  <w:style w:type="character" w:customStyle="1" w:styleId="Char1">
    <w:name w:val="اقتباس Char"/>
    <w:basedOn w:val="a0"/>
    <w:link w:val="a9"/>
    <w:uiPriority w:val="29"/>
    <w:rsid w:val="007149CB"/>
    <w:rPr>
      <w:i/>
      <w:iCs/>
    </w:rPr>
  </w:style>
  <w:style w:type="paragraph" w:styleId="aa">
    <w:name w:val="Intense Quote"/>
    <w:basedOn w:val="a"/>
    <w:next w:val="a"/>
    <w:link w:val="Char2"/>
    <w:uiPriority w:val="30"/>
    <w:qFormat/>
    <w:rsid w:val="007149CB"/>
    <w:pPr>
      <w:pBdr>
        <w:bottom w:val="single" w:sz="4" w:space="1" w:color="auto"/>
      </w:pBdr>
      <w:bidi w:val="0"/>
      <w:spacing w:before="200" w:after="280"/>
      <w:ind w:left="1008" w:right="1152"/>
      <w:jc w:val="both"/>
    </w:pPr>
    <w:rPr>
      <w:rFonts w:asciiTheme="minorHAnsi" w:eastAsiaTheme="minorHAnsi" w:hAnsiTheme="minorHAnsi" w:cstheme="minorBidi"/>
      <w:b/>
      <w:bCs/>
      <w:i/>
      <w:iCs/>
      <w:lang w:bidi="en-US"/>
    </w:rPr>
  </w:style>
  <w:style w:type="character" w:customStyle="1" w:styleId="Char2">
    <w:name w:val="اقتباس مكثف Char"/>
    <w:basedOn w:val="a0"/>
    <w:link w:val="aa"/>
    <w:uiPriority w:val="30"/>
    <w:rsid w:val="007149CB"/>
    <w:rPr>
      <w:b/>
      <w:bCs/>
      <w:i/>
      <w:iCs/>
    </w:rPr>
  </w:style>
  <w:style w:type="character" w:styleId="ab">
    <w:name w:val="Subtle Emphasis"/>
    <w:uiPriority w:val="19"/>
    <w:qFormat/>
    <w:rsid w:val="007149CB"/>
    <w:rPr>
      <w:i/>
      <w:iCs/>
    </w:rPr>
  </w:style>
  <w:style w:type="character" w:styleId="ac">
    <w:name w:val="Intense Emphasis"/>
    <w:uiPriority w:val="21"/>
    <w:qFormat/>
    <w:rsid w:val="007149CB"/>
    <w:rPr>
      <w:b/>
      <w:bCs/>
    </w:rPr>
  </w:style>
  <w:style w:type="character" w:styleId="ad">
    <w:name w:val="Subtle Reference"/>
    <w:uiPriority w:val="31"/>
    <w:qFormat/>
    <w:rsid w:val="007149CB"/>
    <w:rPr>
      <w:smallCaps/>
    </w:rPr>
  </w:style>
  <w:style w:type="character" w:styleId="ae">
    <w:name w:val="Intense Reference"/>
    <w:uiPriority w:val="32"/>
    <w:qFormat/>
    <w:rsid w:val="007149CB"/>
    <w:rPr>
      <w:smallCaps/>
      <w:spacing w:val="5"/>
      <w:u w:val="single"/>
    </w:rPr>
  </w:style>
  <w:style w:type="character" w:styleId="af">
    <w:name w:val="Book Title"/>
    <w:uiPriority w:val="33"/>
    <w:qFormat/>
    <w:rsid w:val="007149CB"/>
    <w:rPr>
      <w:i/>
      <w:iCs/>
      <w:smallCaps/>
      <w:spacing w:val="5"/>
    </w:rPr>
  </w:style>
  <w:style w:type="paragraph" w:styleId="af0">
    <w:name w:val="TOC Heading"/>
    <w:basedOn w:val="1"/>
    <w:next w:val="a"/>
    <w:uiPriority w:val="39"/>
    <w:semiHidden/>
    <w:unhideWhenUsed/>
    <w:qFormat/>
    <w:rsid w:val="007149CB"/>
    <w:pPr>
      <w:bidi w:val="0"/>
      <w:outlineLvl w:val="9"/>
    </w:pPr>
    <w:rPr>
      <w:lang w:bidi="ar-SA"/>
    </w:rPr>
  </w:style>
  <w:style w:type="table" w:styleId="af1">
    <w:name w:val="Table Grid"/>
    <w:basedOn w:val="a1"/>
    <w:uiPriority w:val="59"/>
    <w:rsid w:val="00316E5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حيوية">
      <a:dk1>
        <a:sysClr val="windowText" lastClr="000000"/>
      </a:dk1>
      <a:lt1>
        <a:sysClr val="window" lastClr="FFFFFF"/>
      </a:lt1>
      <a:dk2>
        <a:srgbClr val="666666"/>
      </a:dk2>
      <a:lt2>
        <a:srgbClr val="D2D2D2"/>
      </a:lt2>
      <a:accent1>
        <a:srgbClr val="FF388C"/>
      </a:accent1>
      <a:accent2>
        <a:srgbClr val="E40059"/>
      </a:accent2>
      <a:accent3>
        <a:srgbClr val="9C007F"/>
      </a:accent3>
      <a:accent4>
        <a:srgbClr val="68007F"/>
      </a:accent4>
      <a:accent5>
        <a:srgbClr val="005BD3"/>
      </a:accent5>
      <a:accent6>
        <a:srgbClr val="00349E"/>
      </a:accent6>
      <a:hlink>
        <a:srgbClr val="17BBFD"/>
      </a:hlink>
      <a:folHlink>
        <a:srgbClr val="FF79C2"/>
      </a:folHlink>
    </a:clrScheme>
    <a:fontScheme name="ملتقى">
      <a:majorFont>
        <a:latin typeface="Lucida Sans Unicode"/>
        <a:ea typeface=""/>
        <a:cs typeface=""/>
        <a:font script="Jpan" typeface="ＭＳ Ｐゴシック"/>
        <a:font script="Hang" typeface="맑은 고딕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Uigh" typeface="Microsoft Uighur"/>
      </a:majorFont>
      <a:minorFont>
        <a:latin typeface="Lucida Sans Unicode"/>
        <a:ea typeface=""/>
        <a:cs typeface=""/>
        <a:font script="Jpan" typeface="ＭＳ Ｐゴシック"/>
        <a:font script="Hang" typeface="맑은 고딕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729</Characters>
  <Application>Microsoft Office Word</Application>
  <DocSecurity>0</DocSecurity>
  <Lines>6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2</cp:revision>
  <dcterms:created xsi:type="dcterms:W3CDTF">2013-01-31T23:04:00Z</dcterms:created>
  <dcterms:modified xsi:type="dcterms:W3CDTF">2013-01-31T23:04:00Z</dcterms:modified>
</cp:coreProperties>
</file>