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D72" w:rsidRPr="001625EC" w:rsidRDefault="00937D72" w:rsidP="00937D72">
      <w:pPr>
        <w:jc w:val="center"/>
        <w:rPr>
          <w:rFonts w:hint="cs"/>
          <w:b/>
          <w:bCs/>
          <w:color w:val="C00000"/>
          <w:sz w:val="28"/>
          <w:szCs w:val="28"/>
          <w:rtl/>
        </w:rPr>
      </w:pPr>
      <w:r w:rsidRPr="001625EC">
        <w:rPr>
          <w:b/>
          <w:bCs/>
          <w:color w:val="C00000"/>
          <w:sz w:val="28"/>
          <w:szCs w:val="28"/>
        </w:rPr>
        <w:t>ALSHAHRANI</w:t>
      </w:r>
      <w:r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r>
        <w:rPr>
          <w:rStyle w:val="shorttext"/>
          <w:rFonts w:ascii="Arial" w:hAnsi="Arial" w:cs="Arial"/>
          <w:b/>
          <w:bCs/>
          <w:color w:val="C00000"/>
          <w:sz w:val="27"/>
          <w:szCs w:val="27"/>
        </w:rPr>
        <w:t xml:space="preserve">MY </w:t>
      </w:r>
      <w:r w:rsidRPr="001625EC">
        <w:rPr>
          <w:rStyle w:val="shorttext"/>
          <w:rFonts w:ascii="Arial" w:hAnsi="Arial" w:cs="Arial"/>
          <w:b/>
          <w:bCs/>
          <w:color w:val="C00000"/>
          <w:sz w:val="27"/>
          <w:szCs w:val="27"/>
        </w:rPr>
        <w:t>R</w:t>
      </w:r>
      <w:r>
        <w:rPr>
          <w:rStyle w:val="shorttext"/>
          <w:rFonts w:ascii="Arial" w:hAnsi="Arial" w:cs="Arial"/>
          <w:b/>
          <w:bCs/>
          <w:color w:val="C00000"/>
          <w:sz w:val="27"/>
          <w:szCs w:val="27"/>
        </w:rPr>
        <w:t>EGARDS-</w:t>
      </w:r>
    </w:p>
    <w:tbl>
      <w:tblPr>
        <w:tblStyle w:val="TableGrid"/>
        <w:bidiVisual/>
        <w:tblW w:w="11057" w:type="dxa"/>
        <w:tblInd w:w="-1225" w:type="dxa"/>
        <w:tblLayout w:type="fixed"/>
        <w:tblLook w:val="04A0"/>
      </w:tblPr>
      <w:tblGrid>
        <w:gridCol w:w="6945"/>
        <w:gridCol w:w="3120"/>
        <w:gridCol w:w="992"/>
      </w:tblGrid>
      <w:tr w:rsidR="00937D72" w:rsidRPr="00B21469" w:rsidTr="00574C5C">
        <w:tc>
          <w:tcPr>
            <w:tcW w:w="6945" w:type="dxa"/>
          </w:tcPr>
          <w:p w:rsidR="00937D72" w:rsidRPr="00EF0C02" w:rsidRDefault="00937D72" w:rsidP="00574C5C">
            <w:pPr>
              <w:bidi w:val="0"/>
              <w:rPr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is the process by which humans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acquire the capacity</w:t>
            </w:r>
            <w:r w:rsidRPr="00EF0C02">
              <w:rPr>
                <w:b/>
                <w:bCs/>
                <w:sz w:val="24"/>
                <w:szCs w:val="24"/>
              </w:rPr>
              <w:t xml:space="preserve"> to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Perceive</w:t>
            </w:r>
            <w:r w:rsidRPr="00EF0C02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EF0C02">
              <w:rPr>
                <w:b/>
                <w:bCs/>
                <w:sz w:val="24"/>
                <w:szCs w:val="24"/>
              </w:rPr>
              <w:t xml:space="preserve"> and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comprehend</w:t>
            </w:r>
            <w:r w:rsidRPr="00EF0C02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EF0C02">
              <w:rPr>
                <w:b/>
                <w:bCs/>
                <w:sz w:val="24"/>
                <w:szCs w:val="24"/>
              </w:rPr>
              <w:t xml:space="preserve"> language.</w:t>
            </w:r>
          </w:p>
        </w:tc>
        <w:tc>
          <w:tcPr>
            <w:tcW w:w="3120" w:type="dxa"/>
          </w:tcPr>
          <w:p w:rsidR="00937D72" w:rsidRPr="00324FA1" w:rsidRDefault="00937D72" w:rsidP="00574C5C">
            <w:pPr>
              <w:bidi w:val="0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324FA1">
              <w:rPr>
                <w:b/>
                <w:bCs/>
                <w:sz w:val="24"/>
                <w:szCs w:val="24"/>
              </w:rPr>
              <w:t>Language acquisition</w:t>
            </w:r>
          </w:p>
        </w:tc>
        <w:tc>
          <w:tcPr>
            <w:tcW w:w="992" w:type="dxa"/>
          </w:tcPr>
          <w:p w:rsidR="00937D72" w:rsidRPr="006B7752" w:rsidRDefault="00937D72" w:rsidP="00574C5C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937D72" w:rsidRPr="00B21469" w:rsidTr="00574C5C">
        <w:tc>
          <w:tcPr>
            <w:tcW w:w="6945" w:type="dxa"/>
          </w:tcPr>
          <w:p w:rsidR="00937D72" w:rsidRPr="00EF0C02" w:rsidRDefault="00937D72" w:rsidP="00574C5C">
            <w:pPr>
              <w:bidi w:val="0"/>
              <w:rPr>
                <w:b/>
                <w:bCs/>
                <w:sz w:val="24"/>
                <w:szCs w:val="24"/>
                <w:u w:val="single"/>
              </w:rPr>
            </w:pPr>
            <w:r w:rsidRPr="00EF0C02">
              <w:rPr>
                <w:b/>
                <w:bCs/>
                <w:color w:val="FF0000"/>
                <w:sz w:val="24"/>
                <w:szCs w:val="24"/>
              </w:rPr>
              <w:t>seeks</w:t>
            </w:r>
            <w:r w:rsidRPr="00EF0C02">
              <w:rPr>
                <w:b/>
                <w:bCs/>
                <w:sz w:val="24"/>
                <w:szCs w:val="24"/>
              </w:rPr>
              <w:t xml:space="preserve"> to understand how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morphological</w:t>
            </w:r>
            <w:r w:rsidRPr="00EF0C02">
              <w:rPr>
                <w:b/>
                <w:bCs/>
                <w:sz w:val="24"/>
                <w:szCs w:val="24"/>
              </w:rPr>
              <w:t xml:space="preserve"> principles play a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role</w:t>
            </w:r>
            <w:r w:rsidRPr="00EF0C02">
              <w:rPr>
                <w:b/>
                <w:bCs/>
                <w:sz w:val="24"/>
                <w:szCs w:val="24"/>
              </w:rPr>
              <w:t xml:space="preserve"> in the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representation</w:t>
            </w:r>
            <w:r w:rsidRPr="00EF0C02">
              <w:rPr>
                <w:b/>
                <w:bCs/>
                <w:sz w:val="24"/>
                <w:szCs w:val="24"/>
              </w:rPr>
              <w:t xml:space="preserve"> of words in the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mind</w:t>
            </w:r>
          </w:p>
          <w:p w:rsidR="00937D72" w:rsidRPr="00EF0C02" w:rsidRDefault="00937D72" w:rsidP="00574C5C">
            <w:pPr>
              <w:shd w:val="clear" w:color="auto" w:fill="F5F5F5"/>
              <w:textAlignment w:val="top"/>
              <w:rPr>
                <w:rFonts w:ascii="Arial" w:eastAsia="Times New Roman" w:hAnsi="Arial" w:cs="Arial" w:hint="cs"/>
                <w:b/>
                <w:bCs/>
                <w:sz w:val="24"/>
                <w:szCs w:val="24"/>
              </w:rPr>
            </w:pPr>
          </w:p>
        </w:tc>
        <w:tc>
          <w:tcPr>
            <w:tcW w:w="3120" w:type="dxa"/>
          </w:tcPr>
          <w:p w:rsidR="00937D72" w:rsidRPr="00324FA1" w:rsidRDefault="00937D72" w:rsidP="00574C5C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324FA1">
              <w:rPr>
                <w:b/>
                <w:bCs/>
                <w:sz w:val="24"/>
                <w:szCs w:val="24"/>
              </w:rPr>
              <w:t>The psycholinguistic study of morphological processing</w:t>
            </w:r>
          </w:p>
        </w:tc>
        <w:tc>
          <w:tcPr>
            <w:tcW w:w="992" w:type="dxa"/>
          </w:tcPr>
          <w:p w:rsidR="00937D72" w:rsidRPr="006B7752" w:rsidRDefault="00937D72" w:rsidP="00574C5C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937D72" w:rsidRPr="00B21469" w:rsidTr="00574C5C">
        <w:tc>
          <w:tcPr>
            <w:tcW w:w="6945" w:type="dxa"/>
          </w:tcPr>
          <w:p w:rsidR="00937D72" w:rsidRPr="00EF0C02" w:rsidRDefault="00937D72" w:rsidP="00574C5C">
            <w:pPr>
              <w:jc w:val="right"/>
              <w:rPr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non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native</w:t>
            </w:r>
            <w:r w:rsidRPr="00EF0C02">
              <w:rPr>
                <w:b/>
                <w:bCs/>
                <w:sz w:val="24"/>
                <w:szCs w:val="24"/>
              </w:rPr>
              <w:t xml:space="preserve"> like production by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second</w:t>
            </w:r>
            <w:r w:rsidRPr="00EF0C02">
              <w:rPr>
                <w:b/>
                <w:bCs/>
                <w:sz w:val="24"/>
                <w:szCs w:val="24"/>
              </w:rPr>
              <w:t xml:space="preserve"> language learners can be result of rules from the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first</w:t>
            </w:r>
            <w:r w:rsidRPr="00EF0C02">
              <w:rPr>
                <w:b/>
                <w:bCs/>
                <w:sz w:val="24"/>
                <w:szCs w:val="24"/>
              </w:rPr>
              <w:t xml:space="preserve"> language being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incorporated</w:t>
            </w:r>
            <w:r w:rsidRPr="00EF0C02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EF0C02">
              <w:rPr>
                <w:b/>
                <w:bCs/>
                <w:sz w:val="24"/>
                <w:szCs w:val="24"/>
              </w:rPr>
              <w:t>into the second language .</w:t>
            </w:r>
          </w:p>
        </w:tc>
        <w:tc>
          <w:tcPr>
            <w:tcW w:w="3120" w:type="dxa"/>
          </w:tcPr>
          <w:p w:rsidR="00937D72" w:rsidRPr="00324FA1" w:rsidRDefault="00937D72" w:rsidP="00574C5C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324FA1">
              <w:rPr>
                <w:b/>
                <w:bCs/>
                <w:sz w:val="24"/>
                <w:szCs w:val="24"/>
              </w:rPr>
              <w:t>Transfer</w:t>
            </w:r>
          </w:p>
        </w:tc>
        <w:tc>
          <w:tcPr>
            <w:tcW w:w="992" w:type="dxa"/>
          </w:tcPr>
          <w:p w:rsidR="00937D72" w:rsidRPr="006B7752" w:rsidRDefault="00937D72" w:rsidP="00574C5C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937D72" w:rsidRPr="00B21469" w:rsidTr="00574C5C">
        <w:tc>
          <w:tcPr>
            <w:tcW w:w="6945" w:type="dxa"/>
          </w:tcPr>
          <w:p w:rsidR="00937D72" w:rsidRPr="00EF0C02" w:rsidRDefault="00937D72" w:rsidP="00574C5C">
            <w:pPr>
              <w:jc w:val="right"/>
              <w:rPr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how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language</w:t>
            </w:r>
            <w:r w:rsidRPr="00EF0C02">
              <w:rPr>
                <w:b/>
                <w:bCs/>
                <w:sz w:val="24"/>
                <w:szCs w:val="24"/>
              </w:rPr>
              <w:t xml:space="preserve"> is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represented</w:t>
            </w:r>
            <w:r w:rsidRPr="00EF0C02">
              <w:rPr>
                <w:b/>
                <w:bCs/>
                <w:sz w:val="24"/>
                <w:szCs w:val="24"/>
              </w:rPr>
              <w:t xml:space="preserve"> and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processed</w:t>
            </w:r>
            <w:r w:rsidRPr="00EF0C02">
              <w:rPr>
                <w:b/>
                <w:bCs/>
                <w:sz w:val="24"/>
                <w:szCs w:val="24"/>
              </w:rPr>
              <w:t xml:space="preserve"> in the mind</w:t>
            </w:r>
          </w:p>
        </w:tc>
        <w:tc>
          <w:tcPr>
            <w:tcW w:w="3120" w:type="dxa"/>
          </w:tcPr>
          <w:p w:rsidR="00937D72" w:rsidRPr="00324FA1" w:rsidRDefault="00937D72" w:rsidP="00574C5C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324FA1">
              <w:rPr>
                <w:b/>
                <w:bCs/>
                <w:sz w:val="24"/>
                <w:szCs w:val="24"/>
              </w:rPr>
              <w:t>Psycholinguistics studies</w:t>
            </w:r>
          </w:p>
        </w:tc>
        <w:tc>
          <w:tcPr>
            <w:tcW w:w="992" w:type="dxa"/>
          </w:tcPr>
          <w:p w:rsidR="00937D72" w:rsidRPr="006B7752" w:rsidRDefault="00937D72" w:rsidP="00574C5C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937D72" w:rsidRPr="00B21469" w:rsidTr="00574C5C">
        <w:tc>
          <w:tcPr>
            <w:tcW w:w="6945" w:type="dxa"/>
          </w:tcPr>
          <w:p w:rsidR="00937D72" w:rsidRPr="00EF0C02" w:rsidRDefault="00937D72" w:rsidP="00574C5C">
            <w:pPr>
              <w:tabs>
                <w:tab w:val="left" w:pos="6037"/>
              </w:tabs>
              <w:jc w:val="right"/>
              <w:rPr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Is what some people call </w:t>
            </w:r>
            <w:r w:rsidRPr="00EF0C02">
              <w:rPr>
                <w:b/>
                <w:bCs/>
                <w:i/>
                <w:iCs/>
                <w:color w:val="FF0000"/>
                <w:sz w:val="24"/>
                <w:szCs w:val="24"/>
              </w:rPr>
              <w:t>slips of the tongue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EF0C02">
              <w:rPr>
                <w:b/>
                <w:bCs/>
                <w:sz w:val="24"/>
                <w:szCs w:val="24"/>
              </w:rPr>
              <w:t xml:space="preserve">or </w:t>
            </w:r>
            <w:r w:rsidRPr="00EF0C02">
              <w:rPr>
                <w:b/>
                <w:bCs/>
                <w:i/>
                <w:iCs/>
                <w:sz w:val="24"/>
                <w:szCs w:val="24"/>
              </w:rPr>
              <w:t>speech errors</w:t>
            </w:r>
          </w:p>
        </w:tc>
        <w:tc>
          <w:tcPr>
            <w:tcW w:w="3120" w:type="dxa"/>
          </w:tcPr>
          <w:p w:rsidR="00937D72" w:rsidRPr="00324FA1" w:rsidRDefault="00937D72" w:rsidP="00574C5C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324FA1">
              <w:rPr>
                <w:b/>
                <w:bCs/>
                <w:sz w:val="24"/>
                <w:szCs w:val="24"/>
              </w:rPr>
              <w:t>observable behavior</w:t>
            </w:r>
          </w:p>
        </w:tc>
        <w:tc>
          <w:tcPr>
            <w:tcW w:w="992" w:type="dxa"/>
          </w:tcPr>
          <w:p w:rsidR="00937D72" w:rsidRPr="006B7752" w:rsidRDefault="00937D72" w:rsidP="00574C5C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937D72" w:rsidRPr="00B21469" w:rsidTr="00574C5C">
        <w:tc>
          <w:tcPr>
            <w:tcW w:w="6945" w:type="dxa"/>
          </w:tcPr>
          <w:p w:rsidR="00937D72" w:rsidRPr="00EF0C02" w:rsidRDefault="00937D72" w:rsidP="00574C5C">
            <w:pPr>
              <w:bidi w:val="0"/>
              <w:rPr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is organized a little bit different of the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dictionary</w:t>
            </w:r>
            <w:r w:rsidRPr="00EF0C02">
              <w:rPr>
                <w:b/>
                <w:bCs/>
                <w:sz w:val="24"/>
                <w:szCs w:val="24"/>
              </w:rPr>
              <w:t xml:space="preserve"> because :</w:t>
            </w:r>
          </w:p>
          <w:p w:rsidR="00937D72" w:rsidRPr="00EF0C02" w:rsidRDefault="00937D72" w:rsidP="00574C5C">
            <w:pPr>
              <w:pStyle w:val="ListParagraph"/>
              <w:numPr>
                <w:ilvl w:val="0"/>
                <w:numId w:val="2"/>
              </w:numPr>
              <w:bidi w:val="0"/>
              <w:rPr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It can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accommodate</w:t>
            </w:r>
            <w:r w:rsidRPr="00EF0C02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EF0C02">
              <w:rPr>
                <w:b/>
                <w:bCs/>
                <w:sz w:val="24"/>
                <w:szCs w:val="24"/>
              </w:rPr>
              <w:t xml:space="preserve"> new words</w:t>
            </w:r>
          </w:p>
          <w:p w:rsidR="00937D72" w:rsidRPr="00EF0C02" w:rsidRDefault="00937D72" w:rsidP="00574C5C">
            <w:pPr>
              <w:pStyle w:val="ListParagraph"/>
              <w:numPr>
                <w:ilvl w:val="0"/>
                <w:numId w:val="2"/>
              </w:num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It can be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accessed</w:t>
            </w:r>
            <w:r w:rsidRPr="00EF0C02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EF0C02">
              <w:rPr>
                <w:b/>
                <w:bCs/>
                <w:sz w:val="24"/>
                <w:szCs w:val="24"/>
              </w:rPr>
              <w:t xml:space="preserve"> very quickly</w:t>
            </w:r>
          </w:p>
        </w:tc>
        <w:tc>
          <w:tcPr>
            <w:tcW w:w="3120" w:type="dxa"/>
          </w:tcPr>
          <w:p w:rsidR="00937D72" w:rsidRPr="00324FA1" w:rsidRDefault="00937D72" w:rsidP="00574C5C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324FA1">
              <w:rPr>
                <w:b/>
                <w:bCs/>
                <w:sz w:val="24"/>
                <w:szCs w:val="24"/>
                <w:u w:val="single"/>
              </w:rPr>
              <w:t>Mental Lexicon</w:t>
            </w:r>
          </w:p>
        </w:tc>
        <w:tc>
          <w:tcPr>
            <w:tcW w:w="992" w:type="dxa"/>
          </w:tcPr>
          <w:p w:rsidR="00937D72" w:rsidRPr="000A08A4" w:rsidRDefault="00937D72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937D72" w:rsidRPr="00B21469" w:rsidTr="00574C5C">
        <w:tc>
          <w:tcPr>
            <w:tcW w:w="6945" w:type="dxa"/>
          </w:tcPr>
          <w:p w:rsidR="00937D72" w:rsidRPr="00EF0C02" w:rsidRDefault="00937D72" w:rsidP="00574C5C">
            <w:pPr>
              <w:bidi w:val="0"/>
              <w:rPr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this is the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situation</w:t>
            </w:r>
            <w:r w:rsidRPr="00EF0C02">
              <w:rPr>
                <w:b/>
                <w:bCs/>
                <w:sz w:val="24"/>
                <w:szCs w:val="24"/>
              </w:rPr>
              <w:t xml:space="preserve"> where you are unable to </w:t>
            </w:r>
            <w:r w:rsidRPr="00EF0C02">
              <w:rPr>
                <w:b/>
                <w:bCs/>
                <w:i/>
                <w:iCs/>
                <w:color w:val="FF0000"/>
                <w:sz w:val="24"/>
                <w:szCs w:val="24"/>
                <w:u w:val="single"/>
              </w:rPr>
              <w:t>access</w:t>
            </w:r>
            <w:r w:rsidRPr="00EF0C02">
              <w:rPr>
                <w:b/>
                <w:bCs/>
                <w:sz w:val="24"/>
                <w:szCs w:val="24"/>
              </w:rPr>
              <w:t xml:space="preserve"> a word (or remember a word)in your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mental</w:t>
            </w:r>
            <w:r w:rsidRPr="00EF0C02">
              <w:rPr>
                <w:b/>
                <w:bCs/>
                <w:sz w:val="24"/>
                <w:szCs w:val="24"/>
              </w:rPr>
              <w:t xml:space="preserve">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lexicon</w:t>
            </w:r>
            <w:r w:rsidRPr="00EF0C02">
              <w:rPr>
                <w:b/>
                <w:bCs/>
                <w:sz w:val="24"/>
                <w:szCs w:val="24"/>
              </w:rPr>
              <w:t xml:space="preserve"> and all you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needed</w:t>
            </w:r>
            <w:r w:rsidRPr="00EF0C02">
              <w:rPr>
                <w:b/>
                <w:bCs/>
                <w:sz w:val="24"/>
                <w:szCs w:val="24"/>
              </w:rPr>
              <w:t xml:space="preserve"> was the:</w:t>
            </w:r>
          </w:p>
          <w:p w:rsidR="00937D72" w:rsidRPr="00EF0C02" w:rsidRDefault="00937D72" w:rsidP="00574C5C">
            <w:pPr>
              <w:ind w:firstLine="720"/>
              <w:jc w:val="right"/>
              <w:rPr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*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meaning</w:t>
            </w:r>
            <w:r w:rsidRPr="00EF0C02">
              <w:rPr>
                <w:b/>
                <w:bCs/>
                <w:sz w:val="24"/>
                <w:szCs w:val="24"/>
              </w:rPr>
              <w:t xml:space="preserve"> of the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word</w:t>
            </w:r>
            <w:r w:rsidRPr="00EF0C02">
              <w:rPr>
                <w:b/>
                <w:bCs/>
                <w:sz w:val="24"/>
                <w:szCs w:val="24"/>
              </w:rPr>
              <w:t xml:space="preserve"> - the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sound</w:t>
            </w:r>
            <w:r w:rsidRPr="00EF0C02">
              <w:rPr>
                <w:b/>
                <w:bCs/>
                <w:sz w:val="24"/>
                <w:szCs w:val="24"/>
              </w:rPr>
              <w:t xml:space="preserve"> of the word - the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first</w:t>
            </w:r>
            <w:r w:rsidRPr="00EF0C02">
              <w:rPr>
                <w:b/>
                <w:bCs/>
                <w:sz w:val="24"/>
                <w:szCs w:val="24"/>
              </w:rPr>
              <w:t xml:space="preserve"> letter or what the word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rhymes</w:t>
            </w:r>
            <w:r w:rsidRPr="00EF0C02">
              <w:rPr>
                <w:b/>
                <w:bCs/>
                <w:sz w:val="24"/>
                <w:szCs w:val="24"/>
              </w:rPr>
              <w:t xml:space="preserve"> with </w:t>
            </w:r>
          </w:p>
        </w:tc>
        <w:tc>
          <w:tcPr>
            <w:tcW w:w="3120" w:type="dxa"/>
          </w:tcPr>
          <w:p w:rsidR="00937D72" w:rsidRPr="00324FA1" w:rsidRDefault="00937D72" w:rsidP="00574C5C">
            <w:pPr>
              <w:tabs>
                <w:tab w:val="left" w:pos="2175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324FA1">
              <w:rPr>
                <w:b/>
                <w:bCs/>
                <w:sz w:val="24"/>
                <w:szCs w:val="24"/>
                <w:u w:val="single"/>
              </w:rPr>
              <w:t>Tip-of-the-tongue phenomena</w:t>
            </w:r>
          </w:p>
        </w:tc>
        <w:tc>
          <w:tcPr>
            <w:tcW w:w="992" w:type="dxa"/>
          </w:tcPr>
          <w:p w:rsidR="00937D72" w:rsidRPr="006B7752" w:rsidRDefault="00937D72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937D72" w:rsidRPr="00B21469" w:rsidTr="00574C5C">
        <w:tc>
          <w:tcPr>
            <w:tcW w:w="6945" w:type="dxa"/>
          </w:tcPr>
          <w:p w:rsidR="00937D72" w:rsidRPr="00EF0C02" w:rsidRDefault="00937D72" w:rsidP="00574C5C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The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technical</w:t>
            </w:r>
            <w:r w:rsidRPr="00EF0C02">
              <w:rPr>
                <w:b/>
                <w:bCs/>
                <w:sz w:val="24"/>
                <w:szCs w:val="24"/>
              </w:rPr>
              <w:t xml:space="preserve"> term for the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items</w:t>
            </w:r>
            <w:r w:rsidRPr="00EF0C02">
              <w:rPr>
                <w:b/>
                <w:bCs/>
                <w:sz w:val="24"/>
                <w:szCs w:val="24"/>
              </w:rPr>
              <w:t xml:space="preserve"> in the lexicon is </w:t>
            </w:r>
            <w:r w:rsidRPr="00EF0C02">
              <w:rPr>
                <w:b/>
                <w:bCs/>
                <w:i/>
                <w:iCs/>
                <w:color w:val="FF0000"/>
                <w:sz w:val="24"/>
                <w:szCs w:val="24"/>
                <w:u w:val="single"/>
              </w:rPr>
              <w:t>entries</w:t>
            </w:r>
            <w:r w:rsidRPr="00EF0C02">
              <w:rPr>
                <w:b/>
                <w:bCs/>
                <w:i/>
                <w:iCs/>
                <w:sz w:val="24"/>
                <w:szCs w:val="24"/>
                <w:u w:val="single"/>
              </w:rPr>
              <w:t xml:space="preserve"> </w:t>
            </w:r>
            <w:r w:rsidRPr="00EF0C02">
              <w:rPr>
                <w:b/>
                <w:bCs/>
                <w:sz w:val="24"/>
                <w:szCs w:val="24"/>
              </w:rPr>
              <w:t xml:space="preserve">instead of </w:t>
            </w:r>
            <w:r w:rsidRPr="00EF0C02">
              <w:rPr>
                <w:b/>
                <w:bCs/>
                <w:i/>
                <w:iCs/>
                <w:color w:val="FF0000"/>
                <w:sz w:val="24"/>
                <w:szCs w:val="24"/>
                <w:u w:val="single"/>
              </w:rPr>
              <w:t>words</w:t>
            </w:r>
          </w:p>
        </w:tc>
        <w:tc>
          <w:tcPr>
            <w:tcW w:w="3120" w:type="dxa"/>
          </w:tcPr>
          <w:p w:rsidR="00937D72" w:rsidRPr="00324FA1" w:rsidRDefault="00937D72" w:rsidP="00574C5C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324FA1">
              <w:rPr>
                <w:b/>
                <w:bCs/>
                <w:sz w:val="24"/>
                <w:szCs w:val="24"/>
                <w:u w:val="single"/>
              </w:rPr>
              <w:t>A technical term</w:t>
            </w:r>
          </w:p>
        </w:tc>
        <w:tc>
          <w:tcPr>
            <w:tcW w:w="992" w:type="dxa"/>
          </w:tcPr>
          <w:p w:rsidR="00937D72" w:rsidRPr="006B7752" w:rsidRDefault="00937D72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AB110D" w:rsidRPr="00B21469" w:rsidTr="00B62D46">
        <w:tc>
          <w:tcPr>
            <w:tcW w:w="11057" w:type="dxa"/>
            <w:gridSpan w:val="3"/>
          </w:tcPr>
          <w:p w:rsidR="00AB110D" w:rsidRPr="00EF0C02" w:rsidRDefault="00AB110D" w:rsidP="00AB110D">
            <w:pPr>
              <w:pStyle w:val="ListParagraph"/>
              <w:numPr>
                <w:ilvl w:val="0"/>
                <w:numId w:val="4"/>
              </w:numPr>
              <w:bidi w:val="0"/>
              <w:jc w:val="center"/>
              <w:rPr>
                <w:b/>
                <w:bCs/>
                <w:sz w:val="24"/>
                <w:szCs w:val="24"/>
                <w:u w:val="single"/>
                <w:rtl/>
              </w:rPr>
            </w:pPr>
            <w:r w:rsidRPr="00EF0C02">
              <w:rPr>
                <w:b/>
                <w:bCs/>
                <w:sz w:val="24"/>
                <w:szCs w:val="24"/>
                <w:u w:val="single"/>
              </w:rPr>
              <w:t>Big problem</w:t>
            </w:r>
          </w:p>
          <w:p w:rsidR="00AB110D" w:rsidRPr="00937D72" w:rsidRDefault="00AB110D" w:rsidP="00AB110D">
            <w:pPr>
              <w:pStyle w:val="ListParagraph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>((The mental lexicon cannot be observed !))</w:t>
            </w:r>
          </w:p>
        </w:tc>
      </w:tr>
      <w:tr w:rsidR="00937D72" w:rsidRPr="00B21469" w:rsidTr="00574C5C">
        <w:tc>
          <w:tcPr>
            <w:tcW w:w="6945" w:type="dxa"/>
          </w:tcPr>
          <w:p w:rsidR="000A08A4" w:rsidRPr="00EF0C02" w:rsidRDefault="000A08A4" w:rsidP="000A08A4">
            <w:pPr>
              <w:bidi w:val="0"/>
              <w:rPr>
                <w:b/>
                <w:bCs/>
                <w:sz w:val="24"/>
                <w:szCs w:val="24"/>
                <w:u w:val="single"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a method used to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understand</w:t>
            </w:r>
            <w:r w:rsidRPr="00EF0C02">
              <w:rPr>
                <w:b/>
                <w:bCs/>
                <w:sz w:val="24"/>
                <w:szCs w:val="24"/>
              </w:rPr>
              <w:t xml:space="preserve"> how words are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represented</w:t>
            </w:r>
            <w:r w:rsidRPr="00EF0C02">
              <w:rPr>
                <w:b/>
                <w:bCs/>
                <w:sz w:val="24"/>
                <w:szCs w:val="24"/>
              </w:rPr>
              <w:t xml:space="preserve"> in the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mind</w:t>
            </w:r>
          </w:p>
          <w:p w:rsidR="000A08A4" w:rsidRPr="00EF0C02" w:rsidRDefault="000A08A4" w:rsidP="000A08A4">
            <w:pPr>
              <w:jc w:val="right"/>
              <w:rPr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A lexical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decision</w:t>
            </w:r>
            <w:r w:rsidRPr="00EF0C02">
              <w:rPr>
                <w:b/>
                <w:bCs/>
                <w:sz w:val="24"/>
                <w:szCs w:val="24"/>
              </w:rPr>
              <w:t xml:space="preserve"> experiment is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conducted</w:t>
            </w:r>
            <w:r w:rsidRPr="00EF0C02">
              <w:rPr>
                <w:b/>
                <w:bCs/>
                <w:sz w:val="24"/>
                <w:szCs w:val="24"/>
              </w:rPr>
              <w:t xml:space="preserve"> by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asking</w:t>
            </w:r>
            <w:r w:rsidRPr="00EF0C02">
              <w:rPr>
                <w:b/>
                <w:bCs/>
                <w:sz w:val="24"/>
                <w:szCs w:val="24"/>
              </w:rPr>
              <w:t xml:space="preserve"> a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native</w:t>
            </w:r>
            <w:r w:rsidRPr="00EF0C02">
              <w:rPr>
                <w:b/>
                <w:bCs/>
                <w:sz w:val="24"/>
                <w:szCs w:val="24"/>
              </w:rPr>
              <w:t xml:space="preserve">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speaker</w:t>
            </w:r>
            <w:r w:rsidRPr="00EF0C02">
              <w:rPr>
                <w:b/>
                <w:bCs/>
                <w:sz w:val="24"/>
                <w:szCs w:val="24"/>
              </w:rPr>
              <w:t xml:space="preserve"> to sit in front of a computer screen where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he</w:t>
            </w:r>
            <w:r w:rsidRPr="00EF0C02">
              <w:rPr>
                <w:b/>
                <w:bCs/>
                <w:sz w:val="24"/>
                <w:szCs w:val="24"/>
              </w:rPr>
              <w:t>/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she</w:t>
            </w:r>
            <w:r w:rsidRPr="00EF0C02">
              <w:rPr>
                <w:b/>
                <w:bCs/>
                <w:sz w:val="24"/>
                <w:szCs w:val="24"/>
              </w:rPr>
              <w:t xml:space="preserve"> is asked to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judge</w:t>
            </w:r>
            <w:r w:rsidRPr="00EF0C02">
              <w:rPr>
                <w:b/>
                <w:bCs/>
                <w:sz w:val="24"/>
                <w:szCs w:val="24"/>
              </w:rPr>
              <w:t xml:space="preserve"> as quickly as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possible</w:t>
            </w:r>
            <w:r w:rsidRPr="00EF0C02">
              <w:rPr>
                <w:b/>
                <w:bCs/>
                <w:sz w:val="24"/>
                <w:szCs w:val="24"/>
              </w:rPr>
              <w:t xml:space="preserve"> if the word that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appears</w:t>
            </w:r>
            <w:r w:rsidRPr="00EF0C02">
              <w:rPr>
                <w:b/>
                <w:bCs/>
                <w:sz w:val="24"/>
                <w:szCs w:val="24"/>
              </w:rPr>
              <w:t xml:space="preserve"> on the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screen</w:t>
            </w:r>
            <w:r w:rsidRPr="00EF0C02">
              <w:rPr>
                <w:b/>
                <w:bCs/>
                <w:sz w:val="24"/>
                <w:szCs w:val="24"/>
              </w:rPr>
              <w:t xml:space="preserve"> is a real word. If the word is real the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participant</w:t>
            </w:r>
            <w:r w:rsidRPr="00EF0C02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EF0C02">
              <w:rPr>
                <w:b/>
                <w:bCs/>
                <w:sz w:val="24"/>
                <w:szCs w:val="24"/>
              </w:rPr>
              <w:t xml:space="preserve">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clicks</w:t>
            </w:r>
            <w:r w:rsidRPr="00EF0C02">
              <w:rPr>
                <w:b/>
                <w:bCs/>
                <w:sz w:val="24"/>
                <w:szCs w:val="24"/>
              </w:rPr>
              <w:t xml:space="preserve"> “yes”; if not, the participant clicks “no”.</w:t>
            </w:r>
            <w:r w:rsidRPr="00EF0C02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EF0C02">
              <w:rPr>
                <w:b/>
                <w:bCs/>
                <w:sz w:val="24"/>
                <w:szCs w:val="24"/>
              </w:rPr>
              <w:t xml:space="preserve">in this task we are looking for </w:t>
            </w:r>
          </w:p>
          <w:p w:rsidR="000A08A4" w:rsidRPr="00EF0C02" w:rsidRDefault="000A08A4" w:rsidP="000A08A4">
            <w:pPr>
              <w:pStyle w:val="ListParagraph"/>
              <w:rPr>
                <w:rFonts w:hint="cs"/>
                <w:b/>
                <w:bCs/>
                <w:sz w:val="24"/>
                <w:szCs w:val="24"/>
              </w:rPr>
            </w:pPr>
          </w:p>
          <w:p w:rsidR="000A08A4" w:rsidRPr="00EF0C02" w:rsidRDefault="000A08A4" w:rsidP="000A08A4">
            <w:pPr>
              <w:pStyle w:val="ListParagraph"/>
              <w:numPr>
                <w:ilvl w:val="0"/>
                <w:numId w:val="6"/>
              </w:numPr>
              <w:bidi w:val="0"/>
              <w:rPr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color w:val="FF0000"/>
                <w:sz w:val="24"/>
                <w:szCs w:val="24"/>
                <w:u w:val="single"/>
              </w:rPr>
              <w:t>Response latency</w:t>
            </w:r>
            <w:r w:rsidRPr="00EF0C02">
              <w:rPr>
                <w:b/>
                <w:bCs/>
                <w:sz w:val="24"/>
                <w:szCs w:val="24"/>
              </w:rPr>
              <w:t xml:space="preserve"> is the </w:t>
            </w:r>
            <w:r w:rsidRPr="00EF0C02">
              <w:rPr>
                <w:b/>
                <w:bCs/>
                <w:i/>
                <w:iCs/>
                <w:sz w:val="24"/>
                <w:szCs w:val="24"/>
                <w:u w:val="single"/>
              </w:rPr>
              <w:t>time</w:t>
            </w:r>
            <w:r w:rsidRPr="00EF0C02">
              <w:rPr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EF0C02">
              <w:rPr>
                <w:b/>
                <w:bCs/>
                <w:sz w:val="24"/>
                <w:szCs w:val="24"/>
              </w:rPr>
              <w:t>it takes for the a participant to respond “yes/no”.</w:t>
            </w:r>
            <w:r w:rsidRPr="00EF0C02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0A08A4" w:rsidRPr="00EF0C02" w:rsidRDefault="000A08A4" w:rsidP="000A08A4">
            <w:pPr>
              <w:pStyle w:val="ListParagraph"/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</w:pPr>
          </w:p>
          <w:p w:rsidR="000A08A4" w:rsidRPr="00EF0C02" w:rsidRDefault="000A08A4" w:rsidP="000A08A4">
            <w:pPr>
              <w:pStyle w:val="ListParagraph"/>
              <w:numPr>
                <w:ilvl w:val="0"/>
                <w:numId w:val="6"/>
              </w:numPr>
              <w:bidi w:val="0"/>
              <w:rPr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color w:val="FF0000"/>
                <w:sz w:val="24"/>
                <w:szCs w:val="24"/>
                <w:u w:val="single"/>
              </w:rPr>
              <w:t>Response accuracy</w:t>
            </w:r>
            <w:r w:rsidRPr="00EF0C02">
              <w:rPr>
                <w:b/>
                <w:bCs/>
                <w:sz w:val="24"/>
                <w:szCs w:val="24"/>
              </w:rPr>
              <w:t xml:space="preserve"> is whether or not the participant responded </w:t>
            </w:r>
            <w:r w:rsidRPr="00EF0C02">
              <w:rPr>
                <w:b/>
                <w:bCs/>
                <w:i/>
                <w:iCs/>
                <w:sz w:val="24"/>
                <w:szCs w:val="24"/>
                <w:u w:val="single"/>
              </w:rPr>
              <w:t>accurately</w:t>
            </w:r>
          </w:p>
          <w:p w:rsidR="00937D72" w:rsidRPr="00EF0C02" w:rsidRDefault="00937D72" w:rsidP="000A08A4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120" w:type="dxa"/>
          </w:tcPr>
          <w:p w:rsidR="00937D72" w:rsidRPr="00324FA1" w:rsidRDefault="000A08A4" w:rsidP="00574C5C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457B33">
              <w:rPr>
                <w:b/>
                <w:bCs/>
                <w:u w:val="single"/>
              </w:rPr>
              <w:t>Lexical Decision is</w:t>
            </w:r>
          </w:p>
        </w:tc>
        <w:tc>
          <w:tcPr>
            <w:tcW w:w="992" w:type="dxa"/>
          </w:tcPr>
          <w:p w:rsidR="00937D72" w:rsidRPr="006B7752" w:rsidRDefault="00937D72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AB110D" w:rsidRPr="00B21469" w:rsidTr="00B8258D">
        <w:tc>
          <w:tcPr>
            <w:tcW w:w="11057" w:type="dxa"/>
            <w:gridSpan w:val="3"/>
          </w:tcPr>
          <w:p w:rsidR="00AB110D" w:rsidRPr="006B7752" w:rsidRDefault="00AB110D" w:rsidP="00AB110D">
            <w:pPr>
              <w:pStyle w:val="ListParagraph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((This test </w:t>
            </w:r>
            <w:r w:rsidRPr="00EF0C02">
              <w:rPr>
                <w:b/>
                <w:bCs/>
                <w:i/>
                <w:iCs/>
                <w:color w:val="FF0000"/>
                <w:sz w:val="24"/>
                <w:szCs w:val="24"/>
                <w:u w:val="single"/>
              </w:rPr>
              <w:t>measures the speed and accuracy</w:t>
            </w:r>
            <w:r w:rsidRPr="00EF0C02">
              <w:rPr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EF0C02">
              <w:rPr>
                <w:b/>
                <w:bCs/>
                <w:sz w:val="24"/>
                <w:szCs w:val="24"/>
              </w:rPr>
              <w:t>in which the mental lexicon is accessed.))</w:t>
            </w:r>
          </w:p>
        </w:tc>
      </w:tr>
      <w:tr w:rsidR="00AB110D" w:rsidRPr="00B21469" w:rsidTr="00503D50">
        <w:tc>
          <w:tcPr>
            <w:tcW w:w="11057" w:type="dxa"/>
            <w:gridSpan w:val="3"/>
          </w:tcPr>
          <w:p w:rsidR="00AB110D" w:rsidRPr="006B7752" w:rsidRDefault="00AB110D" w:rsidP="00AB110D">
            <w:pPr>
              <w:pStyle w:val="ListParagraph"/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((This test </w:t>
            </w:r>
            <w:r w:rsidRPr="00EF0C02">
              <w:rPr>
                <w:b/>
                <w:bCs/>
                <w:i/>
                <w:iCs/>
                <w:color w:val="FF0000"/>
                <w:sz w:val="24"/>
                <w:szCs w:val="24"/>
                <w:u w:val="single"/>
              </w:rPr>
              <w:t>measures the speed and accuracy</w:t>
            </w:r>
            <w:r w:rsidRPr="00EF0C02">
              <w:rPr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EF0C02">
              <w:rPr>
                <w:b/>
                <w:bCs/>
                <w:sz w:val="24"/>
                <w:szCs w:val="24"/>
              </w:rPr>
              <w:t>in which the mental lexicon is accessed.))</w:t>
            </w:r>
          </w:p>
        </w:tc>
      </w:tr>
      <w:tr w:rsidR="00AB110D" w:rsidRPr="00B21469" w:rsidTr="004A7FC0">
        <w:tc>
          <w:tcPr>
            <w:tcW w:w="11057" w:type="dxa"/>
            <w:gridSpan w:val="3"/>
          </w:tcPr>
          <w:p w:rsidR="00AB110D" w:rsidRPr="006B7752" w:rsidRDefault="00AB110D" w:rsidP="00AB110D">
            <w:pPr>
              <w:pStyle w:val="ListParagraph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( This is commonly known as the </w:t>
            </w:r>
            <w:r w:rsidRPr="00EF0C02">
              <w:rPr>
                <w:b/>
                <w:bCs/>
                <w:color w:val="FF0000"/>
                <w:sz w:val="24"/>
                <w:szCs w:val="24"/>
                <w:u w:val="single"/>
              </w:rPr>
              <w:t>frequency effect</w:t>
            </w:r>
            <w:r w:rsidRPr="00EF0C02">
              <w:rPr>
                <w:b/>
                <w:bCs/>
                <w:sz w:val="24"/>
                <w:szCs w:val="24"/>
                <w:u w:val="single"/>
              </w:rPr>
              <w:t>)</w:t>
            </w:r>
          </w:p>
        </w:tc>
      </w:tr>
      <w:tr w:rsidR="00AB110D" w:rsidRPr="00B21469" w:rsidTr="003C0F9B">
        <w:tc>
          <w:tcPr>
            <w:tcW w:w="11057" w:type="dxa"/>
            <w:gridSpan w:val="3"/>
          </w:tcPr>
          <w:p w:rsidR="00AB110D" w:rsidRPr="00EF0C02" w:rsidRDefault="00AB110D" w:rsidP="00AB110D">
            <w:pPr>
              <w:jc w:val="center"/>
              <w:rPr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sz w:val="24"/>
                <w:szCs w:val="24"/>
              </w:rPr>
              <w:t>mental lexicons are probably</w:t>
            </w:r>
            <w:r w:rsidRPr="00EF0C02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EF0C02">
              <w:rPr>
                <w:b/>
                <w:bCs/>
                <w:sz w:val="24"/>
                <w:szCs w:val="24"/>
              </w:rPr>
              <w:t xml:space="preserve"> organized in a way that words we</w:t>
            </w:r>
          </w:p>
          <w:p w:rsidR="00AB110D" w:rsidRPr="006B7752" w:rsidRDefault="00AB110D" w:rsidP="00AB110D">
            <w:pPr>
              <w:pStyle w:val="ListParagraph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use often are more </w:t>
            </w:r>
            <w:r w:rsidRPr="00EF0C02">
              <w:rPr>
                <w:b/>
                <w:bCs/>
                <w:i/>
                <w:iCs/>
                <w:color w:val="FF0000"/>
                <w:sz w:val="24"/>
                <w:szCs w:val="24"/>
                <w:u w:val="single"/>
              </w:rPr>
              <w:t>easy to access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.</w:t>
            </w:r>
          </w:p>
        </w:tc>
      </w:tr>
      <w:tr w:rsidR="00937D72" w:rsidRPr="00B21469" w:rsidTr="00574C5C">
        <w:tc>
          <w:tcPr>
            <w:tcW w:w="6945" w:type="dxa"/>
          </w:tcPr>
          <w:p w:rsidR="00937D72" w:rsidRPr="00EF0C02" w:rsidRDefault="000A08A4" w:rsidP="000A08A4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can be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considered</w:t>
            </w:r>
            <w:r w:rsidRPr="00EF0C02">
              <w:rPr>
                <w:b/>
                <w:bCs/>
                <w:sz w:val="24"/>
                <w:szCs w:val="24"/>
              </w:rPr>
              <w:t xml:space="preserve"> as an extension of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lexical</w:t>
            </w:r>
            <w:r w:rsidRPr="00EF0C02">
              <w:rPr>
                <w:b/>
                <w:bCs/>
                <w:sz w:val="24"/>
                <w:szCs w:val="24"/>
              </w:rPr>
              <w:t xml:space="preserve">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decision</w:t>
            </w:r>
            <w:r w:rsidRPr="00EF0C02">
              <w:rPr>
                <w:b/>
                <w:bCs/>
                <w:sz w:val="24"/>
                <w:szCs w:val="24"/>
              </w:rPr>
              <w:t xml:space="preserve"> task.</w:t>
            </w:r>
          </w:p>
        </w:tc>
        <w:tc>
          <w:tcPr>
            <w:tcW w:w="3120" w:type="dxa"/>
          </w:tcPr>
          <w:p w:rsidR="00937D72" w:rsidRPr="00324FA1" w:rsidRDefault="000A08A4" w:rsidP="00574C5C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DC1E01">
              <w:rPr>
                <w:b/>
                <w:bCs/>
                <w:sz w:val="28"/>
                <w:szCs w:val="28"/>
                <w:u w:val="single"/>
              </w:rPr>
              <w:t>Priming</w:t>
            </w:r>
            <w:r w:rsidRPr="00922A16">
              <w:rPr>
                <w:b/>
                <w:bCs/>
                <w:sz w:val="28"/>
                <w:szCs w:val="28"/>
                <w:u w:val="single"/>
              </w:rPr>
              <w:t xml:space="preserve"> </w:t>
            </w:r>
            <w:r>
              <w:rPr>
                <w:b/>
                <w:bCs/>
                <w:sz w:val="28"/>
                <w:szCs w:val="28"/>
                <w:u w:val="single"/>
              </w:rPr>
              <w:t>E</w:t>
            </w:r>
            <w:r w:rsidRPr="00922A16">
              <w:rPr>
                <w:b/>
                <w:bCs/>
                <w:sz w:val="28"/>
                <w:szCs w:val="28"/>
                <w:u w:val="single"/>
              </w:rPr>
              <w:t>xperiment</w:t>
            </w:r>
          </w:p>
        </w:tc>
        <w:tc>
          <w:tcPr>
            <w:tcW w:w="992" w:type="dxa"/>
          </w:tcPr>
          <w:p w:rsidR="00937D72" w:rsidRPr="006B7752" w:rsidRDefault="00937D72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937D72" w:rsidRPr="00B21469" w:rsidTr="00574C5C">
        <w:tc>
          <w:tcPr>
            <w:tcW w:w="6945" w:type="dxa"/>
          </w:tcPr>
          <w:p w:rsidR="00937D72" w:rsidRPr="00EF0C02" w:rsidRDefault="000A08A4" w:rsidP="000A08A4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is the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unconscious</w:t>
            </w:r>
            <w:r w:rsidRPr="00EF0C02">
              <w:rPr>
                <w:b/>
                <w:bCs/>
                <w:sz w:val="24"/>
                <w:szCs w:val="24"/>
              </w:rPr>
              <w:t xml:space="preserve"> ability to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understood</w:t>
            </w:r>
            <w:r w:rsidRPr="00EF0C02">
              <w:rPr>
                <w:b/>
                <w:bCs/>
                <w:sz w:val="24"/>
                <w:szCs w:val="24"/>
              </w:rPr>
              <w:t xml:space="preserve"> the meaning of the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words</w:t>
            </w:r>
            <w:r w:rsidRPr="00EF0C02">
              <w:rPr>
                <w:b/>
                <w:bCs/>
                <w:sz w:val="24"/>
                <w:szCs w:val="24"/>
              </w:rPr>
              <w:t xml:space="preserve"> and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analysis</w:t>
            </w:r>
            <w:r w:rsidRPr="00EF0C02">
              <w:rPr>
                <w:b/>
                <w:bCs/>
                <w:sz w:val="24"/>
                <w:szCs w:val="24"/>
              </w:rPr>
              <w:t xml:space="preserve"> its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structures</w:t>
            </w:r>
            <w:r w:rsidRPr="00EF0C02">
              <w:rPr>
                <w:b/>
                <w:bCs/>
                <w:sz w:val="24"/>
                <w:szCs w:val="24"/>
              </w:rPr>
              <w:t xml:space="preserve"> .</w:t>
            </w:r>
          </w:p>
        </w:tc>
        <w:tc>
          <w:tcPr>
            <w:tcW w:w="3120" w:type="dxa"/>
          </w:tcPr>
          <w:p w:rsidR="00937D72" w:rsidRPr="00324FA1" w:rsidRDefault="000A08A4" w:rsidP="00574C5C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B9716A">
              <w:rPr>
                <w:b/>
                <w:bCs/>
                <w:i/>
                <w:iCs/>
                <w:u w:val="single"/>
              </w:rPr>
              <w:t>Parsing</w:t>
            </w:r>
          </w:p>
        </w:tc>
        <w:tc>
          <w:tcPr>
            <w:tcW w:w="992" w:type="dxa"/>
          </w:tcPr>
          <w:p w:rsidR="00937D72" w:rsidRPr="006B7752" w:rsidRDefault="00937D72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E61FA3" w:rsidP="00E61FA3">
            <w:pPr>
              <w:jc w:val="right"/>
              <w:rPr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lastRenderedPageBreak/>
              <w:t>In this test the participant is asked to sit in front of a computer screen and read a sentence one word at a time. The participant presses a bar on the keyboard to read the next word till he/she reaches the end of the sentence</w:t>
            </w:r>
          </w:p>
        </w:tc>
        <w:tc>
          <w:tcPr>
            <w:tcW w:w="3120" w:type="dxa"/>
          </w:tcPr>
          <w:p w:rsidR="00F47DAE" w:rsidRPr="00F47DAE" w:rsidRDefault="00F47DAE" w:rsidP="00574C5C">
            <w:pPr>
              <w:bidi w:val="0"/>
              <w:jc w:val="center"/>
              <w:rPr>
                <w:rFonts w:hint="cs"/>
                <w:rtl/>
              </w:rPr>
            </w:pPr>
            <w:r w:rsidRPr="00F47DAE">
              <w:rPr>
                <w:b/>
                <w:bCs/>
                <w:u w:val="single"/>
              </w:rPr>
              <w:t>bar-pressing test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F47DAE" w:rsidP="00E61FA3">
            <w:pPr>
              <w:pStyle w:val="ListParagraph"/>
              <w:ind w:left="1440"/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>Tracking eye movement on words during reading revealed</w:t>
            </w:r>
            <w:r w:rsidRPr="00EF0C02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EF0C02">
              <w:rPr>
                <w:b/>
                <w:bCs/>
                <w:sz w:val="24"/>
                <w:szCs w:val="24"/>
              </w:rPr>
              <w:t xml:space="preserve"> that eye fixation</w:t>
            </w:r>
            <w:r w:rsidRPr="00EF0C02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EF0C02">
              <w:rPr>
                <w:b/>
                <w:bCs/>
                <w:sz w:val="24"/>
                <w:szCs w:val="24"/>
              </w:rPr>
              <w:t xml:space="preserve"> time is usually longer for less frequent words and that the points of fixation are usually content words rather than function words.</w:t>
            </w:r>
          </w:p>
        </w:tc>
        <w:tc>
          <w:tcPr>
            <w:tcW w:w="3120" w:type="dxa"/>
          </w:tcPr>
          <w:p w:rsidR="00F47DAE" w:rsidRPr="000A08A4" w:rsidRDefault="00F47DAE" w:rsidP="00574C5C">
            <w:pPr>
              <w:bidi w:val="0"/>
              <w:jc w:val="center"/>
              <w:rPr>
                <w:b/>
                <w:bCs/>
              </w:rPr>
            </w:pPr>
            <w:r w:rsidRPr="000A08A4">
              <w:rPr>
                <w:b/>
                <w:bCs/>
                <w:u w:val="single"/>
              </w:rPr>
              <w:t>Eye Movement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EF0C02" w:rsidRPr="00C451B3" w:rsidRDefault="00EF0C02" w:rsidP="00EF0C02">
            <w:pPr>
              <w:jc w:val="right"/>
            </w:pPr>
            <w:r w:rsidRPr="00C451B3">
              <w:t>ERP experiments measure electrical activity in the brain. That is voltage fluctuations</w:t>
            </w:r>
            <w:r w:rsidRPr="00C451B3">
              <w:rPr>
                <w:rtl/>
              </w:rPr>
              <w:t xml:space="preserve"> </w:t>
            </w:r>
            <w:r w:rsidRPr="00C451B3">
              <w:t xml:space="preserve"> resulting from the brain’s electrical activity.</w:t>
            </w:r>
          </w:p>
          <w:p w:rsidR="00F47DAE" w:rsidRPr="00EF0C02" w:rsidRDefault="00EF0C02" w:rsidP="00EF0C02">
            <w:pPr>
              <w:pStyle w:val="ListParagraph"/>
              <w:ind w:left="2160"/>
              <w:jc w:val="right"/>
              <w:rPr>
                <w:rFonts w:hint="cs"/>
                <w:rtl/>
              </w:rPr>
            </w:pPr>
            <w:r w:rsidRPr="00C451B3">
              <w:t>(Those things they put</w:t>
            </w:r>
            <w:r w:rsidRPr="00C451B3">
              <w:rPr>
                <w:rtl/>
              </w:rPr>
              <w:t xml:space="preserve"> </w:t>
            </w:r>
            <w:r w:rsidRPr="00C451B3">
              <w:t>on a person’s head are called  “</w:t>
            </w:r>
            <w:proofErr w:type="spellStart"/>
            <w:r w:rsidRPr="00223466">
              <w:rPr>
                <w:b/>
                <w:bCs/>
                <w:i/>
                <w:iCs/>
                <w:u w:val="single"/>
              </w:rPr>
              <w:t>electrods</w:t>
            </w:r>
            <w:proofErr w:type="spellEnd"/>
            <w:r w:rsidRPr="00C451B3">
              <w:t>”)</w:t>
            </w:r>
            <w:r w:rsidRPr="00C451B3">
              <w:rPr>
                <w:rtl/>
              </w:rPr>
              <w:t xml:space="preserve"> </w:t>
            </w:r>
          </w:p>
        </w:tc>
        <w:tc>
          <w:tcPr>
            <w:tcW w:w="3120" w:type="dxa"/>
          </w:tcPr>
          <w:p w:rsidR="00F47DAE" w:rsidRPr="00F47DAE" w:rsidRDefault="00F47DAE" w:rsidP="00574C5C">
            <w:pPr>
              <w:bidi w:val="0"/>
              <w:jc w:val="center"/>
              <w:rPr>
                <w:rFonts w:hint="cs"/>
                <w:b/>
                <w:bCs/>
                <w:u w:val="single"/>
                <w:rtl/>
              </w:rPr>
            </w:pPr>
            <w:r w:rsidRPr="00F47DAE">
              <w:rPr>
                <w:b/>
                <w:bCs/>
                <w:u w:val="single"/>
              </w:rPr>
              <w:t>Event-Related Potentials (ERPs)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F47DAE" w:rsidP="00F47D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a phonetic analysis is used to isolate phonemes and word boundaries and relate these items in the mental lexicon. </w:t>
            </w:r>
          </w:p>
        </w:tc>
        <w:tc>
          <w:tcPr>
            <w:tcW w:w="3120" w:type="dxa"/>
          </w:tcPr>
          <w:p w:rsidR="00F47DAE" w:rsidRPr="00F47DAE" w:rsidRDefault="00F47DAE" w:rsidP="00574C5C">
            <w:pPr>
              <w:bidi w:val="0"/>
              <w:jc w:val="center"/>
            </w:pPr>
            <w:r w:rsidRPr="00177DE7">
              <w:t>“</w:t>
            </w:r>
            <w:r w:rsidRPr="00F47DAE">
              <w:rPr>
                <w:b/>
                <w:bCs/>
                <w:u w:val="single"/>
              </w:rPr>
              <w:t>bottom-up processing</w:t>
            </w:r>
            <w:r w:rsidRPr="00177DE7">
              <w:t>”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F47DAE" w:rsidP="00F47DAE">
            <w:pPr>
              <w:jc w:val="right"/>
              <w:rPr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sz w:val="24"/>
                <w:szCs w:val="24"/>
              </w:rPr>
              <w:t>the information you know about the words and what to expect from one another (e.g. The dog bit the cat)</w:t>
            </w:r>
          </w:p>
          <w:p w:rsidR="00F47DAE" w:rsidRPr="00EF0C02" w:rsidRDefault="00F47DAE" w:rsidP="00F47DAE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120" w:type="dxa"/>
          </w:tcPr>
          <w:p w:rsidR="00F47DAE" w:rsidRPr="00C451B3" w:rsidRDefault="00F47DAE" w:rsidP="00574C5C">
            <w:pPr>
              <w:bidi w:val="0"/>
              <w:jc w:val="center"/>
            </w:pPr>
            <w:r w:rsidRPr="00F47DAE">
              <w:rPr>
                <w:b/>
                <w:bCs/>
              </w:rPr>
              <w:t>“</w:t>
            </w:r>
            <w:r w:rsidRPr="00F47DAE">
              <w:rPr>
                <w:b/>
                <w:bCs/>
                <w:u w:val="single"/>
              </w:rPr>
              <w:t>top-down processing</w:t>
            </w:r>
            <w:r w:rsidRPr="00F47DAE">
              <w:rPr>
                <w:b/>
                <w:bCs/>
              </w:rPr>
              <w:t>”</w:t>
            </w:r>
          </w:p>
          <w:p w:rsidR="00F47DAE" w:rsidRPr="00324FA1" w:rsidRDefault="00F47DAE" w:rsidP="00574C5C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F47DAE" w:rsidP="00F47DAE">
            <w:pPr>
              <w:jc w:val="right"/>
              <w:rPr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a word’s </w:t>
            </w:r>
            <w:r w:rsidRPr="00EF0C02">
              <w:rPr>
                <w:b/>
                <w:bCs/>
                <w:sz w:val="24"/>
                <w:szCs w:val="24"/>
                <w:u w:val="single"/>
              </w:rPr>
              <w:t>cohort</w:t>
            </w:r>
            <w:r w:rsidRPr="00EF0C02">
              <w:rPr>
                <w:b/>
                <w:bCs/>
                <w:sz w:val="24"/>
                <w:szCs w:val="24"/>
              </w:rPr>
              <w:t xml:space="preserve"> consists of all the lexical items that share an </w:t>
            </w:r>
            <w:r w:rsidRPr="00EF0C02">
              <w:rPr>
                <w:b/>
                <w:bCs/>
                <w:i/>
                <w:iCs/>
                <w:sz w:val="24"/>
                <w:szCs w:val="24"/>
                <w:u w:val="single"/>
              </w:rPr>
              <w:t>initial sequence of phonemes</w:t>
            </w:r>
            <w:r w:rsidRPr="00EF0C02">
              <w:rPr>
                <w:b/>
                <w:bCs/>
                <w:sz w:val="24"/>
                <w:szCs w:val="24"/>
                <w:u w:val="single"/>
              </w:rPr>
              <w:t>.</w:t>
            </w:r>
          </w:p>
        </w:tc>
        <w:tc>
          <w:tcPr>
            <w:tcW w:w="3120" w:type="dxa"/>
          </w:tcPr>
          <w:p w:rsidR="00F47DAE" w:rsidRPr="00324FA1" w:rsidRDefault="00F47DAE" w:rsidP="00574C5C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2B460E">
              <w:rPr>
                <w:b/>
                <w:bCs/>
                <w:u w:val="single"/>
              </w:rPr>
              <w:t>cohort model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F47DAE" w:rsidP="00E61FA3">
            <w:pPr>
              <w:bidi w:val="0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language is likely to be part of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the genetic makeup</w:t>
            </w:r>
            <w:r w:rsidRPr="00EF0C02">
              <w:rPr>
                <w:b/>
                <w:bCs/>
                <w:sz w:val="24"/>
                <w:szCs w:val="24"/>
              </w:rPr>
              <w:t xml:space="preserve"> of members of the species</w:t>
            </w:r>
          </w:p>
        </w:tc>
        <w:tc>
          <w:tcPr>
            <w:tcW w:w="3120" w:type="dxa"/>
          </w:tcPr>
          <w:p w:rsidR="00F47DAE" w:rsidRPr="00324FA1" w:rsidRDefault="00F47DAE" w:rsidP="00574C5C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16282F">
              <w:rPr>
                <w:b/>
                <w:bCs/>
                <w:u w:val="single"/>
              </w:rPr>
              <w:t>Language is Species Specific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E61FA3" w:rsidP="00E61FA3">
            <w:pPr>
              <w:shd w:val="clear" w:color="auto" w:fill="F5F5F5"/>
              <w:jc w:val="right"/>
              <w:textAlignment w:val="top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>languages of the world are similar because all humans have the same language capacities.</w:t>
            </w:r>
          </w:p>
        </w:tc>
        <w:tc>
          <w:tcPr>
            <w:tcW w:w="3120" w:type="dxa"/>
          </w:tcPr>
          <w:p w:rsidR="00F47DAE" w:rsidRPr="00324FA1" w:rsidRDefault="00E61FA3" w:rsidP="00574C5C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16282F">
              <w:rPr>
                <w:b/>
                <w:bCs/>
                <w:u w:val="single"/>
              </w:rPr>
              <w:t>Universal Grammar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E61FA3" w:rsidP="00E61FA3">
            <w:pPr>
              <w:jc w:val="right"/>
              <w:rPr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>an age restriction on acquiring a first language</w:t>
            </w:r>
          </w:p>
        </w:tc>
        <w:tc>
          <w:tcPr>
            <w:tcW w:w="3120" w:type="dxa"/>
          </w:tcPr>
          <w:p w:rsidR="00F47DAE" w:rsidRPr="00324FA1" w:rsidRDefault="00E61FA3" w:rsidP="00574C5C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16282F">
              <w:rPr>
                <w:b/>
                <w:bCs/>
                <w:u w:val="single"/>
              </w:rPr>
              <w:t>The critical period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E61FA3" w:rsidP="00E61FA3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>is the study of the representation of the language in the brain</w:t>
            </w:r>
          </w:p>
        </w:tc>
        <w:tc>
          <w:tcPr>
            <w:tcW w:w="3120" w:type="dxa"/>
          </w:tcPr>
          <w:p w:rsidR="00F47DAE" w:rsidRPr="00324FA1" w:rsidRDefault="00E61FA3" w:rsidP="00574C5C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F9226A">
              <w:rPr>
                <w:b/>
                <w:bCs/>
                <w:u w:val="single"/>
              </w:rPr>
              <w:t>Neurolinguistics</w:t>
            </w:r>
            <w:proofErr w:type="spellEnd"/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E61FA3" w:rsidP="00E61FA3">
            <w:pPr>
              <w:jc w:val="right"/>
              <w:rPr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>is a language impairment linked to brain injury.</w:t>
            </w:r>
          </w:p>
        </w:tc>
        <w:tc>
          <w:tcPr>
            <w:tcW w:w="3120" w:type="dxa"/>
          </w:tcPr>
          <w:p w:rsidR="00F47DAE" w:rsidRPr="00324FA1" w:rsidRDefault="00E61FA3" w:rsidP="00574C5C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F9226A">
              <w:rPr>
                <w:b/>
                <w:bCs/>
                <w:u w:val="single"/>
              </w:rPr>
              <w:t>Aphasia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E61FA3" w:rsidRPr="00EF0C02" w:rsidRDefault="00E61FA3" w:rsidP="00E61FA3">
            <w:pPr>
              <w:bidi w:val="0"/>
              <w:rPr>
                <w:b/>
                <w:bCs/>
                <w:sz w:val="24"/>
                <w:szCs w:val="24"/>
                <w:u w:val="single"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is also known as </w:t>
            </w:r>
            <w:r w:rsidRPr="00EF0C02">
              <w:rPr>
                <w:b/>
                <w:bCs/>
                <w:sz w:val="24"/>
                <w:szCs w:val="24"/>
                <w:u w:val="single"/>
              </w:rPr>
              <w:t>non-fluent</w:t>
            </w:r>
            <w:r w:rsidRPr="00EF0C02">
              <w:rPr>
                <w:b/>
                <w:bCs/>
                <w:sz w:val="24"/>
                <w:szCs w:val="24"/>
                <w:u w:val="single"/>
                <w:rtl/>
              </w:rPr>
              <w:t xml:space="preserve"> </w:t>
            </w:r>
            <w:r w:rsidRPr="00EF0C02">
              <w:rPr>
                <w:b/>
                <w:bCs/>
                <w:sz w:val="24"/>
                <w:szCs w:val="24"/>
                <w:u w:val="single"/>
              </w:rPr>
              <w:t xml:space="preserve"> aphasia</w:t>
            </w:r>
          </w:p>
          <w:p w:rsidR="00F47DAE" w:rsidRPr="00EF0C02" w:rsidRDefault="00E61FA3" w:rsidP="00257E22">
            <w:pPr>
              <w:pStyle w:val="ListParagraph"/>
              <w:numPr>
                <w:ilvl w:val="0"/>
                <w:numId w:val="11"/>
              </w:numPr>
              <w:bidi w:val="0"/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>halting</w:t>
            </w:r>
            <w:r w:rsidRPr="00EF0C02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EF0C02">
              <w:rPr>
                <w:b/>
                <w:bCs/>
                <w:sz w:val="24"/>
                <w:szCs w:val="24"/>
              </w:rPr>
              <w:t xml:space="preserve">, effortful speech because of damage in </w:t>
            </w:r>
            <w:r w:rsidRPr="00EF0C02">
              <w:rPr>
                <w:b/>
                <w:bCs/>
                <w:i/>
                <w:iCs/>
                <w:color w:val="FF0000"/>
                <w:sz w:val="24"/>
                <w:szCs w:val="24"/>
                <w:u w:val="single"/>
              </w:rPr>
              <w:t>the frontal lobe of the left hemisphere</w:t>
            </w:r>
          </w:p>
        </w:tc>
        <w:tc>
          <w:tcPr>
            <w:tcW w:w="3120" w:type="dxa"/>
          </w:tcPr>
          <w:p w:rsidR="00F47DAE" w:rsidRPr="00324FA1" w:rsidRDefault="00E61FA3" w:rsidP="00574C5C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321CE1">
              <w:rPr>
                <w:b/>
                <w:bCs/>
                <w:u w:val="single"/>
              </w:rPr>
              <w:t>Broca's</w:t>
            </w:r>
            <w:proofErr w:type="spellEnd"/>
            <w:r w:rsidRPr="00321CE1">
              <w:rPr>
                <w:b/>
                <w:bCs/>
                <w:u w:val="single"/>
              </w:rPr>
              <w:t xml:space="preserve"> aphasia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257E22" w:rsidRPr="00EF0C02" w:rsidRDefault="00257E22" w:rsidP="00257E22">
            <w:pPr>
              <w:bidi w:val="0"/>
              <w:rPr>
                <w:b/>
                <w:bCs/>
                <w:sz w:val="24"/>
                <w:szCs w:val="24"/>
                <w:u w:val="single"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is also known as </w:t>
            </w:r>
            <w:r w:rsidRPr="00EF0C02">
              <w:rPr>
                <w:b/>
                <w:bCs/>
                <w:color w:val="FF0000"/>
                <w:sz w:val="24"/>
                <w:szCs w:val="24"/>
                <w:u w:val="single"/>
              </w:rPr>
              <w:t>fluent</w:t>
            </w:r>
            <w:r w:rsidRPr="00EF0C02">
              <w:rPr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EF0C02">
              <w:rPr>
                <w:b/>
                <w:bCs/>
                <w:color w:val="FF0000"/>
                <w:sz w:val="24"/>
                <w:szCs w:val="24"/>
                <w:u w:val="single"/>
              </w:rPr>
              <w:t>aphasia</w:t>
            </w:r>
          </w:p>
          <w:p w:rsidR="00F47DAE" w:rsidRPr="00EF0C02" w:rsidRDefault="00257E22" w:rsidP="00257E22">
            <w:pPr>
              <w:pStyle w:val="ListParagraph"/>
              <w:numPr>
                <w:ilvl w:val="0"/>
                <w:numId w:val="9"/>
              </w:numPr>
              <w:bidi w:val="0"/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fluent meaningless strings because of damage in </w:t>
            </w:r>
            <w:r w:rsidRPr="00EF0C02">
              <w:rPr>
                <w:b/>
                <w:bCs/>
                <w:i/>
                <w:iCs/>
                <w:color w:val="FF0000"/>
                <w:sz w:val="24"/>
                <w:szCs w:val="24"/>
                <w:u w:val="single"/>
              </w:rPr>
              <w:t>the</w:t>
            </w:r>
            <w:r w:rsidRPr="00EF0C02">
              <w:rPr>
                <w:b/>
                <w:bCs/>
                <w:i/>
                <w:iCs/>
                <w:sz w:val="24"/>
                <w:szCs w:val="24"/>
                <w:u w:val="single"/>
              </w:rPr>
              <w:t xml:space="preserve"> </w:t>
            </w:r>
            <w:r w:rsidRPr="00EF0C02">
              <w:rPr>
                <w:b/>
                <w:bCs/>
                <w:i/>
                <w:iCs/>
                <w:color w:val="FF0000"/>
                <w:sz w:val="24"/>
                <w:szCs w:val="24"/>
                <w:u w:val="single"/>
              </w:rPr>
              <w:t>temporal</w:t>
            </w:r>
            <w:r w:rsidRPr="00EF0C02">
              <w:rPr>
                <w:b/>
                <w:bCs/>
                <w:i/>
                <w:iCs/>
                <w:sz w:val="24"/>
                <w:szCs w:val="24"/>
                <w:u w:val="single"/>
              </w:rPr>
              <w:t xml:space="preserve"> </w:t>
            </w:r>
            <w:r w:rsidRPr="00EF0C02">
              <w:rPr>
                <w:b/>
                <w:bCs/>
                <w:i/>
                <w:iCs/>
                <w:color w:val="FF0000"/>
                <w:sz w:val="24"/>
                <w:szCs w:val="24"/>
                <w:u w:val="single"/>
              </w:rPr>
              <w:t>lobe</w:t>
            </w:r>
            <w:r w:rsidRPr="00EF0C02">
              <w:rPr>
                <w:b/>
                <w:bCs/>
                <w:i/>
                <w:iCs/>
                <w:sz w:val="24"/>
                <w:szCs w:val="24"/>
                <w:u w:val="single"/>
              </w:rPr>
              <w:t xml:space="preserve"> </w:t>
            </w:r>
            <w:r w:rsidRPr="00EF0C02">
              <w:rPr>
                <w:b/>
                <w:bCs/>
                <w:i/>
                <w:iCs/>
                <w:color w:val="FF0000"/>
                <w:sz w:val="24"/>
                <w:szCs w:val="24"/>
                <w:u w:val="single"/>
              </w:rPr>
              <w:t>of the left hemisphere</w:t>
            </w:r>
            <w:r w:rsidRPr="00EF0C02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3120" w:type="dxa"/>
          </w:tcPr>
          <w:p w:rsidR="00F47DAE" w:rsidRPr="00324FA1" w:rsidRDefault="00E61FA3" w:rsidP="00574C5C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spellStart"/>
            <w:r w:rsidRPr="00F9226A">
              <w:rPr>
                <w:b/>
                <w:bCs/>
                <w:u w:val="single"/>
              </w:rPr>
              <w:t>Wernicke's</w:t>
            </w:r>
            <w:proofErr w:type="spellEnd"/>
            <w:r w:rsidRPr="00F9226A">
              <w:rPr>
                <w:b/>
                <w:bCs/>
                <w:u w:val="single"/>
              </w:rPr>
              <w:t xml:space="preserve"> aphasia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257E22" w:rsidP="00257E22">
            <w:pPr>
              <w:bidi w:val="0"/>
              <w:rPr>
                <w:b/>
                <w:bCs/>
                <w:sz w:val="24"/>
                <w:szCs w:val="24"/>
                <w:u w:val="single"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language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function</w:t>
            </w:r>
            <w:r w:rsidRPr="00EF0C02">
              <w:rPr>
                <w:b/>
                <w:bCs/>
                <w:sz w:val="24"/>
                <w:szCs w:val="24"/>
              </w:rPr>
              <w:t xml:space="preserve"> is located in one of the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two</w:t>
            </w:r>
            <w:r w:rsidRPr="00EF0C02">
              <w:rPr>
                <w:b/>
                <w:bCs/>
                <w:sz w:val="24"/>
                <w:szCs w:val="24"/>
              </w:rPr>
              <w:t xml:space="preserve">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hemispheres</w:t>
            </w:r>
            <w:r w:rsidRPr="00EF0C02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3120" w:type="dxa"/>
          </w:tcPr>
          <w:p w:rsidR="00F47DAE" w:rsidRPr="00324FA1" w:rsidRDefault="00257E22" w:rsidP="00574C5C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F06CE1">
              <w:rPr>
                <w:b/>
                <w:bCs/>
                <w:i/>
                <w:iCs/>
                <w:u w:val="single"/>
              </w:rPr>
              <w:t>Lateralized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257E22" w:rsidP="00257E22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i/>
                <w:iCs/>
                <w:sz w:val="24"/>
                <w:szCs w:val="24"/>
              </w:rPr>
              <w:t xml:space="preserve">the left </w:t>
            </w:r>
            <w:r w:rsidRPr="00EF0C02">
              <w:rPr>
                <w:b/>
                <w:bCs/>
                <w:i/>
                <w:iCs/>
                <w:color w:val="FF0000"/>
                <w:sz w:val="24"/>
                <w:szCs w:val="24"/>
              </w:rPr>
              <w:t>hemisphere</w:t>
            </w:r>
            <w:r w:rsidRPr="00EF0C02">
              <w:rPr>
                <w:b/>
                <w:bCs/>
                <w:i/>
                <w:iCs/>
                <w:sz w:val="24"/>
                <w:szCs w:val="24"/>
              </w:rPr>
              <w:t xml:space="preserve"> controls the </w:t>
            </w:r>
            <w:r w:rsidRPr="00EF0C02">
              <w:rPr>
                <w:b/>
                <w:bCs/>
                <w:i/>
                <w:iCs/>
                <w:color w:val="FF0000"/>
                <w:sz w:val="24"/>
                <w:szCs w:val="24"/>
              </w:rPr>
              <w:t>right</w:t>
            </w:r>
            <w:r w:rsidRPr="00EF0C02">
              <w:rPr>
                <w:b/>
                <w:bCs/>
                <w:i/>
                <w:iCs/>
                <w:sz w:val="24"/>
                <w:szCs w:val="24"/>
              </w:rPr>
              <w:t xml:space="preserve"> side of the body and the right hemisphere controls the </w:t>
            </w:r>
            <w:r w:rsidRPr="00EF0C02">
              <w:rPr>
                <w:b/>
                <w:bCs/>
                <w:i/>
                <w:iCs/>
                <w:color w:val="FF0000"/>
                <w:sz w:val="24"/>
                <w:szCs w:val="24"/>
              </w:rPr>
              <w:t>left</w:t>
            </w:r>
            <w:r w:rsidRPr="00EF0C02">
              <w:rPr>
                <w:b/>
                <w:bCs/>
                <w:i/>
                <w:iCs/>
                <w:sz w:val="24"/>
                <w:szCs w:val="24"/>
              </w:rPr>
              <w:t xml:space="preserve"> side of the body.</w:t>
            </w:r>
          </w:p>
        </w:tc>
        <w:tc>
          <w:tcPr>
            <w:tcW w:w="3120" w:type="dxa"/>
          </w:tcPr>
          <w:p w:rsidR="00F47DAE" w:rsidRPr="00324FA1" w:rsidRDefault="00257E22" w:rsidP="00574C5C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spellStart"/>
            <w:r w:rsidRPr="00F9226A">
              <w:rPr>
                <w:b/>
                <w:bCs/>
                <w:u w:val="single"/>
              </w:rPr>
              <w:t>contralateral</w:t>
            </w:r>
            <w:proofErr w:type="spellEnd"/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257E22" w:rsidP="00257E22">
            <w:pPr>
              <w:bidi w:val="0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>one common procedure for determining the hemispheric location of language functions in preoperative patients.(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 xml:space="preserve">Sodium </w:t>
            </w:r>
            <w:proofErr w:type="spellStart"/>
            <w:r w:rsidRPr="00EF0C02">
              <w:rPr>
                <w:b/>
                <w:bCs/>
                <w:color w:val="FF0000"/>
                <w:sz w:val="24"/>
                <w:szCs w:val="24"/>
              </w:rPr>
              <w:t>amytol</w:t>
            </w:r>
            <w:proofErr w:type="spellEnd"/>
            <w:r w:rsidRPr="00EF0C02">
              <w:rPr>
                <w:b/>
                <w:bCs/>
                <w:color w:val="FF0000"/>
                <w:sz w:val="24"/>
                <w:szCs w:val="24"/>
              </w:rPr>
              <w:t xml:space="preserve"> is injected into one of the two hemispheres of patient’s brain</w:t>
            </w:r>
            <w:r w:rsidRPr="00EF0C02"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120" w:type="dxa"/>
          </w:tcPr>
          <w:p w:rsidR="00F47DAE" w:rsidRPr="00324FA1" w:rsidRDefault="00257E22" w:rsidP="00574C5C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CB3D27">
              <w:rPr>
                <w:b/>
                <w:bCs/>
                <w:u w:val="single"/>
              </w:rPr>
              <w:t>Wada test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EF0C02" w:rsidRDefault="00257E22" w:rsidP="00EF0C02">
            <w:pPr>
              <w:jc w:val="right"/>
              <w:rPr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sz w:val="24"/>
                <w:szCs w:val="24"/>
              </w:rPr>
              <w:t>In this experiment the participant is given two different inputs to each ear at the same time.</w:t>
            </w:r>
          </w:p>
          <w:p w:rsidR="00257E22" w:rsidRPr="00EF0C02" w:rsidRDefault="00EF0C02" w:rsidP="00EF0C02">
            <w:pPr>
              <w:jc w:val="right"/>
              <w:rPr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 </w:t>
            </w:r>
            <w:r w:rsidR="00257E22" w:rsidRPr="00EF0C02">
              <w:rPr>
                <w:b/>
                <w:bCs/>
                <w:sz w:val="24"/>
                <w:szCs w:val="24"/>
              </w:rPr>
              <w:t>Usually the participant reports</w:t>
            </w:r>
            <w:r>
              <w:rPr>
                <w:b/>
                <w:bCs/>
                <w:sz w:val="24"/>
                <w:szCs w:val="24"/>
              </w:rPr>
              <w:t xml:space="preserve"> what he/she heard in the right-ear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-</w:t>
            </w:r>
            <w:proofErr w:type="spellEnd"/>
          </w:p>
          <w:p w:rsidR="00F47DAE" w:rsidRPr="00EF0C02" w:rsidRDefault="00257E22" w:rsidP="00257E22">
            <w:pPr>
              <w:jc w:val="right"/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ab/>
              <w:t xml:space="preserve">This is called </w:t>
            </w:r>
            <w:r w:rsidRPr="00EF0C02">
              <w:rPr>
                <w:b/>
                <w:bCs/>
                <w:color w:val="FF0000"/>
                <w:sz w:val="24"/>
                <w:szCs w:val="24"/>
                <w:u w:val="single"/>
              </w:rPr>
              <w:t>the right-ear advantage for language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EF0C02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-</w:t>
            </w:r>
            <w:proofErr w:type="spellEnd"/>
          </w:p>
        </w:tc>
        <w:tc>
          <w:tcPr>
            <w:tcW w:w="3120" w:type="dxa"/>
          </w:tcPr>
          <w:p w:rsidR="00257E22" w:rsidRPr="00257E22" w:rsidRDefault="00257E22" w:rsidP="00574C5C">
            <w:pPr>
              <w:bidi w:val="0"/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257E22">
              <w:rPr>
                <w:b/>
                <w:bCs/>
                <w:sz w:val="24"/>
                <w:szCs w:val="24"/>
                <w:u w:val="single"/>
              </w:rPr>
              <w:t>The dichotic listening Experiment</w:t>
            </w:r>
          </w:p>
          <w:p w:rsidR="00F47DAE" w:rsidRPr="00324FA1" w:rsidRDefault="00F47DAE" w:rsidP="00574C5C">
            <w:pPr>
              <w:tabs>
                <w:tab w:val="left" w:pos="828"/>
              </w:tabs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257E22">
        <w:trPr>
          <w:trHeight w:val="321"/>
        </w:trPr>
        <w:tc>
          <w:tcPr>
            <w:tcW w:w="6945" w:type="dxa"/>
          </w:tcPr>
          <w:p w:rsidR="00F47DAE" w:rsidRPr="00EF0C02" w:rsidRDefault="00257E22" w:rsidP="00257E22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>Participate in conversation</w:t>
            </w:r>
          </w:p>
        </w:tc>
        <w:tc>
          <w:tcPr>
            <w:tcW w:w="3120" w:type="dxa"/>
          </w:tcPr>
          <w:p w:rsidR="00F47DAE" w:rsidRDefault="00257E22" w:rsidP="00574C5C">
            <w:pPr>
              <w:jc w:val="center"/>
              <w:rPr>
                <w:b/>
                <w:bCs/>
                <w:u w:val="single"/>
              </w:rPr>
            </w:pPr>
            <w:r w:rsidRPr="00CD255E">
              <w:rPr>
                <w:b/>
                <w:bCs/>
                <w:u w:val="single"/>
              </w:rPr>
              <w:t>interlocutor is</w:t>
            </w:r>
          </w:p>
          <w:p w:rsidR="00AB110D" w:rsidRPr="00324FA1" w:rsidRDefault="00AB110D" w:rsidP="00574C5C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257E22" w:rsidP="00257E22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the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speaker’s intention</w:t>
            </w:r>
            <w:r w:rsidRPr="00EF0C02">
              <w:rPr>
                <w:b/>
                <w:bCs/>
                <w:sz w:val="24"/>
                <w:szCs w:val="24"/>
              </w:rPr>
              <w:t xml:space="preserve"> to communicate an  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idea</w:t>
            </w:r>
          </w:p>
        </w:tc>
        <w:tc>
          <w:tcPr>
            <w:tcW w:w="3120" w:type="dxa"/>
          </w:tcPr>
          <w:p w:rsidR="00F47DAE" w:rsidRDefault="00257E22" w:rsidP="00574C5C">
            <w:pPr>
              <w:shd w:val="clear" w:color="auto" w:fill="F5F5F5"/>
              <w:jc w:val="center"/>
              <w:textAlignment w:val="top"/>
              <w:rPr>
                <w:b/>
                <w:bCs/>
                <w:u w:val="single"/>
              </w:rPr>
            </w:pPr>
            <w:r w:rsidRPr="00444713">
              <w:rPr>
                <w:b/>
                <w:bCs/>
                <w:u w:val="single"/>
              </w:rPr>
              <w:t>preverbal message</w:t>
            </w:r>
          </w:p>
          <w:p w:rsidR="00AB110D" w:rsidRPr="00324FA1" w:rsidRDefault="00AB110D" w:rsidP="00574C5C">
            <w:pPr>
              <w:shd w:val="clear" w:color="auto" w:fill="F5F5F5"/>
              <w:jc w:val="center"/>
              <w:textAlignment w:val="top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shd w:val="clear" w:color="auto" w:fill="F5F5F5"/>
              <w:jc w:val="center"/>
              <w:textAlignment w:val="top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574C5C" w:rsidRPr="00EF0C02" w:rsidRDefault="00574C5C" w:rsidP="00574C5C">
            <w:pPr>
              <w:bidi w:val="0"/>
              <w:rPr>
                <w:b/>
                <w:bCs/>
                <w:sz w:val="24"/>
                <w:szCs w:val="24"/>
                <w:u w:val="single"/>
              </w:rPr>
            </w:pPr>
            <w:r w:rsidRPr="00EF0C02">
              <w:rPr>
                <w:b/>
                <w:bCs/>
                <w:sz w:val="24"/>
                <w:szCs w:val="24"/>
              </w:rPr>
              <w:lastRenderedPageBreak/>
              <w:t>when the bilingual’s two languages are being used in the same conversation), access to both grammars and lexical items from both languages must be possible.</w:t>
            </w:r>
          </w:p>
          <w:p w:rsidR="00F47DAE" w:rsidRPr="00EF0C02" w:rsidRDefault="00F47DAE" w:rsidP="00574C5C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120" w:type="dxa"/>
          </w:tcPr>
          <w:p w:rsidR="00F47DAE" w:rsidRPr="00324FA1" w:rsidRDefault="00574C5C" w:rsidP="00574C5C">
            <w:pPr>
              <w:tabs>
                <w:tab w:val="left" w:pos="2006"/>
              </w:tabs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4B25E2">
              <w:rPr>
                <w:b/>
                <w:bCs/>
                <w:u w:val="single"/>
              </w:rPr>
              <w:t>bilingual mode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7E2916" w:rsidRPr="00EF0C02" w:rsidRDefault="007E2916" w:rsidP="007E2916">
            <w:pPr>
              <w:bidi w:val="0"/>
              <w:rPr>
                <w:b/>
                <w:bCs/>
                <w:color w:val="FF0000"/>
                <w:sz w:val="24"/>
                <w:szCs w:val="24"/>
                <w:u w:val="single"/>
              </w:rPr>
            </w:pPr>
            <w:r w:rsidRPr="00EF0C02">
              <w:rPr>
                <w:b/>
                <w:bCs/>
                <w:i/>
                <w:iCs/>
                <w:sz w:val="24"/>
                <w:szCs w:val="24"/>
              </w:rPr>
              <w:t xml:space="preserve">(two </w:t>
            </w:r>
            <w:r w:rsidRPr="00EF0C02">
              <w:rPr>
                <w:b/>
                <w:bCs/>
                <w:sz w:val="24"/>
                <w:szCs w:val="24"/>
              </w:rPr>
              <w:t xml:space="preserve">languages, or two distinct dialects of the same language) within </w:t>
            </w:r>
            <w:r w:rsidRPr="00EF0C02">
              <w:rPr>
                <w:b/>
                <w:bCs/>
                <w:color w:val="FF0000"/>
                <w:sz w:val="24"/>
                <w:szCs w:val="24"/>
                <w:u w:val="single"/>
              </w:rPr>
              <w:t>the same discourse</w:t>
            </w:r>
            <w:r w:rsidRPr="00EF0C02">
              <w:rPr>
                <w:b/>
                <w:bCs/>
                <w:color w:val="FF0000"/>
                <w:sz w:val="24"/>
                <w:szCs w:val="24"/>
              </w:rPr>
              <w:t>.</w:t>
            </w:r>
          </w:p>
          <w:p w:rsidR="00F47DAE" w:rsidRPr="00EF0C02" w:rsidRDefault="00F47DAE" w:rsidP="007E2916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120" w:type="dxa"/>
          </w:tcPr>
          <w:p w:rsidR="00F47DAE" w:rsidRPr="007E2916" w:rsidRDefault="007E2916" w:rsidP="00574C5C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5174FD">
              <w:rPr>
                <w:b/>
                <w:bCs/>
                <w:u w:val="single"/>
              </w:rPr>
              <w:t>Code-switching</w:t>
            </w:r>
            <w:r w:rsidRPr="00F17B2E">
              <w:rPr>
                <w:b/>
                <w:bCs/>
                <w:u w:val="single"/>
              </w:rPr>
              <w:t xml:space="preserve"> </w:t>
            </w:r>
            <w:r w:rsidRPr="004B25E2">
              <w:rPr>
                <w:b/>
                <w:bCs/>
                <w:u w:val="single"/>
              </w:rPr>
              <w:t xml:space="preserve">is switching between two </w:t>
            </w:r>
            <w:r w:rsidRPr="004B25E2">
              <w:rPr>
                <w:b/>
                <w:bCs/>
                <w:i/>
                <w:iCs/>
                <w:u w:val="single"/>
              </w:rPr>
              <w:t>codes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7E2916" w:rsidP="00574C5C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>a switch can also occur within the same sentence</w:t>
            </w:r>
          </w:p>
        </w:tc>
        <w:tc>
          <w:tcPr>
            <w:tcW w:w="3120" w:type="dxa"/>
          </w:tcPr>
          <w:p w:rsidR="00F47DAE" w:rsidRPr="00324FA1" w:rsidRDefault="007E2916" w:rsidP="00574C5C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b/>
                <w:bCs/>
                <w:u w:val="single"/>
              </w:rPr>
              <w:t>I</w:t>
            </w:r>
            <w:r w:rsidRPr="00F17B2E">
              <w:rPr>
                <w:b/>
                <w:bCs/>
                <w:u w:val="single"/>
              </w:rPr>
              <w:t>ntersentential</w:t>
            </w:r>
            <w:proofErr w:type="spellEnd"/>
            <w:r w:rsidRPr="00F17B2E">
              <w:rPr>
                <w:b/>
                <w:bCs/>
                <w:u w:val="single"/>
              </w:rPr>
              <w:t xml:space="preserve"> code-switching</w:t>
            </w:r>
            <w:r>
              <w:rPr>
                <w:b/>
                <w:bCs/>
                <w:u w:val="single"/>
              </w:rPr>
              <w:t xml:space="preserve">  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7E2916" w:rsidP="007E2916">
            <w:pPr>
              <w:jc w:val="right"/>
              <w:rPr>
                <w:rFonts w:hint="cs"/>
                <w:b/>
                <w:bCs/>
                <w:i/>
                <w:iCs/>
                <w:sz w:val="24"/>
                <w:szCs w:val="24"/>
                <w:rtl/>
              </w:rPr>
            </w:pPr>
            <w:r w:rsidRPr="00EF0C02">
              <w:rPr>
                <w:b/>
                <w:bCs/>
                <w:i/>
                <w:iCs/>
                <w:sz w:val="24"/>
                <w:szCs w:val="24"/>
              </w:rPr>
              <w:t xml:space="preserve">the insertion of frequently used discourse </w:t>
            </w:r>
            <w:proofErr w:type="spellStart"/>
            <w:r w:rsidRPr="00EF0C02">
              <w:rPr>
                <w:b/>
                <w:bCs/>
                <w:i/>
                <w:iCs/>
                <w:sz w:val="24"/>
                <w:szCs w:val="24"/>
              </w:rPr>
              <w:t>markers,like</w:t>
            </w:r>
            <w:proofErr w:type="spellEnd"/>
            <w:r w:rsidRPr="00EF0C02">
              <w:rPr>
                <w:b/>
                <w:bCs/>
                <w:i/>
                <w:iCs/>
                <w:sz w:val="24"/>
                <w:szCs w:val="24"/>
              </w:rPr>
              <w:t xml:space="preserve"> so, you </w:t>
            </w:r>
            <w:proofErr w:type="spellStart"/>
            <w:r w:rsidRPr="00EF0C02">
              <w:rPr>
                <w:b/>
                <w:bCs/>
                <w:i/>
                <w:iCs/>
                <w:sz w:val="24"/>
                <w:szCs w:val="24"/>
              </w:rPr>
              <w:t>know,I</w:t>
            </w:r>
            <w:proofErr w:type="spellEnd"/>
            <w:r w:rsidRPr="00EF0C02">
              <w:rPr>
                <w:b/>
                <w:bCs/>
                <w:i/>
                <w:iCs/>
                <w:sz w:val="24"/>
                <w:szCs w:val="24"/>
              </w:rPr>
              <w:t xml:space="preserve"> mean</w:t>
            </w:r>
          </w:p>
        </w:tc>
        <w:tc>
          <w:tcPr>
            <w:tcW w:w="3120" w:type="dxa"/>
          </w:tcPr>
          <w:p w:rsidR="00F47DAE" w:rsidRPr="00324FA1" w:rsidRDefault="007E2916" w:rsidP="00574C5C">
            <w:pPr>
              <w:tabs>
                <w:tab w:val="left" w:pos="1541"/>
              </w:tabs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b/>
                <w:bCs/>
                <w:u w:val="single"/>
              </w:rPr>
              <w:t>T</w:t>
            </w:r>
            <w:r w:rsidRPr="004D0973">
              <w:rPr>
                <w:b/>
                <w:bCs/>
                <w:u w:val="single"/>
              </w:rPr>
              <w:t>ag-switching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tabs>
                <w:tab w:val="left" w:pos="1541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7E2916" w:rsidP="00574C5C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>a word from one language is incorporated</w:t>
            </w:r>
            <w:r w:rsidRPr="00EF0C02">
              <w:rPr>
                <w:b/>
                <w:bCs/>
                <w:sz w:val="24"/>
                <w:szCs w:val="24"/>
                <w:rtl/>
              </w:rPr>
              <w:t xml:space="preserve">إدراج </w:t>
            </w:r>
            <w:r w:rsidRPr="00EF0C02">
              <w:rPr>
                <w:b/>
                <w:bCs/>
                <w:sz w:val="24"/>
                <w:szCs w:val="24"/>
              </w:rPr>
              <w:t>into the lexicon of another language.</w:t>
            </w:r>
          </w:p>
        </w:tc>
        <w:tc>
          <w:tcPr>
            <w:tcW w:w="3120" w:type="dxa"/>
          </w:tcPr>
          <w:p w:rsidR="00F47DAE" w:rsidRPr="00324FA1" w:rsidRDefault="007E2916" w:rsidP="00574C5C">
            <w:pPr>
              <w:tabs>
                <w:tab w:val="left" w:pos="1541"/>
              </w:tabs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4D0973">
              <w:rPr>
                <w:b/>
                <w:bCs/>
                <w:u w:val="single"/>
              </w:rPr>
              <w:t>Barrowing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tabs>
                <w:tab w:val="left" w:pos="1541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51121" w:rsidRPr="00B21469" w:rsidTr="002465AE">
        <w:tc>
          <w:tcPr>
            <w:tcW w:w="11057" w:type="dxa"/>
            <w:gridSpan w:val="3"/>
          </w:tcPr>
          <w:p w:rsidR="00051121" w:rsidRPr="00EF0C02" w:rsidRDefault="00051121" w:rsidP="00051121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  <w:u w:val="single"/>
              </w:rPr>
              <w:t>((Remember that speech begins with an idea in the speaker’s brain.))</w:t>
            </w:r>
          </w:p>
        </w:tc>
      </w:tr>
      <w:tr w:rsidR="00AB110D" w:rsidRPr="00B21469" w:rsidTr="00B85110">
        <w:tc>
          <w:tcPr>
            <w:tcW w:w="11057" w:type="dxa"/>
            <w:gridSpan w:val="3"/>
          </w:tcPr>
          <w:p w:rsidR="00AB110D" w:rsidRPr="006B7752" w:rsidRDefault="00AB110D" w:rsidP="00AB110D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E03030">
              <w:rPr>
                <w:b/>
                <w:bCs/>
                <w:u w:val="single"/>
              </w:rPr>
              <w:t>Lexical Retrieval</w:t>
            </w:r>
          </w:p>
        </w:tc>
      </w:tr>
      <w:tr w:rsidR="00051121" w:rsidRPr="00B21469" w:rsidTr="008E06DE">
        <w:trPr>
          <w:trHeight w:val="1084"/>
        </w:trPr>
        <w:tc>
          <w:tcPr>
            <w:tcW w:w="11057" w:type="dxa"/>
            <w:gridSpan w:val="3"/>
          </w:tcPr>
          <w:p w:rsidR="00051121" w:rsidRPr="00EF0C02" w:rsidRDefault="00051121" w:rsidP="00051121">
            <w:pPr>
              <w:jc w:val="center"/>
              <w:rPr>
                <w:rFonts w:hint="cs"/>
                <w:b/>
                <w:bCs/>
                <w:sz w:val="24"/>
                <w:szCs w:val="24"/>
                <w:u w:val="single"/>
              </w:rPr>
            </w:pPr>
          </w:p>
          <w:p w:rsidR="00051121" w:rsidRPr="00EF0C02" w:rsidRDefault="00051121" w:rsidP="00051121">
            <w:pPr>
              <w:jc w:val="center"/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</w:pPr>
            <w:r w:rsidRPr="00EF0C02">
              <w:rPr>
                <w:b/>
                <w:bCs/>
                <w:sz w:val="24"/>
                <w:szCs w:val="24"/>
                <w:u w:val="single"/>
              </w:rPr>
              <w:t>((Remember that the lexicon is a dictionary of all the words a speaker knows))</w:t>
            </w:r>
          </w:p>
          <w:p w:rsidR="00051121" w:rsidRPr="00EF0C02" w:rsidRDefault="00051121" w:rsidP="00051121">
            <w:pPr>
              <w:pStyle w:val="ListParagraph"/>
              <w:shd w:val="clear" w:color="auto" w:fill="F5F5F5"/>
              <w:jc w:val="center"/>
              <w:textAlignment w:val="top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  <w:u w:val="single"/>
              </w:rPr>
              <w:t>((A word can be retrieved using two different kinds of information: meaning or sound))</w:t>
            </w:r>
          </w:p>
        </w:tc>
      </w:tr>
      <w:tr w:rsidR="00051121" w:rsidRPr="00B21469" w:rsidTr="001260CC">
        <w:tc>
          <w:tcPr>
            <w:tcW w:w="11057" w:type="dxa"/>
            <w:gridSpan w:val="3"/>
          </w:tcPr>
          <w:p w:rsidR="00051121" w:rsidRDefault="00051121" w:rsidP="00051121">
            <w:pPr>
              <w:jc w:val="center"/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</w:pPr>
            <w:r w:rsidRPr="00EF0C02">
              <w:rPr>
                <w:b/>
                <w:bCs/>
                <w:sz w:val="24"/>
                <w:szCs w:val="24"/>
                <w:u w:val="single"/>
              </w:rPr>
              <w:t>((The hearer’s task, is the mirror image of the speaker’s.))</w:t>
            </w:r>
          </w:p>
          <w:p w:rsidR="00AB110D" w:rsidRPr="00EF0C02" w:rsidRDefault="00AB110D" w:rsidP="00051121">
            <w:pPr>
              <w:jc w:val="center"/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051121" w:rsidP="00051121">
            <w:pPr>
              <w:pStyle w:val="ListParagraph"/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>the speaker knows the word but cannot retrieve it</w:t>
            </w:r>
          </w:p>
        </w:tc>
        <w:tc>
          <w:tcPr>
            <w:tcW w:w="3120" w:type="dxa"/>
          </w:tcPr>
          <w:p w:rsidR="00F47DAE" w:rsidRPr="00051121" w:rsidRDefault="00051121" w:rsidP="00051121">
            <w:pPr>
              <w:bidi w:val="0"/>
              <w:rPr>
                <w:b/>
                <w:bCs/>
                <w:u w:val="single"/>
              </w:rPr>
            </w:pPr>
            <w:r w:rsidRPr="00051121">
              <w:rPr>
                <w:b/>
                <w:bCs/>
                <w:u w:val="single"/>
              </w:rPr>
              <w:t>Tip-of-the-tongue phenomenon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51121" w:rsidRPr="00B21469" w:rsidTr="00C925FE">
        <w:tc>
          <w:tcPr>
            <w:tcW w:w="11057" w:type="dxa"/>
            <w:gridSpan w:val="3"/>
          </w:tcPr>
          <w:p w:rsidR="00051121" w:rsidRDefault="00051121" w:rsidP="00051121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((Usually </w:t>
            </w:r>
            <w:r w:rsidRPr="00EF0C02">
              <w:rPr>
                <w:b/>
                <w:bCs/>
                <w:i/>
                <w:iCs/>
                <w:sz w:val="24"/>
                <w:szCs w:val="24"/>
                <w:u w:val="single"/>
              </w:rPr>
              <w:t>lexical retrieval</w:t>
            </w:r>
            <w:r w:rsidRPr="00EF0C02">
              <w:rPr>
                <w:b/>
                <w:bCs/>
                <w:sz w:val="24"/>
                <w:szCs w:val="24"/>
                <w:u w:val="single"/>
              </w:rPr>
              <w:t xml:space="preserve"> </w:t>
            </w:r>
            <w:r w:rsidRPr="00EF0C02">
              <w:rPr>
                <w:b/>
                <w:bCs/>
                <w:sz w:val="24"/>
                <w:szCs w:val="24"/>
              </w:rPr>
              <w:t>produces an appropriate set of words required for the speaker’s sentence ))</w:t>
            </w:r>
          </w:p>
          <w:p w:rsidR="00AB110D" w:rsidRPr="00EF0C02" w:rsidRDefault="00AB110D" w:rsidP="00051121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051121" w:rsidP="00051121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>the creation of sentence structure during sentence planning</w:t>
            </w:r>
          </w:p>
        </w:tc>
        <w:tc>
          <w:tcPr>
            <w:tcW w:w="3120" w:type="dxa"/>
          </w:tcPr>
          <w:p w:rsidR="00F47DAE" w:rsidRPr="00324FA1" w:rsidRDefault="00051121" w:rsidP="0005112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u w:val="single"/>
              </w:rPr>
              <w:t>Grammatical E</w:t>
            </w:r>
            <w:r w:rsidRPr="00093B87">
              <w:rPr>
                <w:b/>
                <w:bCs/>
                <w:u w:val="single"/>
              </w:rPr>
              <w:t>ncoding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051121" w:rsidP="00051121">
            <w:pPr>
              <w:bidi w:val="0"/>
              <w:rPr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sz w:val="24"/>
                <w:szCs w:val="24"/>
              </w:rPr>
              <w:t>the exchange between two words.</w:t>
            </w:r>
          </w:p>
        </w:tc>
        <w:tc>
          <w:tcPr>
            <w:tcW w:w="3120" w:type="dxa"/>
          </w:tcPr>
          <w:p w:rsidR="00F47DAE" w:rsidRPr="00324FA1" w:rsidRDefault="00051121" w:rsidP="00574C5C">
            <w:pPr>
              <w:shd w:val="clear" w:color="auto" w:fill="F5F5F5"/>
              <w:jc w:val="center"/>
              <w:textAlignment w:val="top"/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</w:pPr>
            <w:r w:rsidRPr="00D43E94">
              <w:rPr>
                <w:b/>
                <w:bCs/>
                <w:u w:val="single"/>
              </w:rPr>
              <w:t>Word exchange errors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shd w:val="clear" w:color="auto" w:fill="F5F5F5"/>
              <w:jc w:val="center"/>
              <w:textAlignment w:val="top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051121" w:rsidP="00051121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>between content words and function words and are usually limited to words of the same grammatical class</w:t>
            </w:r>
          </w:p>
        </w:tc>
        <w:tc>
          <w:tcPr>
            <w:tcW w:w="3120" w:type="dxa"/>
          </w:tcPr>
          <w:p w:rsidR="00051121" w:rsidRDefault="00051121" w:rsidP="00051121">
            <w:pPr>
              <w:jc w:val="center"/>
              <w:rPr>
                <w:b/>
                <w:bCs/>
                <w:u w:val="single"/>
              </w:rPr>
            </w:pPr>
            <w:r w:rsidRPr="00D43E94">
              <w:rPr>
                <w:b/>
                <w:bCs/>
                <w:u w:val="single"/>
              </w:rPr>
              <w:t>Word exchange errors</w:t>
            </w:r>
          </w:p>
          <w:p w:rsidR="00F47DAE" w:rsidRPr="00324FA1" w:rsidRDefault="00051121" w:rsidP="00051121">
            <w:pPr>
              <w:jc w:val="center"/>
              <w:rPr>
                <w:rFonts w:hint="cs"/>
                <w:b/>
                <w:bCs/>
                <w:sz w:val="24"/>
                <w:szCs w:val="24"/>
              </w:rPr>
            </w:pPr>
            <w:r w:rsidRPr="00D43E94">
              <w:rPr>
                <w:b/>
                <w:bCs/>
                <w:u w:val="single"/>
              </w:rPr>
              <w:t xml:space="preserve"> never occur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110531" w:rsidRPr="00EF0C02" w:rsidRDefault="00110531" w:rsidP="00110531">
            <w:pPr>
              <w:jc w:val="right"/>
              <w:rPr>
                <w:rFonts w:hint="cs"/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(another class of errors is </w:t>
            </w:r>
            <w:r w:rsidRPr="00EF0C02">
              <w:rPr>
                <w:b/>
                <w:bCs/>
                <w:i/>
                <w:iCs/>
                <w:sz w:val="24"/>
                <w:szCs w:val="24"/>
                <w:u w:val="single"/>
              </w:rPr>
              <w:t>subject–verb  agreement)</w:t>
            </w:r>
          </w:p>
          <w:p w:rsidR="00051121" w:rsidRPr="00EF0C02" w:rsidRDefault="00051121" w:rsidP="00051121">
            <w:pPr>
              <w:tabs>
                <w:tab w:val="left" w:pos="3000"/>
              </w:tabs>
              <w:jc w:val="right"/>
              <w:rPr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sz w:val="24"/>
                <w:szCs w:val="24"/>
              </w:rPr>
              <w:t>Example:</w:t>
            </w:r>
            <w:r w:rsidRPr="00EF0C02">
              <w:rPr>
                <w:b/>
                <w:bCs/>
                <w:sz w:val="24"/>
                <w:szCs w:val="24"/>
              </w:rPr>
              <w:tab/>
            </w:r>
          </w:p>
          <w:p w:rsidR="00051121" w:rsidRPr="00EF0C02" w:rsidRDefault="00051121" w:rsidP="00110531">
            <w:pPr>
              <w:jc w:val="right"/>
              <w:rPr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sz w:val="24"/>
                <w:szCs w:val="24"/>
              </w:rPr>
              <w:tab/>
            </w:r>
            <w:r w:rsidRPr="00EF0C02">
              <w:rPr>
                <w:b/>
                <w:bCs/>
                <w:sz w:val="24"/>
                <w:szCs w:val="24"/>
              </w:rPr>
              <w:tab/>
              <w:t>a. The bridge close</w:t>
            </w:r>
            <w:r w:rsidRPr="00EF0C02">
              <w:rPr>
                <w:b/>
                <w:bCs/>
                <w:sz w:val="24"/>
                <w:szCs w:val="24"/>
                <w:u w:val="single"/>
              </w:rPr>
              <w:t>s</w:t>
            </w:r>
            <w:r w:rsidRPr="00EF0C02">
              <w:rPr>
                <w:b/>
                <w:bCs/>
                <w:sz w:val="24"/>
                <w:szCs w:val="24"/>
              </w:rPr>
              <w:t xml:space="preserve"> at seven.</w:t>
            </w:r>
          </w:p>
          <w:p w:rsidR="00F47DAE" w:rsidRPr="00EF0C02" w:rsidRDefault="00051121" w:rsidP="00110531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ab/>
            </w:r>
            <w:r w:rsidRPr="00EF0C02">
              <w:rPr>
                <w:b/>
                <w:bCs/>
                <w:sz w:val="24"/>
                <w:szCs w:val="24"/>
              </w:rPr>
              <w:tab/>
              <w:t>b. The bridge</w:t>
            </w:r>
            <w:r w:rsidRPr="00EF0C02">
              <w:rPr>
                <w:b/>
                <w:bCs/>
                <w:sz w:val="24"/>
                <w:szCs w:val="24"/>
                <w:u w:val="single"/>
              </w:rPr>
              <w:t>s</w:t>
            </w:r>
            <w:r w:rsidRPr="00EF0C02">
              <w:rPr>
                <w:b/>
                <w:bCs/>
                <w:sz w:val="24"/>
                <w:szCs w:val="24"/>
              </w:rPr>
              <w:t xml:space="preserve"> close at seven.</w:t>
            </w:r>
          </w:p>
        </w:tc>
        <w:tc>
          <w:tcPr>
            <w:tcW w:w="3120" w:type="dxa"/>
          </w:tcPr>
          <w:p w:rsidR="00051121" w:rsidRPr="00051121" w:rsidRDefault="00051121" w:rsidP="00051121">
            <w:pPr>
              <w:tabs>
                <w:tab w:val="left" w:pos="1080"/>
              </w:tabs>
              <w:bidi w:val="0"/>
              <w:rPr>
                <w:b/>
                <w:bCs/>
                <w:u w:val="single"/>
              </w:rPr>
            </w:pPr>
            <w:r w:rsidRPr="00051121">
              <w:rPr>
                <w:b/>
                <w:bCs/>
                <w:u w:val="single"/>
              </w:rPr>
              <w:t>Creating agreement relations</w:t>
            </w:r>
          </w:p>
          <w:p w:rsidR="00F47DAE" w:rsidRPr="00324FA1" w:rsidRDefault="00F47DAE" w:rsidP="00574C5C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F47DAE" w:rsidRPr="00B21469" w:rsidTr="00223595">
        <w:trPr>
          <w:trHeight w:val="1504"/>
        </w:trPr>
        <w:tc>
          <w:tcPr>
            <w:tcW w:w="6945" w:type="dxa"/>
          </w:tcPr>
          <w:p w:rsidR="00223595" w:rsidRPr="00EF0C02" w:rsidRDefault="00223595" w:rsidP="00223595">
            <w:pPr>
              <w:bidi w:val="0"/>
              <w:rPr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sz w:val="24"/>
                <w:szCs w:val="24"/>
              </w:rPr>
              <w:t>When a plural feature intervenes</w:t>
            </w:r>
            <w:r w:rsidRPr="00EF0C02">
              <w:rPr>
                <w:b/>
                <w:bCs/>
                <w:sz w:val="24"/>
                <w:szCs w:val="24"/>
                <w:rtl/>
              </w:rPr>
              <w:t xml:space="preserve">يتدخل </w:t>
            </w:r>
            <w:r w:rsidRPr="00EF0C02">
              <w:rPr>
                <w:b/>
                <w:bCs/>
                <w:sz w:val="24"/>
                <w:szCs w:val="24"/>
              </w:rPr>
              <w:t xml:space="preserve"> between a singular subject and its verb error can occur.</w:t>
            </w:r>
          </w:p>
          <w:p w:rsidR="00223595" w:rsidRPr="00EF0C02" w:rsidRDefault="00223595" w:rsidP="00223595">
            <w:pPr>
              <w:pStyle w:val="ListParagraph"/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  <w:u w:val="single"/>
              </w:rPr>
              <w:t>Example</w:t>
            </w:r>
            <w:r w:rsidRPr="00EF0C02">
              <w:rPr>
                <w:b/>
                <w:bCs/>
                <w:sz w:val="24"/>
                <w:szCs w:val="24"/>
              </w:rPr>
              <w:t>:</w:t>
            </w:r>
          </w:p>
          <w:p w:rsidR="00223595" w:rsidRPr="00EF0C02" w:rsidRDefault="00223595" w:rsidP="00223595">
            <w:pPr>
              <w:pStyle w:val="ListParagraph"/>
              <w:jc w:val="right"/>
              <w:rPr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a. The </w:t>
            </w:r>
            <w:r w:rsidRPr="00EF0C02">
              <w:rPr>
                <w:b/>
                <w:bCs/>
                <w:i/>
                <w:iCs/>
                <w:sz w:val="24"/>
                <w:szCs w:val="24"/>
              </w:rPr>
              <w:t>time for fun</w:t>
            </w:r>
            <w:r w:rsidRPr="00EF0C02">
              <w:rPr>
                <w:b/>
                <w:bCs/>
                <w:sz w:val="24"/>
                <w:szCs w:val="24"/>
              </w:rPr>
              <w:t xml:space="preserve"> and games </w:t>
            </w:r>
            <w:r w:rsidRPr="00EF0C02">
              <w:rPr>
                <w:b/>
                <w:bCs/>
                <w:i/>
                <w:iCs/>
                <w:sz w:val="24"/>
                <w:szCs w:val="24"/>
              </w:rPr>
              <w:t>are</w:t>
            </w:r>
            <w:r w:rsidRPr="00EF0C02">
              <w:rPr>
                <w:b/>
                <w:bCs/>
                <w:sz w:val="24"/>
                <w:szCs w:val="24"/>
              </w:rPr>
              <w:t xml:space="preserve"> over.</w:t>
            </w:r>
          </w:p>
          <w:p w:rsidR="00F47DAE" w:rsidRPr="00EF0C02" w:rsidRDefault="00223595" w:rsidP="00223595">
            <w:pPr>
              <w:pStyle w:val="ListParagraph"/>
              <w:tabs>
                <w:tab w:val="left" w:pos="2222"/>
                <w:tab w:val="right" w:pos="6729"/>
              </w:tabs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ab/>
            </w:r>
            <w:r w:rsidRPr="00EF0C02">
              <w:rPr>
                <w:b/>
                <w:bCs/>
                <w:sz w:val="24"/>
                <w:szCs w:val="24"/>
              </w:rPr>
              <w:tab/>
              <w:t xml:space="preserve">b. The </w:t>
            </w:r>
            <w:r w:rsidRPr="00EF0C02">
              <w:rPr>
                <w:b/>
                <w:bCs/>
                <w:i/>
                <w:iCs/>
                <w:sz w:val="24"/>
                <w:szCs w:val="24"/>
              </w:rPr>
              <w:t>illiteracy level</w:t>
            </w:r>
            <w:r w:rsidRPr="00EF0C02">
              <w:rPr>
                <w:b/>
                <w:bCs/>
                <w:sz w:val="24"/>
                <w:szCs w:val="24"/>
              </w:rPr>
              <w:t xml:space="preserve"> of our children </w:t>
            </w:r>
            <w:r w:rsidRPr="00EF0C02">
              <w:rPr>
                <w:b/>
                <w:bCs/>
                <w:i/>
                <w:iCs/>
                <w:sz w:val="24"/>
                <w:szCs w:val="24"/>
              </w:rPr>
              <w:t>are</w:t>
            </w:r>
            <w:r w:rsidRPr="00EF0C02">
              <w:rPr>
                <w:b/>
                <w:bCs/>
                <w:sz w:val="24"/>
                <w:szCs w:val="24"/>
              </w:rPr>
              <w:t xml:space="preserve"> appalling.</w:t>
            </w:r>
            <w:r w:rsidRPr="00EF0C02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120" w:type="dxa"/>
          </w:tcPr>
          <w:p w:rsidR="00F47DAE" w:rsidRPr="00324FA1" w:rsidRDefault="00223595" w:rsidP="00574C5C">
            <w:pPr>
              <w:jc w:val="center"/>
              <w:rPr>
                <w:rFonts w:hint="cs"/>
                <w:b/>
                <w:bCs/>
                <w:sz w:val="24"/>
                <w:szCs w:val="24"/>
              </w:rPr>
            </w:pPr>
            <w:r w:rsidRPr="00C9348F">
              <w:rPr>
                <w:b/>
                <w:bCs/>
                <w:u w:val="single"/>
              </w:rPr>
              <w:t>Plural attraction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223595" w:rsidRPr="00EF0C02" w:rsidRDefault="00223595" w:rsidP="00223595">
            <w:pPr>
              <w:bidi w:val="0"/>
              <w:rPr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segment </w:t>
            </w:r>
            <w:r w:rsidRPr="00EF0C02">
              <w:rPr>
                <w:b/>
                <w:bCs/>
                <w:i/>
                <w:iCs/>
                <w:sz w:val="24"/>
                <w:szCs w:val="24"/>
              </w:rPr>
              <w:t xml:space="preserve">perseveres </w:t>
            </w:r>
            <w:r w:rsidRPr="00EF0C02">
              <w:rPr>
                <w:b/>
                <w:bCs/>
                <w:sz w:val="24"/>
                <w:szCs w:val="24"/>
              </w:rPr>
              <w:t xml:space="preserve">and intrudes in </w:t>
            </w:r>
            <w:r w:rsidRPr="00EF0C02">
              <w:rPr>
                <w:b/>
                <w:bCs/>
                <w:i/>
                <w:iCs/>
                <w:sz w:val="24"/>
                <w:szCs w:val="24"/>
                <w:u w:val="single"/>
              </w:rPr>
              <w:t>a later word</w:t>
            </w:r>
          </w:p>
          <w:p w:rsidR="00223595" w:rsidRPr="00EF0C02" w:rsidRDefault="00223595" w:rsidP="00223595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ab/>
            </w:r>
            <w:r w:rsidRPr="00EF0C02">
              <w:rPr>
                <w:b/>
                <w:bCs/>
                <w:sz w:val="24"/>
                <w:szCs w:val="24"/>
              </w:rPr>
              <w:tab/>
              <w:t>Said               "I can't cook worth a cam".</w:t>
            </w:r>
          </w:p>
          <w:p w:rsidR="00F47DAE" w:rsidRPr="00EF0C02" w:rsidRDefault="00223595" w:rsidP="00AB110D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ab/>
              <w:t>Intended      "I can't cook worth a damn".</w:t>
            </w:r>
            <w:r w:rsidRPr="00EF0C02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120" w:type="dxa"/>
          </w:tcPr>
          <w:p w:rsidR="00F47DAE" w:rsidRPr="00324FA1" w:rsidRDefault="00223595" w:rsidP="00574C5C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F53890">
              <w:rPr>
                <w:b/>
                <w:bCs/>
                <w:u w:val="single"/>
              </w:rPr>
              <w:t>Preservation error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223595" w:rsidRPr="00EF0C02" w:rsidRDefault="00223595" w:rsidP="00EF0C02">
            <w:pPr>
              <w:jc w:val="right"/>
              <w:rPr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sz w:val="24"/>
                <w:szCs w:val="24"/>
              </w:rPr>
              <w:t>a speech sound that has not yet been produced</w:t>
            </w:r>
            <w:r w:rsidRPr="00EF0C02">
              <w:rPr>
                <w:b/>
                <w:bCs/>
                <w:i/>
                <w:iCs/>
                <w:sz w:val="24"/>
                <w:szCs w:val="24"/>
              </w:rPr>
              <w:t xml:space="preserve"> intrudes </w:t>
            </w:r>
            <w:r w:rsidRPr="00EF0C02">
              <w:rPr>
                <w:b/>
                <w:bCs/>
                <w:sz w:val="24"/>
                <w:szCs w:val="24"/>
              </w:rPr>
              <w:t xml:space="preserve">in </w:t>
            </w:r>
            <w:r w:rsidRPr="00EF0C02">
              <w:rPr>
                <w:b/>
                <w:bCs/>
                <w:i/>
                <w:iCs/>
                <w:sz w:val="24"/>
                <w:szCs w:val="24"/>
                <w:u w:val="single"/>
              </w:rPr>
              <w:t>an earlier word.</w:t>
            </w:r>
          </w:p>
          <w:p w:rsidR="00223595" w:rsidRPr="00EF0C02" w:rsidRDefault="00223595" w:rsidP="00223595">
            <w:pPr>
              <w:ind w:left="720" w:firstLine="720"/>
              <w:jc w:val="right"/>
              <w:rPr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sz w:val="24"/>
                <w:szCs w:val="24"/>
              </w:rPr>
              <w:t>A.</w:t>
            </w:r>
            <w:r w:rsidRPr="00EF0C02">
              <w:rPr>
                <w:b/>
                <w:bCs/>
                <w:sz w:val="24"/>
                <w:szCs w:val="24"/>
              </w:rPr>
              <w:tab/>
              <w:t xml:space="preserve">Said: </w:t>
            </w:r>
            <w:r w:rsidRPr="00EF0C02">
              <w:rPr>
                <w:b/>
                <w:bCs/>
                <w:sz w:val="24"/>
                <w:szCs w:val="24"/>
              </w:rPr>
              <w:tab/>
            </w:r>
            <w:r w:rsidRPr="00EF0C02">
              <w:rPr>
                <w:b/>
                <w:bCs/>
                <w:sz w:val="24"/>
                <w:szCs w:val="24"/>
              </w:rPr>
              <w:tab/>
              <w:t>"</w:t>
            </w:r>
            <w:proofErr w:type="spellStart"/>
            <w:r w:rsidRPr="00EF0C02">
              <w:rPr>
                <w:b/>
                <w:bCs/>
                <w:sz w:val="24"/>
                <w:szCs w:val="24"/>
              </w:rPr>
              <w:t>taddle</w:t>
            </w:r>
            <w:proofErr w:type="spellEnd"/>
            <w:r w:rsidRPr="00EF0C02">
              <w:rPr>
                <w:b/>
                <w:bCs/>
                <w:sz w:val="24"/>
                <w:szCs w:val="24"/>
              </w:rPr>
              <w:t xml:space="preserve"> tennis". </w:t>
            </w:r>
          </w:p>
          <w:p w:rsidR="00F47DAE" w:rsidRPr="00EF0C02" w:rsidRDefault="00223595" w:rsidP="00AB110D">
            <w:pPr>
              <w:jc w:val="right"/>
              <w:rPr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ab/>
            </w:r>
            <w:r w:rsidRPr="00EF0C02">
              <w:rPr>
                <w:b/>
                <w:bCs/>
                <w:sz w:val="24"/>
                <w:szCs w:val="24"/>
              </w:rPr>
              <w:tab/>
              <w:t>B.</w:t>
            </w:r>
            <w:r w:rsidRPr="00EF0C02">
              <w:rPr>
                <w:b/>
                <w:bCs/>
                <w:sz w:val="24"/>
                <w:szCs w:val="24"/>
              </w:rPr>
              <w:tab/>
              <w:t>Intended:</w:t>
            </w:r>
            <w:r w:rsidRPr="00EF0C02">
              <w:rPr>
                <w:b/>
                <w:bCs/>
                <w:sz w:val="24"/>
                <w:szCs w:val="24"/>
              </w:rPr>
              <w:tab/>
              <w:t>"paddle tennis".</w:t>
            </w:r>
            <w:r w:rsidRPr="00EF0C02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120" w:type="dxa"/>
          </w:tcPr>
          <w:p w:rsidR="00223595" w:rsidRDefault="00223595" w:rsidP="00223595">
            <w:pPr>
              <w:bidi w:val="0"/>
              <w:jc w:val="center"/>
              <w:rPr>
                <w:b/>
                <w:bCs/>
                <w:i/>
                <w:iCs/>
                <w:u w:val="single"/>
              </w:rPr>
            </w:pPr>
            <w:r w:rsidRPr="00223595">
              <w:rPr>
                <w:b/>
                <w:bCs/>
                <w:i/>
                <w:iCs/>
                <w:u w:val="single"/>
              </w:rPr>
              <w:t>Anticipation error</w:t>
            </w:r>
          </w:p>
          <w:p w:rsidR="00223595" w:rsidRPr="00223595" w:rsidRDefault="00223595" w:rsidP="00223595">
            <w:pPr>
              <w:bidi w:val="0"/>
              <w:jc w:val="center"/>
              <w:rPr>
                <w:rFonts w:hint="cs"/>
                <w:b/>
                <w:bCs/>
                <w:i/>
                <w:iCs/>
                <w:u w:val="single"/>
                <w:rtl/>
              </w:rPr>
            </w:pPr>
            <w:r>
              <w:rPr>
                <w:rFonts w:hint="cs"/>
                <w:b/>
                <w:bCs/>
                <w:i/>
                <w:iCs/>
                <w:u w:val="single"/>
                <w:rtl/>
              </w:rPr>
              <w:t>ت</w:t>
            </w:r>
            <w:r w:rsidRPr="00223595">
              <w:rPr>
                <w:b/>
                <w:bCs/>
                <w:i/>
                <w:iCs/>
                <w:u w:val="single"/>
                <w:rtl/>
              </w:rPr>
              <w:t>حسباً للخطأ توقع حدس</w:t>
            </w:r>
          </w:p>
          <w:p w:rsidR="00F47DAE" w:rsidRPr="00324FA1" w:rsidRDefault="00F47DAE" w:rsidP="00574C5C">
            <w:pPr>
              <w:shd w:val="clear" w:color="auto" w:fill="F5F5F5"/>
              <w:jc w:val="center"/>
              <w:textAlignment w:val="top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shd w:val="clear" w:color="auto" w:fill="F5F5F5"/>
              <w:jc w:val="center"/>
              <w:textAlignment w:val="top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223595" w:rsidRPr="00EF0C02" w:rsidRDefault="00223595" w:rsidP="00223595">
            <w:pPr>
              <w:bidi w:val="0"/>
              <w:rPr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the exchange is between two phonological elements: </w:t>
            </w:r>
            <w:r w:rsidRPr="00EF0C02">
              <w:rPr>
                <w:b/>
                <w:bCs/>
                <w:i/>
                <w:iCs/>
                <w:sz w:val="24"/>
                <w:szCs w:val="24"/>
                <w:u w:val="single"/>
              </w:rPr>
              <w:t>the final consonants in the two words.</w:t>
            </w:r>
          </w:p>
          <w:p w:rsidR="00223595" w:rsidRPr="00EF0C02" w:rsidRDefault="00223595" w:rsidP="00223595">
            <w:pPr>
              <w:pStyle w:val="ListParagraph"/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>A.</w:t>
            </w:r>
            <w:r w:rsidRPr="00EF0C02">
              <w:rPr>
                <w:b/>
                <w:bCs/>
                <w:sz w:val="24"/>
                <w:szCs w:val="24"/>
              </w:rPr>
              <w:tab/>
              <w:t xml:space="preserve">Said: </w:t>
            </w:r>
            <w:r w:rsidRPr="00EF0C02">
              <w:rPr>
                <w:b/>
                <w:bCs/>
                <w:sz w:val="24"/>
                <w:szCs w:val="24"/>
              </w:rPr>
              <w:tab/>
            </w:r>
            <w:r w:rsidRPr="00EF0C02">
              <w:rPr>
                <w:b/>
                <w:bCs/>
                <w:sz w:val="24"/>
                <w:szCs w:val="24"/>
              </w:rPr>
              <w:tab/>
              <w:t>"</w:t>
            </w:r>
            <w:proofErr w:type="spellStart"/>
            <w:r w:rsidRPr="00EF0C02">
              <w:rPr>
                <w:b/>
                <w:bCs/>
                <w:sz w:val="24"/>
                <w:szCs w:val="24"/>
              </w:rPr>
              <w:t>hass</w:t>
            </w:r>
            <w:proofErr w:type="spellEnd"/>
            <w:r w:rsidRPr="00EF0C02">
              <w:rPr>
                <w:b/>
                <w:bCs/>
                <w:sz w:val="24"/>
                <w:szCs w:val="24"/>
              </w:rPr>
              <w:t xml:space="preserve"> or </w:t>
            </w:r>
            <w:proofErr w:type="spellStart"/>
            <w:r w:rsidRPr="00EF0C02">
              <w:rPr>
                <w:b/>
                <w:bCs/>
                <w:sz w:val="24"/>
                <w:szCs w:val="24"/>
              </w:rPr>
              <w:t>grash</w:t>
            </w:r>
            <w:proofErr w:type="spellEnd"/>
            <w:r w:rsidRPr="00EF0C02">
              <w:rPr>
                <w:b/>
                <w:bCs/>
                <w:sz w:val="24"/>
                <w:szCs w:val="24"/>
              </w:rPr>
              <w:t xml:space="preserve">". </w:t>
            </w:r>
          </w:p>
          <w:p w:rsidR="00F47DAE" w:rsidRPr="00EF0C02" w:rsidRDefault="00223595" w:rsidP="00101080">
            <w:pPr>
              <w:pStyle w:val="ListParagraph"/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>B.</w:t>
            </w:r>
            <w:r w:rsidRPr="00EF0C02">
              <w:rPr>
                <w:b/>
                <w:bCs/>
                <w:sz w:val="24"/>
                <w:szCs w:val="24"/>
              </w:rPr>
              <w:tab/>
              <w:t>Intended:</w:t>
            </w:r>
            <w:r w:rsidRPr="00EF0C02">
              <w:rPr>
                <w:b/>
                <w:bCs/>
                <w:sz w:val="24"/>
                <w:szCs w:val="24"/>
              </w:rPr>
              <w:tab/>
              <w:t>"hash or grass".</w:t>
            </w:r>
          </w:p>
        </w:tc>
        <w:tc>
          <w:tcPr>
            <w:tcW w:w="3120" w:type="dxa"/>
          </w:tcPr>
          <w:p w:rsidR="00F47DAE" w:rsidRPr="00324FA1" w:rsidRDefault="00223595" w:rsidP="00574C5C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980735">
              <w:rPr>
                <w:b/>
                <w:bCs/>
                <w:u w:val="single"/>
              </w:rPr>
              <w:t>Segment exchange error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101080" w:rsidP="00574C5C">
            <w:pPr>
              <w:bidi w:val="0"/>
              <w:rPr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i/>
                <w:iCs/>
                <w:sz w:val="24"/>
                <w:szCs w:val="24"/>
                <w:u w:val="single"/>
              </w:rPr>
              <w:lastRenderedPageBreak/>
              <w:t>book</w:t>
            </w:r>
            <w:r w:rsidRPr="00EF0C02">
              <w:rPr>
                <w:b/>
                <w:bCs/>
                <w:sz w:val="24"/>
                <w:szCs w:val="24"/>
              </w:rPr>
              <w:t xml:space="preserve"> </w:t>
            </w:r>
            <w:r w:rsidRPr="00EF0C02">
              <w:rPr>
                <w:b/>
                <w:bCs/>
                <w:i/>
                <w:iCs/>
                <w:sz w:val="24"/>
                <w:szCs w:val="24"/>
                <w:u w:val="single"/>
              </w:rPr>
              <w:t>Page 180</w:t>
            </w:r>
          </w:p>
          <w:p w:rsidR="00101080" w:rsidRPr="00EF0C02" w:rsidRDefault="00101080" w:rsidP="00101080">
            <w:pPr>
              <w:bidi w:val="0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120" w:type="dxa"/>
          </w:tcPr>
          <w:p w:rsidR="00F47DAE" w:rsidRPr="00324FA1" w:rsidRDefault="00101080" w:rsidP="00574C5C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Phoneme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Restoration</w:t>
            </w:r>
            <w:proofErr w:type="spellEnd"/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101080" w:rsidP="00101080">
            <w:pPr>
              <w:bidi w:val="0"/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After a word has been retrieved, its full phonological representation is </w:t>
            </w:r>
            <w:r w:rsidRPr="00EF0C02">
              <w:rPr>
                <w:b/>
                <w:bCs/>
                <w:i/>
                <w:iCs/>
                <w:sz w:val="24"/>
                <w:szCs w:val="24"/>
                <w:u w:val="single"/>
              </w:rPr>
              <w:t>checked</w:t>
            </w:r>
            <w:r w:rsidRPr="00EF0C02">
              <w:rPr>
                <w:b/>
                <w:bCs/>
                <w:sz w:val="24"/>
                <w:szCs w:val="24"/>
              </w:rPr>
              <w:t xml:space="preserve"> against what has been heard.</w:t>
            </w:r>
          </w:p>
        </w:tc>
        <w:tc>
          <w:tcPr>
            <w:tcW w:w="3120" w:type="dxa"/>
          </w:tcPr>
          <w:p w:rsidR="00F47DAE" w:rsidRPr="00324FA1" w:rsidRDefault="00101080" w:rsidP="00101080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B56A3A">
              <w:rPr>
                <w:b/>
                <w:bCs/>
                <w:u w:val="single"/>
              </w:rPr>
              <w:t>post-access matching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101080" w:rsidP="00574C5C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F0C02">
              <w:rPr>
                <w:rStyle w:val="st1"/>
                <w:rFonts w:ascii="Arial" w:hAnsi="Arial" w:cs="Arial"/>
                <w:b/>
                <w:bCs/>
                <w:color w:val="222222"/>
                <w:sz w:val="24"/>
                <w:szCs w:val="24"/>
              </w:rPr>
              <w:t>is the study of writing systems</w:t>
            </w:r>
          </w:p>
        </w:tc>
        <w:tc>
          <w:tcPr>
            <w:tcW w:w="3120" w:type="dxa"/>
          </w:tcPr>
          <w:p w:rsidR="00F47DAE" w:rsidRPr="00324FA1" w:rsidRDefault="00101080" w:rsidP="00574C5C">
            <w:pPr>
              <w:jc w:val="center"/>
              <w:rPr>
                <w:b/>
                <w:bCs/>
                <w:sz w:val="24"/>
                <w:szCs w:val="24"/>
              </w:rPr>
            </w:pPr>
            <w:r w:rsidRPr="00AC35AE">
              <w:rPr>
                <w:b/>
                <w:bCs/>
                <w:u w:val="single"/>
              </w:rPr>
              <w:t>Orthography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101080" w:rsidRPr="00EF0C02" w:rsidRDefault="00101080" w:rsidP="00101080">
            <w:pPr>
              <w:bidi w:val="0"/>
              <w:rPr>
                <w:b/>
                <w:bCs/>
                <w:i/>
                <w:iCs/>
                <w:sz w:val="24"/>
                <w:szCs w:val="24"/>
                <w:u w:val="single"/>
              </w:rPr>
            </w:pPr>
            <w:r w:rsidRPr="00EF0C02">
              <w:rPr>
                <w:b/>
                <w:bCs/>
                <w:sz w:val="24"/>
                <w:szCs w:val="24"/>
              </w:rPr>
              <w:t>rejected very rapidly in a lexical decision task.</w:t>
            </w:r>
          </w:p>
          <w:p w:rsidR="00F47DAE" w:rsidRPr="00EF0C02" w:rsidRDefault="00F47DAE" w:rsidP="00101080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120" w:type="dxa"/>
          </w:tcPr>
          <w:p w:rsidR="00F47DAE" w:rsidRPr="00324FA1" w:rsidRDefault="00101080" w:rsidP="00101080">
            <w:pPr>
              <w:tabs>
                <w:tab w:val="left" w:pos="940"/>
              </w:tabs>
              <w:jc w:val="center"/>
              <w:rPr>
                <w:rFonts w:hint="cs"/>
                <w:b/>
                <w:bCs/>
                <w:sz w:val="24"/>
                <w:szCs w:val="24"/>
              </w:rPr>
            </w:pPr>
            <w:r w:rsidRPr="00AD5C0B">
              <w:rPr>
                <w:b/>
                <w:bCs/>
                <w:u w:val="single"/>
              </w:rPr>
              <w:t>Impossible non-words, like TLAT, ZNER, and MROCK, are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101080" w:rsidRPr="00EF0C02" w:rsidRDefault="00101080" w:rsidP="00101080">
            <w:pPr>
              <w:bidi w:val="0"/>
              <w:rPr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sz w:val="24"/>
                <w:szCs w:val="24"/>
              </w:rPr>
              <w:t>, PLIM, and FLOOP, take longer to reject</w:t>
            </w:r>
          </w:p>
        </w:tc>
        <w:tc>
          <w:tcPr>
            <w:tcW w:w="3120" w:type="dxa"/>
          </w:tcPr>
          <w:p w:rsidR="00F47DAE" w:rsidRPr="00324FA1" w:rsidRDefault="00101080" w:rsidP="00101080">
            <w:pPr>
              <w:tabs>
                <w:tab w:val="left" w:pos="492"/>
              </w:tabs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DD0DA9">
              <w:rPr>
                <w:b/>
                <w:bCs/>
                <w:u w:val="single"/>
              </w:rPr>
              <w:t>possible non-words, like SKERN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101080" w:rsidP="00101080">
            <w:pPr>
              <w:jc w:val="right"/>
              <w:rPr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A factor that affects retrieval times for words is </w:t>
            </w:r>
            <w:r w:rsidRPr="00EF0C02">
              <w:rPr>
                <w:b/>
                <w:bCs/>
                <w:sz w:val="24"/>
                <w:szCs w:val="24"/>
                <w:u w:val="single"/>
              </w:rPr>
              <w:t>neighborhood density</w:t>
            </w:r>
            <w:r w:rsidRPr="00EF0C02">
              <w:rPr>
                <w:b/>
                <w:bCs/>
                <w:sz w:val="24"/>
                <w:szCs w:val="24"/>
                <w:u w:val="single"/>
                <w:rtl/>
              </w:rPr>
              <w:t xml:space="preserve"> </w:t>
            </w:r>
            <w:r w:rsidRPr="00EF0C02">
              <w:rPr>
                <w:b/>
                <w:bCs/>
                <w:sz w:val="24"/>
                <w:szCs w:val="24"/>
              </w:rPr>
              <w:t xml:space="preserve">. A word's </w:t>
            </w:r>
            <w:r w:rsidRPr="00EF0C02">
              <w:rPr>
                <w:b/>
                <w:bCs/>
                <w:sz w:val="24"/>
                <w:szCs w:val="24"/>
                <w:u w:val="single"/>
              </w:rPr>
              <w:t>neighborhood</w:t>
            </w:r>
            <w:r w:rsidRPr="00EF0C02">
              <w:rPr>
                <w:b/>
                <w:bCs/>
                <w:sz w:val="24"/>
                <w:szCs w:val="24"/>
              </w:rPr>
              <w:t xml:space="preserve"> consists of all the lexical items that are phonologically similar</w:t>
            </w:r>
          </w:p>
        </w:tc>
        <w:tc>
          <w:tcPr>
            <w:tcW w:w="3120" w:type="dxa"/>
          </w:tcPr>
          <w:p w:rsidR="00101080" w:rsidRPr="00881AB8" w:rsidRDefault="00101080" w:rsidP="00101080">
            <w:pPr>
              <w:bidi w:val="0"/>
              <w:jc w:val="center"/>
            </w:pPr>
            <w:r w:rsidRPr="00101080">
              <w:rPr>
                <w:b/>
                <w:bCs/>
                <w:u w:val="single"/>
              </w:rPr>
              <w:t>A word's neighborhood</w:t>
            </w:r>
          </w:p>
          <w:p w:rsidR="00F47DAE" w:rsidRPr="00324FA1" w:rsidRDefault="00F47DAE" w:rsidP="00574C5C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101080" w:rsidP="00101080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The brain’s response to word category errors, that is when the category of a new word does not fit into the current structure being built by parser . The brain responds slightly differently to </w:t>
            </w:r>
            <w:proofErr w:type="spellStart"/>
            <w:r w:rsidRPr="00EF0C02">
              <w:rPr>
                <w:b/>
                <w:bCs/>
                <w:sz w:val="24"/>
                <w:szCs w:val="24"/>
              </w:rPr>
              <w:t>morphosyntactic</w:t>
            </w:r>
            <w:proofErr w:type="spellEnd"/>
            <w:r w:rsidRPr="00EF0C02">
              <w:rPr>
                <w:b/>
                <w:bCs/>
                <w:sz w:val="24"/>
                <w:szCs w:val="24"/>
              </w:rPr>
              <w:t xml:space="preserve"> violation.</w:t>
            </w:r>
          </w:p>
        </w:tc>
        <w:tc>
          <w:tcPr>
            <w:tcW w:w="3120" w:type="dxa"/>
          </w:tcPr>
          <w:p w:rsidR="00101080" w:rsidRDefault="00101080" w:rsidP="00574C5C">
            <w:pPr>
              <w:jc w:val="center"/>
              <w:rPr>
                <w:i/>
                <w:iCs/>
                <w:u w:val="single"/>
              </w:rPr>
            </w:pPr>
            <w:r w:rsidRPr="00C70FCA">
              <w:rPr>
                <w:b/>
                <w:bCs/>
                <w:u w:val="single"/>
              </w:rPr>
              <w:t>Recognition point of the word</w:t>
            </w:r>
            <w:r w:rsidRPr="003057D2">
              <w:rPr>
                <w:i/>
                <w:iCs/>
                <w:u w:val="single"/>
              </w:rPr>
              <w:t xml:space="preserve"> </w:t>
            </w:r>
          </w:p>
          <w:p w:rsidR="00101080" w:rsidRDefault="00101080" w:rsidP="00574C5C">
            <w:pPr>
              <w:jc w:val="center"/>
              <w:rPr>
                <w:i/>
                <w:iCs/>
                <w:u w:val="single"/>
              </w:rPr>
            </w:pPr>
          </w:p>
          <w:p w:rsidR="00F47DAE" w:rsidRPr="00324FA1" w:rsidRDefault="00101080" w:rsidP="00574C5C">
            <w:pPr>
              <w:jc w:val="center"/>
              <w:rPr>
                <w:b/>
                <w:bCs/>
                <w:sz w:val="24"/>
                <w:szCs w:val="24"/>
              </w:rPr>
            </w:pPr>
            <w:r w:rsidRPr="003057D2">
              <w:rPr>
                <w:i/>
                <w:iCs/>
                <w:u w:val="single"/>
              </w:rPr>
              <w:t>book</w:t>
            </w:r>
            <w:r w:rsidRPr="003057D2">
              <w:rPr>
                <w:i/>
                <w:iCs/>
              </w:rPr>
              <w:t xml:space="preserve"> </w:t>
            </w:r>
            <w:r w:rsidRPr="003057D2">
              <w:rPr>
                <w:i/>
                <w:iCs/>
                <w:u w:val="single"/>
              </w:rPr>
              <w:t>page 195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101080" w:rsidP="00EF0C02">
            <w:pPr>
              <w:bidi w:val="0"/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</w:pPr>
            <w:r w:rsidRPr="00EF0C02">
              <w:rPr>
                <w:b/>
                <w:bCs/>
                <w:sz w:val="24"/>
                <w:szCs w:val="24"/>
                <w:u w:val="single"/>
              </w:rPr>
              <w:t>is</w:t>
            </w:r>
            <w:r w:rsidRPr="00EF0C02">
              <w:rPr>
                <w:b/>
                <w:bCs/>
                <w:sz w:val="24"/>
                <w:szCs w:val="24"/>
              </w:rPr>
              <w:t xml:space="preserve"> to provide information about the language the child is acquiring</w:t>
            </w:r>
          </w:p>
        </w:tc>
        <w:tc>
          <w:tcPr>
            <w:tcW w:w="3120" w:type="dxa"/>
          </w:tcPr>
          <w:p w:rsidR="00F47DAE" w:rsidRPr="00324FA1" w:rsidRDefault="00101080" w:rsidP="00101080">
            <w:pPr>
              <w:tabs>
                <w:tab w:val="left" w:pos="2137"/>
              </w:tabs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6725CB">
              <w:rPr>
                <w:b/>
                <w:bCs/>
                <w:u w:val="single"/>
              </w:rPr>
              <w:t>Positive Evidence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101080" w:rsidRPr="00EF0C02" w:rsidRDefault="00101080" w:rsidP="00101080">
            <w:pPr>
              <w:bidi w:val="0"/>
              <w:rPr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sz w:val="24"/>
                <w:szCs w:val="24"/>
                <w:u w:val="single"/>
              </w:rPr>
              <w:t xml:space="preserve">E.G. for A Garden path sentence </w:t>
            </w:r>
            <w:r w:rsidRPr="00EF0C02">
              <w:rPr>
                <w:b/>
                <w:bCs/>
                <w:sz w:val="24"/>
                <w:szCs w:val="24"/>
              </w:rPr>
              <w:t xml:space="preserve">   is ((the horse raced past the barn fell))</w:t>
            </w:r>
          </w:p>
          <w:p w:rsidR="00101080" w:rsidRPr="00EF0C02" w:rsidRDefault="00101080" w:rsidP="00101080">
            <w:pPr>
              <w:pStyle w:val="ListParagraph"/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>The structure in above e.g. includes a reduced relative clause  for Example : Danielle emailed me a photograph of the Corvette raced at the Daytona Speedway.</w:t>
            </w:r>
          </w:p>
          <w:p w:rsidR="00101080" w:rsidRPr="00EF0C02" w:rsidRDefault="00101080" w:rsidP="00101080">
            <w:pPr>
              <w:pStyle w:val="ListParagraph"/>
              <w:numPr>
                <w:ilvl w:val="0"/>
                <w:numId w:val="9"/>
              </w:numPr>
              <w:bidi w:val="0"/>
              <w:rPr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sz w:val="24"/>
                <w:szCs w:val="24"/>
              </w:rPr>
              <w:t>Other example for garden path:</w:t>
            </w:r>
          </w:p>
          <w:p w:rsidR="00F47DAE" w:rsidRPr="00EF0C02" w:rsidRDefault="00101080" w:rsidP="00EF0C02">
            <w:pPr>
              <w:pStyle w:val="ListParagraph"/>
              <w:jc w:val="right"/>
              <w:rPr>
                <w:rFonts w:hint="cs"/>
                <w:b/>
                <w:bCs/>
                <w:sz w:val="24"/>
                <w:szCs w:val="24"/>
                <w:u w:val="single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>((the two masked men drew their gun and approached the bank, but the boat was  already moving down the river))</w:t>
            </w:r>
          </w:p>
        </w:tc>
        <w:tc>
          <w:tcPr>
            <w:tcW w:w="3120" w:type="dxa"/>
          </w:tcPr>
          <w:p w:rsidR="00101080" w:rsidRDefault="00101080" w:rsidP="00101080">
            <w:pPr>
              <w:pStyle w:val="ListParagraph"/>
              <w:bidi w:val="0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 xml:space="preserve">Lexical ambiguity </w:t>
            </w:r>
          </w:p>
          <w:p w:rsidR="00F47DAE" w:rsidRPr="00324FA1" w:rsidRDefault="00F47DAE" w:rsidP="00574C5C">
            <w:pPr>
              <w:shd w:val="clear" w:color="auto" w:fill="F5F5F5"/>
              <w:jc w:val="center"/>
              <w:textAlignment w:val="top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shd w:val="clear" w:color="auto" w:fill="F5F5F5"/>
              <w:jc w:val="center"/>
              <w:textAlignment w:val="top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EF0C02" w:rsidRPr="00EF0C02" w:rsidRDefault="00EF0C02" w:rsidP="00EF0C02">
            <w:pPr>
              <w:pStyle w:val="ListParagraph"/>
              <w:jc w:val="right"/>
              <w:rPr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  <w:u w:val="single"/>
              </w:rPr>
              <w:t>The search for a genetic basis for language</w:t>
            </w:r>
          </w:p>
          <w:p w:rsidR="00F47DAE" w:rsidRPr="00EF0C02" w:rsidRDefault="00EF0C02" w:rsidP="00EF0C02">
            <w:pPr>
              <w:pStyle w:val="ListParagraph"/>
              <w:numPr>
                <w:ilvl w:val="0"/>
                <w:numId w:val="9"/>
              </w:numPr>
              <w:bidi w:val="0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Researchers began genetic investigations by conducting </w:t>
            </w:r>
            <w:r w:rsidRPr="00EF0C02">
              <w:rPr>
                <w:b/>
                <w:bCs/>
                <w:i/>
                <w:iCs/>
                <w:sz w:val="24"/>
                <w:szCs w:val="24"/>
                <w:u w:val="single"/>
              </w:rPr>
              <w:t>pedigree studies</w:t>
            </w:r>
            <w:r w:rsidRPr="00EF0C02">
              <w:rPr>
                <w:b/>
                <w:bCs/>
                <w:sz w:val="24"/>
                <w:szCs w:val="24"/>
              </w:rPr>
              <w:t>.</w:t>
            </w:r>
            <w:r w:rsidRPr="00EF0C02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120" w:type="dxa"/>
          </w:tcPr>
          <w:p w:rsidR="00F47DAE" w:rsidRPr="00EF0C02" w:rsidRDefault="00EF0C02" w:rsidP="00EF0C02">
            <w:pPr>
              <w:jc w:val="center"/>
              <w:rPr>
                <w:rFonts w:hint="cs"/>
              </w:rPr>
            </w:pPr>
            <w:r w:rsidRPr="00072305">
              <w:rPr>
                <w:b/>
                <w:bCs/>
                <w:u w:val="single"/>
              </w:rPr>
              <w:t>The language gene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EF0C02" w:rsidP="00EF0C02">
            <w:pPr>
              <w:bidi w:val="0"/>
              <w:rPr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sz w:val="24"/>
                <w:szCs w:val="24"/>
              </w:rPr>
              <w:t>These are studies that examine the heritability of a particular trait (or disorder) in several generations of a family.</w:t>
            </w:r>
            <w:r w:rsidRPr="00EF0C02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120" w:type="dxa"/>
          </w:tcPr>
          <w:p w:rsidR="00F47DAE" w:rsidRPr="00324FA1" w:rsidRDefault="00EF0C02" w:rsidP="00574C5C">
            <w:pPr>
              <w:jc w:val="center"/>
              <w:rPr>
                <w:rFonts w:hint="cs"/>
                <w:b/>
                <w:bCs/>
                <w:sz w:val="24"/>
                <w:szCs w:val="24"/>
              </w:rPr>
            </w:pPr>
            <w:r w:rsidRPr="00294708">
              <w:rPr>
                <w:b/>
                <w:bCs/>
                <w:u w:val="single"/>
              </w:rPr>
              <w:t>pedigree studies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EF0C02" w:rsidRPr="00EF0C02" w:rsidRDefault="00EF0C02" w:rsidP="00EF0C02">
            <w:pPr>
              <w:bidi w:val="0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>specific gene</w:t>
            </w:r>
            <w:r w:rsidRPr="00EF0C02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EF0C02">
              <w:rPr>
                <w:b/>
                <w:bCs/>
                <w:sz w:val="24"/>
                <w:szCs w:val="24"/>
              </w:rPr>
              <w:t>that was implicated</w:t>
            </w:r>
            <w:r w:rsidRPr="00EF0C02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EF0C02">
              <w:rPr>
                <w:b/>
                <w:bCs/>
                <w:sz w:val="24"/>
                <w:szCs w:val="24"/>
              </w:rPr>
              <w:t xml:space="preserve"> in the language disorders</w:t>
            </w:r>
            <w:r w:rsidRPr="00EF0C02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EF0C02">
              <w:rPr>
                <w:b/>
                <w:bCs/>
                <w:sz w:val="24"/>
                <w:szCs w:val="24"/>
              </w:rPr>
              <w:t xml:space="preserve"> of an extended family</w:t>
            </w:r>
            <w:r w:rsidRPr="00EF0C02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F47DAE" w:rsidRPr="00EF0C02" w:rsidRDefault="00EF0C02" w:rsidP="00EF0C02">
            <w:pPr>
              <w:pStyle w:val="ListParagraph"/>
              <w:numPr>
                <w:ilvl w:val="0"/>
                <w:numId w:val="9"/>
              </w:numPr>
              <w:bidi w:val="0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The </w:t>
            </w:r>
            <w:r w:rsidRPr="00EF0C02">
              <w:rPr>
                <w:b/>
                <w:bCs/>
                <w:sz w:val="24"/>
                <w:szCs w:val="24"/>
                <w:u w:val="single"/>
              </w:rPr>
              <w:t>FOXP2</w:t>
            </w:r>
            <w:r w:rsidRPr="00EF0C02">
              <w:rPr>
                <w:b/>
                <w:bCs/>
                <w:sz w:val="24"/>
                <w:szCs w:val="24"/>
              </w:rPr>
              <w:t xml:space="preserve"> gene is associated with the development of other parts of human anatomy unrelated to language, including the lung, the gut, and the heart. It is also a gene that is not confined to </w:t>
            </w:r>
            <w:r w:rsidRPr="00EF0C02">
              <w:rPr>
                <w:b/>
                <w:bCs/>
                <w:i/>
                <w:iCs/>
                <w:sz w:val="24"/>
                <w:szCs w:val="24"/>
              </w:rPr>
              <w:t xml:space="preserve">Homo sapiens; it is </w:t>
            </w:r>
            <w:r w:rsidRPr="00EF0C02">
              <w:rPr>
                <w:b/>
                <w:bCs/>
                <w:sz w:val="24"/>
                <w:szCs w:val="24"/>
              </w:rPr>
              <w:t>also found in other mammals, including mice (Marcus and Fisher 2003).</w:t>
            </w:r>
          </w:p>
        </w:tc>
        <w:tc>
          <w:tcPr>
            <w:tcW w:w="3120" w:type="dxa"/>
          </w:tcPr>
          <w:p w:rsidR="00F47DAE" w:rsidRPr="00324FA1" w:rsidRDefault="00EF0C02" w:rsidP="00574C5C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233459">
              <w:rPr>
                <w:b/>
                <w:bCs/>
                <w:u w:val="single"/>
              </w:rPr>
              <w:t>FOXP2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EF0C02" w:rsidRPr="00EF0C02" w:rsidRDefault="00EF0C02" w:rsidP="00EF0C02">
            <w:pPr>
              <w:bidi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0C02">
              <w:rPr>
                <w:b/>
                <w:bCs/>
                <w:sz w:val="24"/>
                <w:szCs w:val="24"/>
              </w:rPr>
              <w:t>Both the whole-word form and its constituent morpheme are automatically activated</w:t>
            </w:r>
            <w:r w:rsidRPr="00EF0C0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  <w:p w:rsidR="00F47DAE" w:rsidRPr="00EF0C02" w:rsidRDefault="00F47DAE" w:rsidP="00EF0C02">
            <w:pPr>
              <w:jc w:val="right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120" w:type="dxa"/>
          </w:tcPr>
          <w:p w:rsidR="00F47DAE" w:rsidRPr="00324FA1" w:rsidRDefault="00EF0C02" w:rsidP="00574C5C">
            <w:pPr>
              <w:jc w:val="center"/>
              <w:rPr>
                <w:rFonts w:hint="cs"/>
                <w:b/>
                <w:bCs/>
                <w:sz w:val="24"/>
                <w:szCs w:val="24"/>
              </w:rPr>
            </w:pPr>
            <w:proofErr w:type="spellStart"/>
            <w:r w:rsidRPr="00D27D94">
              <w:rPr>
                <w:b/>
                <w:bCs/>
                <w:u w:val="single"/>
              </w:rPr>
              <w:t>postlexicon</w:t>
            </w:r>
            <w:proofErr w:type="spellEnd"/>
            <w:r w:rsidRPr="00D27D94">
              <w:rPr>
                <w:b/>
                <w:bCs/>
                <w:u w:val="single"/>
              </w:rPr>
              <w:t xml:space="preserve"> decomposition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F47DAE" w:rsidRPr="00B21469" w:rsidTr="00574C5C">
        <w:tc>
          <w:tcPr>
            <w:tcW w:w="6945" w:type="dxa"/>
          </w:tcPr>
          <w:p w:rsidR="00F47DAE" w:rsidRPr="00EF0C02" w:rsidRDefault="00EF0C02" w:rsidP="00EF0C02">
            <w:pPr>
              <w:bidi w:val="0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EF0C02">
              <w:rPr>
                <w:b/>
                <w:bCs/>
                <w:sz w:val="24"/>
                <w:szCs w:val="24"/>
              </w:rPr>
              <w:t xml:space="preserve"> </w:t>
            </w:r>
            <w:r w:rsidRPr="00AB110D">
              <w:rPr>
                <w:b/>
                <w:bCs/>
                <w:color w:val="FF0000"/>
                <w:sz w:val="24"/>
                <w:szCs w:val="24"/>
              </w:rPr>
              <w:t>Morphological</w:t>
            </w:r>
            <w:r w:rsidRPr="00EF0C02">
              <w:rPr>
                <w:b/>
                <w:bCs/>
                <w:sz w:val="24"/>
                <w:szCs w:val="24"/>
              </w:rPr>
              <w:t xml:space="preserve"> decomposition </w:t>
            </w:r>
            <w:r w:rsidRPr="00AB110D">
              <w:rPr>
                <w:b/>
                <w:bCs/>
                <w:color w:val="FF0000"/>
                <w:sz w:val="24"/>
                <w:szCs w:val="24"/>
              </w:rPr>
              <w:t>occurs</w:t>
            </w:r>
            <w:r w:rsidRPr="00EF0C02">
              <w:rPr>
                <w:b/>
                <w:bCs/>
                <w:sz w:val="24"/>
                <w:szCs w:val="24"/>
              </w:rPr>
              <w:t xml:space="preserve"> first and </w:t>
            </w:r>
            <w:r w:rsidRPr="00AB110D">
              <w:rPr>
                <w:b/>
                <w:bCs/>
                <w:color w:val="FF0000"/>
                <w:sz w:val="24"/>
                <w:szCs w:val="24"/>
              </w:rPr>
              <w:t>whole</w:t>
            </w:r>
            <w:r w:rsidRPr="00EF0C02">
              <w:rPr>
                <w:b/>
                <w:bCs/>
                <w:sz w:val="24"/>
                <w:szCs w:val="24"/>
              </w:rPr>
              <w:t>-</w:t>
            </w:r>
            <w:r w:rsidRPr="00AB110D">
              <w:rPr>
                <w:b/>
                <w:bCs/>
                <w:color w:val="FF0000"/>
                <w:sz w:val="24"/>
                <w:szCs w:val="24"/>
              </w:rPr>
              <w:t>word</w:t>
            </w:r>
            <w:r w:rsidRPr="00EF0C02">
              <w:rPr>
                <w:b/>
                <w:bCs/>
                <w:sz w:val="24"/>
                <w:szCs w:val="24"/>
              </w:rPr>
              <w:t xml:space="preserve"> access occurs </w:t>
            </w:r>
            <w:r w:rsidRPr="00AB110D">
              <w:rPr>
                <w:b/>
                <w:bCs/>
                <w:color w:val="FF0000"/>
                <w:sz w:val="24"/>
                <w:szCs w:val="24"/>
              </w:rPr>
              <w:t>second</w:t>
            </w:r>
          </w:p>
        </w:tc>
        <w:tc>
          <w:tcPr>
            <w:tcW w:w="3120" w:type="dxa"/>
          </w:tcPr>
          <w:p w:rsidR="00F47DAE" w:rsidRPr="00324FA1" w:rsidRDefault="00EF0C02" w:rsidP="00574C5C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proofErr w:type="spellStart"/>
            <w:r w:rsidRPr="00D27D94">
              <w:rPr>
                <w:b/>
                <w:bCs/>
                <w:u w:val="single"/>
              </w:rPr>
              <w:t>prelexicon</w:t>
            </w:r>
            <w:proofErr w:type="spellEnd"/>
            <w:r w:rsidRPr="00D27D94">
              <w:rPr>
                <w:b/>
                <w:bCs/>
                <w:u w:val="single"/>
              </w:rPr>
              <w:t xml:space="preserve"> decomposition</w:t>
            </w:r>
          </w:p>
        </w:tc>
        <w:tc>
          <w:tcPr>
            <w:tcW w:w="992" w:type="dxa"/>
          </w:tcPr>
          <w:p w:rsidR="00F47DAE" w:rsidRPr="006B7752" w:rsidRDefault="00F47DAE" w:rsidP="000A08A4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FB1F0D" w:rsidRDefault="00FB1F0D">
      <w:pPr>
        <w:rPr>
          <w:rFonts w:hint="cs"/>
        </w:rPr>
      </w:pPr>
    </w:p>
    <w:sectPr w:rsidR="00FB1F0D" w:rsidSect="00FB1F0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F3238"/>
    <w:multiLevelType w:val="hybridMultilevel"/>
    <w:tmpl w:val="EA4625E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FE00EA0"/>
    <w:multiLevelType w:val="hybridMultilevel"/>
    <w:tmpl w:val="71AA2A42"/>
    <w:lvl w:ilvl="0" w:tplc="C3BA6372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D52334"/>
    <w:multiLevelType w:val="hybridMultilevel"/>
    <w:tmpl w:val="5FEC6DCE"/>
    <w:lvl w:ilvl="0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>
    <w:nsid w:val="242F4B9D"/>
    <w:multiLevelType w:val="hybridMultilevel"/>
    <w:tmpl w:val="36221A58"/>
    <w:lvl w:ilvl="0" w:tplc="C3BA6372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E9159A"/>
    <w:multiLevelType w:val="hybridMultilevel"/>
    <w:tmpl w:val="CA74471C"/>
    <w:lvl w:ilvl="0" w:tplc="C3BA6372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1A5F2F"/>
    <w:multiLevelType w:val="hybridMultilevel"/>
    <w:tmpl w:val="C66E18B0"/>
    <w:lvl w:ilvl="0" w:tplc="FA36A4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1A3FB1"/>
    <w:multiLevelType w:val="hybridMultilevel"/>
    <w:tmpl w:val="D832893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29F55DB"/>
    <w:multiLevelType w:val="hybridMultilevel"/>
    <w:tmpl w:val="E95CFC06"/>
    <w:lvl w:ilvl="0" w:tplc="89F4C22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1F1D77"/>
    <w:multiLevelType w:val="hybridMultilevel"/>
    <w:tmpl w:val="9A3C71B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560659CB"/>
    <w:multiLevelType w:val="hybridMultilevel"/>
    <w:tmpl w:val="38EC3D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17015F"/>
    <w:multiLevelType w:val="hybridMultilevel"/>
    <w:tmpl w:val="85DAA58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5ECB4AC4"/>
    <w:multiLevelType w:val="hybridMultilevel"/>
    <w:tmpl w:val="F5DA2E34"/>
    <w:lvl w:ilvl="0" w:tplc="C3BA6372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FDD6474"/>
    <w:multiLevelType w:val="hybridMultilevel"/>
    <w:tmpl w:val="C79E8D9E"/>
    <w:lvl w:ilvl="0" w:tplc="C3BA6372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29132A0"/>
    <w:multiLevelType w:val="hybridMultilevel"/>
    <w:tmpl w:val="37C2687C"/>
    <w:lvl w:ilvl="0" w:tplc="C3BA6372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DE1277F"/>
    <w:multiLevelType w:val="hybridMultilevel"/>
    <w:tmpl w:val="95F2F816"/>
    <w:lvl w:ilvl="0" w:tplc="C3BA6372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2835A4C"/>
    <w:multiLevelType w:val="hybridMultilevel"/>
    <w:tmpl w:val="A14C682E"/>
    <w:lvl w:ilvl="0" w:tplc="C3BA6372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2FB5A55"/>
    <w:multiLevelType w:val="hybridMultilevel"/>
    <w:tmpl w:val="FC7A76FE"/>
    <w:lvl w:ilvl="0" w:tplc="C3BA6372">
      <w:start w:val="1"/>
      <w:numFmt w:val="bullet"/>
      <w:lvlText w:val="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C35D96"/>
    <w:multiLevelType w:val="hybridMultilevel"/>
    <w:tmpl w:val="77B6267A"/>
    <w:lvl w:ilvl="0" w:tplc="826E1D04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5"/>
  </w:num>
  <w:num w:numId="4">
    <w:abstractNumId w:val="2"/>
  </w:num>
  <w:num w:numId="5">
    <w:abstractNumId w:val="14"/>
  </w:num>
  <w:num w:numId="6">
    <w:abstractNumId w:val="8"/>
  </w:num>
  <w:num w:numId="7">
    <w:abstractNumId w:val="10"/>
  </w:num>
  <w:num w:numId="8">
    <w:abstractNumId w:val="16"/>
  </w:num>
  <w:num w:numId="9">
    <w:abstractNumId w:val="7"/>
  </w:num>
  <w:num w:numId="10">
    <w:abstractNumId w:val="3"/>
  </w:num>
  <w:num w:numId="11">
    <w:abstractNumId w:val="17"/>
  </w:num>
  <w:num w:numId="12">
    <w:abstractNumId w:val="1"/>
  </w:num>
  <w:num w:numId="13">
    <w:abstractNumId w:val="0"/>
  </w:num>
  <w:num w:numId="14">
    <w:abstractNumId w:val="11"/>
  </w:num>
  <w:num w:numId="15">
    <w:abstractNumId w:val="4"/>
  </w:num>
  <w:num w:numId="16">
    <w:abstractNumId w:val="13"/>
  </w:num>
  <w:num w:numId="17">
    <w:abstractNumId w:val="12"/>
  </w:num>
  <w:num w:numId="18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937D72"/>
    <w:rsid w:val="00011956"/>
    <w:rsid w:val="00051121"/>
    <w:rsid w:val="000A08A4"/>
    <w:rsid w:val="00101080"/>
    <w:rsid w:val="00110531"/>
    <w:rsid w:val="00223595"/>
    <w:rsid w:val="00257E22"/>
    <w:rsid w:val="00324FA1"/>
    <w:rsid w:val="00574C5C"/>
    <w:rsid w:val="007E2916"/>
    <w:rsid w:val="00937D72"/>
    <w:rsid w:val="00AB110D"/>
    <w:rsid w:val="00E516DC"/>
    <w:rsid w:val="00E61FA3"/>
    <w:rsid w:val="00EF0C02"/>
    <w:rsid w:val="00F47DAE"/>
    <w:rsid w:val="00FB1F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7D7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37D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37D72"/>
    <w:pPr>
      <w:ind w:left="720"/>
      <w:contextualSpacing/>
    </w:pPr>
  </w:style>
  <w:style w:type="character" w:customStyle="1" w:styleId="shorttext">
    <w:name w:val="short_text"/>
    <w:basedOn w:val="DefaultParagraphFont"/>
    <w:rsid w:val="00937D72"/>
  </w:style>
  <w:style w:type="character" w:customStyle="1" w:styleId="st1">
    <w:name w:val="st1"/>
    <w:basedOn w:val="DefaultParagraphFont"/>
    <w:rsid w:val="0010108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1393</Words>
  <Characters>7944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rayaan</dc:creator>
  <cp:lastModifiedBy>rayaan</cp:lastModifiedBy>
  <cp:revision>3</cp:revision>
  <dcterms:created xsi:type="dcterms:W3CDTF">2013-05-08T20:39:00Z</dcterms:created>
  <dcterms:modified xsi:type="dcterms:W3CDTF">2013-05-08T23:24:00Z</dcterms:modified>
</cp:coreProperties>
</file>