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  <w:rtl/>
        </w:rPr>
      </w:pPr>
      <w:proofErr w:type="spellStart"/>
      <w:r w:rsidRPr="0081113B">
        <w:rPr>
          <w:rFonts w:ascii="Andalus" w:hAnsi="Andalus" w:cs="Andalus"/>
          <w:sz w:val="32"/>
          <w:szCs w:val="32"/>
          <w:rtl/>
        </w:rPr>
        <w:t>آلوآجب</w:t>
      </w:r>
      <w:proofErr w:type="spellEnd"/>
      <w:r w:rsidRPr="0081113B">
        <w:rPr>
          <w:rFonts w:ascii="Andalus" w:hAnsi="Andalus" w:cs="Andalus"/>
          <w:sz w:val="32"/>
          <w:szCs w:val="32"/>
          <w:rtl/>
        </w:rPr>
        <w:t xml:space="preserve"> </w:t>
      </w:r>
      <w:proofErr w:type="spellStart"/>
      <w:r w:rsidRPr="0081113B">
        <w:rPr>
          <w:rFonts w:ascii="Andalus" w:hAnsi="Andalus" w:cs="Andalus"/>
          <w:sz w:val="32"/>
          <w:szCs w:val="32"/>
          <w:rtl/>
        </w:rPr>
        <w:t>آلاول</w:t>
      </w:r>
      <w:proofErr w:type="spellEnd"/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  <w:rtl/>
        </w:rPr>
      </w:pP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</w:rPr>
      </w:pPr>
      <w:r w:rsidRPr="0081113B">
        <w:rPr>
          <w:rFonts w:ascii="Andalus" w:hAnsi="Andalus" w:cs="Andalus"/>
          <w:sz w:val="32"/>
          <w:szCs w:val="32"/>
        </w:rPr>
        <w:t>1-When language is used …….. the speaker/writer can express his/her feelings or attitudes</w:t>
      </w:r>
      <w:r w:rsidRPr="0081113B">
        <w:rPr>
          <w:rFonts w:ascii="Andalus" w:hAnsi="Andalus" w:cs="Andalus"/>
          <w:sz w:val="32"/>
          <w:szCs w:val="32"/>
          <w:rtl/>
        </w:rPr>
        <w:t>.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  <w:rtl/>
        </w:rPr>
      </w:pPr>
      <w:r w:rsidRPr="0081113B">
        <w:rPr>
          <w:rFonts w:ascii="Andalus" w:hAnsi="Andalus" w:cs="Andalus"/>
          <w:sz w:val="32"/>
          <w:szCs w:val="32"/>
        </w:rPr>
        <w:t>a. referentially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</w:rPr>
      </w:pPr>
      <w:r w:rsidRPr="0081113B">
        <w:rPr>
          <w:rFonts w:ascii="Andalus" w:hAnsi="Andalus" w:cs="Andalus"/>
          <w:sz w:val="32"/>
          <w:szCs w:val="32"/>
        </w:rPr>
        <w:t>b. aesthetically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</w:rPr>
      </w:pPr>
      <w:r w:rsidRPr="0081113B">
        <w:rPr>
          <w:rFonts w:ascii="Andalus" w:hAnsi="Andalus" w:cs="Andalus"/>
          <w:sz w:val="32"/>
          <w:szCs w:val="32"/>
        </w:rPr>
        <w:t xml:space="preserve">c. </w:t>
      </w:r>
      <w:proofErr w:type="spellStart"/>
      <w:r w:rsidRPr="0081113B">
        <w:rPr>
          <w:rFonts w:ascii="Andalus" w:hAnsi="Andalus" w:cs="Andalus"/>
          <w:sz w:val="32"/>
          <w:szCs w:val="32"/>
        </w:rPr>
        <w:t>phatically</w:t>
      </w:r>
      <w:proofErr w:type="spellEnd"/>
    </w:p>
    <w:p w:rsidR="0081113B" w:rsidRPr="0081113B" w:rsidRDefault="0081113B" w:rsidP="0081113B">
      <w:pPr>
        <w:jc w:val="center"/>
        <w:rPr>
          <w:rFonts w:ascii="Andalus" w:hAnsi="Andalus" w:cs="Andalus"/>
          <w:color w:val="FF0000"/>
          <w:sz w:val="32"/>
          <w:szCs w:val="32"/>
          <w:rtl/>
        </w:rPr>
      </w:pPr>
      <w:r w:rsidRPr="0081113B">
        <w:rPr>
          <w:rFonts w:ascii="Andalus" w:hAnsi="Andalus" w:cs="Andalus"/>
          <w:color w:val="FF0000"/>
          <w:sz w:val="32"/>
          <w:szCs w:val="32"/>
        </w:rPr>
        <w:t>d. affectively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  <w:rtl/>
        </w:rPr>
      </w:pPr>
      <w:r w:rsidRPr="0081113B">
        <w:rPr>
          <w:rFonts w:ascii="Andalus" w:hAnsi="Andalus" w:cs="Andalus"/>
          <w:sz w:val="32"/>
          <w:szCs w:val="32"/>
        </w:rPr>
        <w:t>is the actual use of language in both speech and writing</w:t>
      </w:r>
      <w:r w:rsidRPr="0081113B">
        <w:rPr>
          <w:rFonts w:ascii="Andalus" w:hAnsi="Andalus" w:cs="Andalus"/>
          <w:sz w:val="32"/>
          <w:szCs w:val="32"/>
          <w:rtl/>
        </w:rPr>
        <w:t>........2-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  <w:rtl/>
        </w:rPr>
      </w:pPr>
      <w:r w:rsidRPr="0081113B">
        <w:rPr>
          <w:rFonts w:ascii="Andalus" w:hAnsi="Andalus" w:cs="Andalus"/>
          <w:sz w:val="32"/>
          <w:szCs w:val="32"/>
        </w:rPr>
        <w:t>a. Power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</w:rPr>
      </w:pPr>
      <w:r w:rsidRPr="0081113B">
        <w:rPr>
          <w:rFonts w:ascii="Andalus" w:hAnsi="Andalus" w:cs="Andalus"/>
          <w:sz w:val="32"/>
          <w:szCs w:val="32"/>
        </w:rPr>
        <w:t>b. Langue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</w:rPr>
      </w:pPr>
      <w:r w:rsidRPr="0081113B">
        <w:rPr>
          <w:rFonts w:ascii="Andalus" w:hAnsi="Andalus" w:cs="Andalus"/>
          <w:color w:val="FF0000"/>
          <w:sz w:val="32"/>
          <w:szCs w:val="32"/>
        </w:rPr>
        <w:t xml:space="preserve">c. </w:t>
      </w:r>
      <w:proofErr w:type="spellStart"/>
      <w:r w:rsidRPr="0081113B">
        <w:rPr>
          <w:rFonts w:ascii="Andalus" w:hAnsi="Andalus" w:cs="Andalus"/>
          <w:color w:val="FF0000"/>
          <w:sz w:val="32"/>
          <w:szCs w:val="32"/>
        </w:rPr>
        <w:t>Paro</w:t>
      </w:r>
      <w:r w:rsidRPr="0081113B">
        <w:rPr>
          <w:rFonts w:ascii="Andalus" w:hAnsi="Andalus" w:cs="Andalus"/>
          <w:sz w:val="32"/>
          <w:szCs w:val="32"/>
        </w:rPr>
        <w:t>l</w:t>
      </w:r>
      <w:proofErr w:type="spellEnd"/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</w:rPr>
      </w:pPr>
      <w:r w:rsidRPr="0081113B">
        <w:rPr>
          <w:rFonts w:ascii="Andalus" w:hAnsi="Andalus" w:cs="Andalus"/>
          <w:sz w:val="32"/>
          <w:szCs w:val="32"/>
        </w:rPr>
        <w:t>d. Bail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  <w:rtl/>
        </w:rPr>
      </w:pPr>
      <w:r w:rsidRPr="0081113B">
        <w:rPr>
          <w:rFonts w:ascii="Andalus" w:hAnsi="Andalus" w:cs="Andalus"/>
          <w:sz w:val="32"/>
          <w:szCs w:val="32"/>
          <w:rtl/>
        </w:rPr>
        <w:t>.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  <w:rtl/>
        </w:rPr>
      </w:pP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  <w:rtl/>
        </w:rPr>
      </w:pPr>
      <w:r w:rsidRPr="0081113B">
        <w:rPr>
          <w:rFonts w:ascii="Andalus" w:hAnsi="Andalus" w:cs="Andalus"/>
          <w:sz w:val="32"/>
          <w:szCs w:val="32"/>
        </w:rPr>
        <w:t>3-According to The Sapir-Whorf Hypothesis, there is a .…….link between culture and language</w:t>
      </w:r>
      <w:r w:rsidRPr="0081113B">
        <w:rPr>
          <w:rFonts w:ascii="Andalus" w:hAnsi="Andalus" w:cs="Andalus"/>
          <w:sz w:val="32"/>
          <w:szCs w:val="32"/>
          <w:rtl/>
        </w:rPr>
        <w:t>.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  <w:rtl/>
        </w:rPr>
      </w:pPr>
      <w:r w:rsidRPr="0081113B">
        <w:rPr>
          <w:rFonts w:ascii="Andalus" w:hAnsi="Andalus" w:cs="Andalus"/>
          <w:sz w:val="32"/>
          <w:szCs w:val="32"/>
        </w:rPr>
        <w:t>A. captive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  <w:rtl/>
        </w:rPr>
      </w:pPr>
      <w:r w:rsidRPr="0081113B">
        <w:rPr>
          <w:rFonts w:ascii="Andalus" w:hAnsi="Andalus" w:cs="Andalus"/>
          <w:sz w:val="32"/>
          <w:szCs w:val="32"/>
        </w:rPr>
        <w:t>B. active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FF0000"/>
          <w:sz w:val="32"/>
          <w:szCs w:val="32"/>
        </w:rPr>
      </w:pPr>
      <w:r w:rsidRPr="0081113B">
        <w:rPr>
          <w:rFonts w:ascii="Andalus" w:hAnsi="Andalus" w:cs="Andalus"/>
          <w:color w:val="FF0000"/>
          <w:sz w:val="32"/>
          <w:szCs w:val="32"/>
        </w:rPr>
        <w:lastRenderedPageBreak/>
        <w:t>C. causative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  <w:rtl/>
        </w:rPr>
      </w:pPr>
      <w:r w:rsidRPr="0081113B">
        <w:rPr>
          <w:rFonts w:ascii="Andalus" w:hAnsi="Andalus" w:cs="Andalus"/>
          <w:sz w:val="32"/>
          <w:szCs w:val="32"/>
        </w:rPr>
        <w:t>D. causal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  <w:rtl/>
        </w:rPr>
      </w:pP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  <w:rtl/>
        </w:rPr>
      </w:pPr>
      <w:proofErr w:type="spellStart"/>
      <w:r w:rsidRPr="0081113B">
        <w:rPr>
          <w:rFonts w:ascii="Andalus" w:hAnsi="Andalus" w:cs="Andalus"/>
          <w:sz w:val="32"/>
          <w:szCs w:val="32"/>
          <w:rtl/>
        </w:rPr>
        <w:t>آلوآجب</w:t>
      </w:r>
      <w:proofErr w:type="spellEnd"/>
      <w:r w:rsidRPr="0081113B">
        <w:rPr>
          <w:rFonts w:ascii="Andalus" w:hAnsi="Andalus" w:cs="Andalus"/>
          <w:sz w:val="32"/>
          <w:szCs w:val="32"/>
          <w:rtl/>
        </w:rPr>
        <w:t xml:space="preserve"> </w:t>
      </w:r>
      <w:proofErr w:type="spellStart"/>
      <w:r w:rsidRPr="0081113B">
        <w:rPr>
          <w:rFonts w:ascii="Andalus" w:hAnsi="Andalus" w:cs="Andalus"/>
          <w:sz w:val="32"/>
          <w:szCs w:val="32"/>
          <w:rtl/>
        </w:rPr>
        <w:t>آلثآني</w:t>
      </w:r>
      <w:proofErr w:type="spellEnd"/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  <w:rtl/>
        </w:rPr>
      </w:pPr>
      <w:r w:rsidRPr="0081113B">
        <w:rPr>
          <w:rFonts w:ascii="Andalus" w:hAnsi="Andalus" w:cs="Andalus"/>
          <w:sz w:val="32"/>
          <w:szCs w:val="32"/>
        </w:rPr>
        <w:t>1-is the way that language can systematically vary according to the situation in which it is used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  <w:rtl/>
        </w:rPr>
      </w:pP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</w:rPr>
      </w:pPr>
      <w:r w:rsidRPr="0081113B">
        <w:rPr>
          <w:rFonts w:ascii="Andalus" w:hAnsi="Andalus" w:cs="Andalus"/>
          <w:sz w:val="32"/>
          <w:szCs w:val="32"/>
        </w:rPr>
        <w:t>Registration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</w:rPr>
      </w:pPr>
      <w:r w:rsidRPr="0081113B">
        <w:rPr>
          <w:rFonts w:ascii="Andalus" w:hAnsi="Andalus" w:cs="Andalus"/>
          <w:sz w:val="32"/>
          <w:szCs w:val="32"/>
        </w:rPr>
        <w:t>Registrar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FF0000"/>
          <w:sz w:val="32"/>
          <w:szCs w:val="32"/>
        </w:rPr>
      </w:pPr>
      <w:r w:rsidRPr="0081113B">
        <w:rPr>
          <w:rFonts w:ascii="Andalus" w:hAnsi="Andalus" w:cs="Andalus"/>
          <w:color w:val="FF0000"/>
          <w:sz w:val="32"/>
          <w:szCs w:val="32"/>
        </w:rPr>
        <w:t>Register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  <w:rtl/>
        </w:rPr>
      </w:pPr>
      <w:r w:rsidRPr="0081113B">
        <w:rPr>
          <w:rFonts w:ascii="Andalus" w:hAnsi="Andalus" w:cs="Andalus"/>
          <w:sz w:val="32"/>
          <w:szCs w:val="32"/>
        </w:rPr>
        <w:t>Resister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  <w:rtl/>
        </w:rPr>
      </w:pPr>
      <w:r w:rsidRPr="0081113B">
        <w:rPr>
          <w:rFonts w:ascii="Andalus" w:hAnsi="Andalus" w:cs="Andalus"/>
          <w:sz w:val="32"/>
          <w:szCs w:val="32"/>
        </w:rPr>
        <w:t>2-The prevailing way that a culture talks about or represents something is called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</w:rPr>
      </w:pPr>
      <w:r w:rsidRPr="0081113B">
        <w:rPr>
          <w:rFonts w:ascii="Andalus" w:hAnsi="Andalus" w:cs="Andalus"/>
          <w:sz w:val="32"/>
          <w:szCs w:val="32"/>
        </w:rPr>
        <w:t>the domino discourse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FF0000"/>
          <w:sz w:val="32"/>
          <w:szCs w:val="32"/>
        </w:rPr>
      </w:pPr>
      <w:r w:rsidRPr="0081113B">
        <w:rPr>
          <w:rFonts w:ascii="Andalus" w:hAnsi="Andalus" w:cs="Andalus"/>
          <w:color w:val="FF0000"/>
          <w:sz w:val="32"/>
          <w:szCs w:val="32"/>
        </w:rPr>
        <w:t>the dominant discourse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</w:rPr>
      </w:pPr>
      <w:r w:rsidRPr="0081113B">
        <w:rPr>
          <w:rFonts w:ascii="Andalus" w:hAnsi="Andalus" w:cs="Andalus"/>
          <w:sz w:val="32"/>
          <w:szCs w:val="32"/>
        </w:rPr>
        <w:t>the doming discourse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  <w:rtl/>
        </w:rPr>
      </w:pPr>
      <w:r w:rsidRPr="0081113B">
        <w:rPr>
          <w:rFonts w:ascii="Andalus" w:hAnsi="Andalus" w:cs="Andalus"/>
          <w:sz w:val="32"/>
          <w:szCs w:val="32"/>
        </w:rPr>
        <w:t>the committed discourse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  <w:rtl/>
        </w:rPr>
      </w:pPr>
      <w:r w:rsidRPr="0081113B">
        <w:rPr>
          <w:rFonts w:ascii="Andalus" w:hAnsi="Andalus" w:cs="Andalus"/>
          <w:sz w:val="32"/>
          <w:szCs w:val="32"/>
        </w:rPr>
        <w:t>terms refer to anything which deviates from the norm</w:t>
      </w:r>
      <w:r w:rsidRPr="0081113B">
        <w:rPr>
          <w:rFonts w:ascii="Andalus" w:hAnsi="Andalus" w:cs="Andalus"/>
          <w:sz w:val="32"/>
          <w:szCs w:val="32"/>
          <w:rtl/>
        </w:rPr>
        <w:t>3-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</w:rPr>
      </w:pPr>
      <w:r w:rsidRPr="0081113B">
        <w:rPr>
          <w:rFonts w:ascii="Andalus" w:hAnsi="Andalus" w:cs="Andalus"/>
          <w:sz w:val="32"/>
          <w:szCs w:val="32"/>
        </w:rPr>
        <w:t>Marker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</w:rPr>
      </w:pPr>
      <w:r w:rsidRPr="0081113B">
        <w:rPr>
          <w:rFonts w:ascii="Andalus" w:hAnsi="Andalus" w:cs="Andalus"/>
          <w:sz w:val="32"/>
          <w:szCs w:val="32"/>
        </w:rPr>
        <w:lastRenderedPageBreak/>
        <w:t>Maker</w:t>
      </w:r>
    </w:p>
    <w:p w:rsidR="0081113B" w:rsidRPr="0081113B" w:rsidRDefault="0081113B" w:rsidP="0081113B">
      <w:pPr>
        <w:jc w:val="center"/>
        <w:rPr>
          <w:rFonts w:ascii="Andalus" w:hAnsi="Andalus" w:cs="Andalus"/>
          <w:sz w:val="32"/>
          <w:szCs w:val="32"/>
        </w:rPr>
      </w:pPr>
      <w:r w:rsidRPr="0081113B">
        <w:rPr>
          <w:rFonts w:ascii="Andalus" w:hAnsi="Andalus" w:cs="Andalus"/>
          <w:sz w:val="32"/>
          <w:szCs w:val="32"/>
        </w:rPr>
        <w:t>Marques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FF0000"/>
          <w:sz w:val="32"/>
          <w:szCs w:val="32"/>
        </w:rPr>
      </w:pPr>
      <w:r w:rsidRPr="0081113B">
        <w:rPr>
          <w:rFonts w:ascii="Andalus" w:hAnsi="Andalus" w:cs="Andalus"/>
          <w:color w:val="FF0000"/>
          <w:sz w:val="32"/>
          <w:szCs w:val="32"/>
        </w:rPr>
        <w:t>Marked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000000" w:themeColor="text1"/>
          <w:sz w:val="32"/>
          <w:szCs w:val="32"/>
          <w:rtl/>
        </w:rPr>
      </w:pPr>
      <w:proofErr w:type="spellStart"/>
      <w:r>
        <w:rPr>
          <w:rFonts w:ascii="Andalus" w:hAnsi="Andalus" w:cs="Andalus" w:hint="cs"/>
          <w:color w:val="000000" w:themeColor="text1"/>
          <w:sz w:val="32"/>
          <w:szCs w:val="32"/>
          <w:rtl/>
        </w:rPr>
        <w:t>آلوآجب</w:t>
      </w:r>
      <w:proofErr w:type="spellEnd"/>
      <w:r>
        <w:rPr>
          <w:rFonts w:ascii="Andalus" w:hAnsi="Andalus" w:cs="Andalus" w:hint="cs"/>
          <w:color w:val="000000" w:themeColor="text1"/>
          <w:sz w:val="32"/>
          <w:szCs w:val="32"/>
          <w:rtl/>
        </w:rPr>
        <w:t xml:space="preserve"> </w:t>
      </w:r>
      <w:proofErr w:type="spellStart"/>
      <w:r>
        <w:rPr>
          <w:rFonts w:ascii="Andalus" w:hAnsi="Andalus" w:cs="Andalus" w:hint="cs"/>
          <w:color w:val="000000" w:themeColor="text1"/>
          <w:sz w:val="32"/>
          <w:szCs w:val="32"/>
          <w:rtl/>
        </w:rPr>
        <w:t>آلثآلث</w:t>
      </w:r>
      <w:proofErr w:type="spellEnd"/>
    </w:p>
    <w:p w:rsidR="0081113B" w:rsidRPr="0081113B" w:rsidRDefault="0081113B" w:rsidP="0081113B">
      <w:pPr>
        <w:jc w:val="center"/>
        <w:rPr>
          <w:rFonts w:ascii="Andalus" w:hAnsi="Andalus" w:cs="Andalus"/>
          <w:color w:val="000000" w:themeColor="text1"/>
          <w:sz w:val="32"/>
          <w:szCs w:val="32"/>
          <w:rtl/>
        </w:rPr>
      </w:pPr>
      <w:r w:rsidRPr="0081113B">
        <w:rPr>
          <w:rFonts w:ascii="Andalus" w:hAnsi="Andalus" w:cs="Andalus"/>
          <w:color w:val="000000" w:themeColor="text1"/>
          <w:sz w:val="32"/>
          <w:szCs w:val="32"/>
        </w:rPr>
        <w:t xml:space="preserve">1-the difference in power between women and men as the main cause of </w:t>
      </w:r>
      <w:proofErr w:type="spellStart"/>
      <w:r w:rsidRPr="0081113B">
        <w:rPr>
          <w:rFonts w:ascii="Andalus" w:hAnsi="Andalus" w:cs="Andalus"/>
          <w:color w:val="000000" w:themeColor="text1"/>
          <w:sz w:val="32"/>
          <w:szCs w:val="32"/>
        </w:rPr>
        <w:t>discoursal</w:t>
      </w:r>
      <w:proofErr w:type="spellEnd"/>
      <w:r w:rsidRPr="0081113B">
        <w:rPr>
          <w:rFonts w:ascii="Andalus" w:hAnsi="Andalus" w:cs="Andalus"/>
          <w:color w:val="000000" w:themeColor="text1"/>
          <w:sz w:val="32"/>
          <w:szCs w:val="32"/>
        </w:rPr>
        <w:t xml:space="preserve"> variation</w:t>
      </w:r>
      <w:r w:rsidRPr="0081113B">
        <w:rPr>
          <w:rFonts w:ascii="Andalus" w:hAnsi="Andalus" w:cs="Andalus"/>
          <w:color w:val="000000" w:themeColor="text1"/>
          <w:sz w:val="32"/>
          <w:szCs w:val="32"/>
          <w:rtl/>
        </w:rPr>
        <w:t xml:space="preserve"> .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000000" w:themeColor="text1"/>
          <w:sz w:val="32"/>
          <w:szCs w:val="32"/>
        </w:rPr>
      </w:pPr>
      <w:r w:rsidRPr="0081113B">
        <w:rPr>
          <w:rFonts w:ascii="Andalus" w:hAnsi="Andalus" w:cs="Andalus"/>
          <w:color w:val="000000" w:themeColor="text1"/>
          <w:sz w:val="32"/>
          <w:szCs w:val="32"/>
        </w:rPr>
        <w:t>a-Domineers Theory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000000" w:themeColor="text1"/>
          <w:sz w:val="32"/>
          <w:szCs w:val="32"/>
        </w:rPr>
      </w:pPr>
      <w:r w:rsidRPr="0081113B">
        <w:rPr>
          <w:rFonts w:ascii="Andalus" w:hAnsi="Andalus" w:cs="Andalus"/>
          <w:color w:val="000000" w:themeColor="text1"/>
          <w:sz w:val="32"/>
          <w:szCs w:val="32"/>
        </w:rPr>
        <w:t>b- Determination Theory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FF0000"/>
          <w:sz w:val="32"/>
          <w:szCs w:val="32"/>
        </w:rPr>
      </w:pPr>
      <w:r w:rsidRPr="0081113B">
        <w:rPr>
          <w:rFonts w:ascii="Andalus" w:hAnsi="Andalus" w:cs="Andalus"/>
          <w:color w:val="FF0000"/>
          <w:sz w:val="32"/>
          <w:szCs w:val="32"/>
        </w:rPr>
        <w:t>c- Dominance Theory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000000" w:themeColor="text1"/>
          <w:sz w:val="32"/>
          <w:szCs w:val="32"/>
          <w:rtl/>
        </w:rPr>
      </w:pPr>
      <w:r w:rsidRPr="0081113B">
        <w:rPr>
          <w:rFonts w:ascii="Andalus" w:hAnsi="Andalus" w:cs="Andalus"/>
          <w:color w:val="000000" w:themeColor="text1"/>
          <w:sz w:val="32"/>
          <w:szCs w:val="32"/>
        </w:rPr>
        <w:t>d- Difference Theory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000000" w:themeColor="text1"/>
          <w:sz w:val="32"/>
          <w:szCs w:val="32"/>
          <w:rtl/>
        </w:rPr>
      </w:pPr>
      <w:r w:rsidRPr="0081113B">
        <w:rPr>
          <w:rFonts w:ascii="Andalus" w:hAnsi="Andalus" w:cs="Andalus"/>
          <w:color w:val="000000" w:themeColor="text1"/>
          <w:sz w:val="32"/>
          <w:szCs w:val="32"/>
          <w:rtl/>
        </w:rPr>
        <w:t xml:space="preserve">2- </w:t>
      </w:r>
      <w:r w:rsidRPr="0081113B">
        <w:rPr>
          <w:rFonts w:ascii="Andalus" w:hAnsi="Andalus" w:cs="Andalus"/>
          <w:color w:val="000000" w:themeColor="text1"/>
          <w:sz w:val="32"/>
          <w:szCs w:val="32"/>
        </w:rPr>
        <w:t>Ethnic ….. members continue to participate in cultural, religious and linguistic practices which mark them as distinctive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000000" w:themeColor="text1"/>
          <w:sz w:val="32"/>
          <w:szCs w:val="32"/>
        </w:rPr>
      </w:pPr>
      <w:r w:rsidRPr="0081113B">
        <w:rPr>
          <w:rFonts w:ascii="Andalus" w:hAnsi="Andalus" w:cs="Andalus"/>
          <w:color w:val="000000" w:themeColor="text1"/>
          <w:sz w:val="32"/>
          <w:szCs w:val="32"/>
        </w:rPr>
        <w:t>a- minify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000000" w:themeColor="text1"/>
          <w:sz w:val="32"/>
          <w:szCs w:val="32"/>
        </w:rPr>
      </w:pPr>
      <w:r w:rsidRPr="0081113B">
        <w:rPr>
          <w:rFonts w:ascii="Andalus" w:hAnsi="Andalus" w:cs="Andalus"/>
          <w:color w:val="000000" w:themeColor="text1"/>
          <w:sz w:val="32"/>
          <w:szCs w:val="32"/>
        </w:rPr>
        <w:t>b-mortify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000000" w:themeColor="text1"/>
          <w:sz w:val="32"/>
          <w:szCs w:val="32"/>
        </w:rPr>
      </w:pPr>
      <w:r w:rsidRPr="0081113B">
        <w:rPr>
          <w:rFonts w:ascii="Andalus" w:hAnsi="Andalus" w:cs="Andalus"/>
          <w:color w:val="000000" w:themeColor="text1"/>
          <w:sz w:val="32"/>
          <w:szCs w:val="32"/>
        </w:rPr>
        <w:t>c- enormity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FF0000"/>
          <w:sz w:val="32"/>
          <w:szCs w:val="32"/>
        </w:rPr>
      </w:pPr>
      <w:r w:rsidRPr="0081113B">
        <w:rPr>
          <w:rFonts w:ascii="Andalus" w:hAnsi="Andalus" w:cs="Andalus"/>
          <w:color w:val="FF0000"/>
          <w:sz w:val="32"/>
          <w:szCs w:val="32"/>
        </w:rPr>
        <w:t>d- minority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000000" w:themeColor="text1"/>
          <w:sz w:val="32"/>
          <w:szCs w:val="32"/>
          <w:rtl/>
        </w:rPr>
      </w:pPr>
      <w:r w:rsidRPr="0081113B">
        <w:rPr>
          <w:rFonts w:ascii="Andalus" w:hAnsi="Andalus" w:cs="Andalus"/>
          <w:color w:val="000000" w:themeColor="text1"/>
          <w:sz w:val="32"/>
          <w:szCs w:val="32"/>
          <w:rtl/>
        </w:rPr>
        <w:t xml:space="preserve">3- </w:t>
      </w:r>
      <w:r w:rsidRPr="0081113B">
        <w:rPr>
          <w:rFonts w:ascii="Andalus" w:hAnsi="Andalus" w:cs="Andalus"/>
          <w:color w:val="000000" w:themeColor="text1"/>
          <w:sz w:val="32"/>
          <w:szCs w:val="32"/>
        </w:rPr>
        <w:t>Parents used ……… as a language-teaching tool</w:t>
      </w:r>
      <w:r w:rsidRPr="0081113B">
        <w:rPr>
          <w:rFonts w:ascii="Andalus" w:hAnsi="Andalus" w:cs="Andalus"/>
          <w:color w:val="000000" w:themeColor="text1"/>
          <w:sz w:val="32"/>
          <w:szCs w:val="32"/>
          <w:rtl/>
        </w:rPr>
        <w:t>.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FF0000"/>
          <w:sz w:val="32"/>
          <w:szCs w:val="32"/>
        </w:rPr>
      </w:pPr>
      <w:r w:rsidRPr="0081113B">
        <w:rPr>
          <w:rFonts w:ascii="Andalus" w:hAnsi="Andalus" w:cs="Andalus"/>
          <w:color w:val="FF0000"/>
          <w:sz w:val="32"/>
          <w:szCs w:val="32"/>
        </w:rPr>
        <w:t>a-Child Directed Language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000000" w:themeColor="text1"/>
          <w:sz w:val="32"/>
          <w:szCs w:val="32"/>
        </w:rPr>
      </w:pPr>
      <w:r w:rsidRPr="0081113B">
        <w:rPr>
          <w:rFonts w:ascii="Andalus" w:hAnsi="Andalus" w:cs="Andalus"/>
          <w:color w:val="000000" w:themeColor="text1"/>
          <w:sz w:val="32"/>
          <w:szCs w:val="32"/>
        </w:rPr>
        <w:lastRenderedPageBreak/>
        <w:t>b- Chilled Darted Lounge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000000" w:themeColor="text1"/>
          <w:sz w:val="32"/>
          <w:szCs w:val="32"/>
        </w:rPr>
      </w:pPr>
      <w:r w:rsidRPr="0081113B">
        <w:rPr>
          <w:rFonts w:ascii="Andalus" w:hAnsi="Andalus" w:cs="Andalus"/>
          <w:color w:val="000000" w:themeColor="text1"/>
          <w:sz w:val="32"/>
          <w:szCs w:val="32"/>
        </w:rPr>
        <w:t>c- Killed pierced linguist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000000" w:themeColor="text1"/>
          <w:sz w:val="32"/>
          <w:szCs w:val="32"/>
        </w:rPr>
      </w:pPr>
      <w:r w:rsidRPr="0081113B">
        <w:rPr>
          <w:rFonts w:ascii="Andalus" w:hAnsi="Andalus" w:cs="Andalus"/>
          <w:color w:val="000000" w:themeColor="text1"/>
          <w:sz w:val="32"/>
          <w:szCs w:val="32"/>
        </w:rPr>
        <w:t>d- Child-Directed jingoist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000000" w:themeColor="text1"/>
          <w:sz w:val="32"/>
          <w:szCs w:val="32"/>
          <w:rtl/>
        </w:rPr>
      </w:pPr>
    </w:p>
    <w:p w:rsidR="0081113B" w:rsidRPr="0081113B" w:rsidRDefault="0081113B" w:rsidP="0081113B">
      <w:pPr>
        <w:jc w:val="center"/>
        <w:rPr>
          <w:rFonts w:ascii="Andalus" w:hAnsi="Andalus" w:cs="Andalus"/>
          <w:color w:val="000000" w:themeColor="text1"/>
          <w:sz w:val="32"/>
          <w:szCs w:val="32"/>
          <w:rtl/>
        </w:rPr>
      </w:pPr>
      <w:r w:rsidRPr="0081113B">
        <w:rPr>
          <w:rFonts w:ascii="Andalus" w:hAnsi="Andalus" w:cs="Andalus"/>
          <w:color w:val="000000" w:themeColor="text1"/>
          <w:sz w:val="32"/>
          <w:szCs w:val="32"/>
          <w:rtl/>
        </w:rPr>
        <w:t xml:space="preserve">4- </w:t>
      </w:r>
      <w:r w:rsidRPr="0081113B">
        <w:rPr>
          <w:rFonts w:ascii="Andalus" w:hAnsi="Andalus" w:cs="Andalus"/>
          <w:color w:val="000000" w:themeColor="text1"/>
          <w:sz w:val="32"/>
          <w:szCs w:val="32"/>
        </w:rPr>
        <w:t>A Common …….. about women is that they talk more than men</w:t>
      </w:r>
      <w:r w:rsidRPr="0081113B">
        <w:rPr>
          <w:rFonts w:ascii="Andalus" w:hAnsi="Andalus" w:cs="Andalus"/>
          <w:color w:val="000000" w:themeColor="text1"/>
          <w:sz w:val="32"/>
          <w:szCs w:val="32"/>
          <w:rtl/>
        </w:rPr>
        <w:t>.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000000" w:themeColor="text1"/>
          <w:sz w:val="32"/>
          <w:szCs w:val="32"/>
        </w:rPr>
      </w:pPr>
      <w:r w:rsidRPr="0081113B">
        <w:rPr>
          <w:rFonts w:ascii="Andalus" w:hAnsi="Andalus" w:cs="Andalus"/>
          <w:color w:val="000000" w:themeColor="text1"/>
          <w:sz w:val="32"/>
          <w:szCs w:val="32"/>
        </w:rPr>
        <w:t>a-stereo tape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FF0000"/>
          <w:sz w:val="32"/>
          <w:szCs w:val="32"/>
        </w:rPr>
      </w:pPr>
      <w:r w:rsidRPr="0081113B">
        <w:rPr>
          <w:rFonts w:ascii="Andalus" w:hAnsi="Andalus" w:cs="Andalus"/>
          <w:color w:val="FF0000"/>
          <w:sz w:val="32"/>
          <w:szCs w:val="32"/>
        </w:rPr>
        <w:t>b- stereotype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000000" w:themeColor="text1"/>
          <w:sz w:val="32"/>
          <w:szCs w:val="32"/>
        </w:rPr>
      </w:pPr>
      <w:r w:rsidRPr="0081113B">
        <w:rPr>
          <w:rFonts w:ascii="Andalus" w:hAnsi="Andalus" w:cs="Andalus"/>
          <w:color w:val="000000" w:themeColor="text1"/>
          <w:sz w:val="32"/>
          <w:szCs w:val="32"/>
        </w:rPr>
        <w:t>c- steroids</w:t>
      </w:r>
    </w:p>
    <w:p w:rsidR="0081113B" w:rsidRPr="0081113B" w:rsidRDefault="0081113B" w:rsidP="0081113B">
      <w:pPr>
        <w:jc w:val="center"/>
        <w:rPr>
          <w:rFonts w:ascii="Andalus" w:hAnsi="Andalus" w:cs="Andalus"/>
          <w:color w:val="000000" w:themeColor="text1"/>
          <w:sz w:val="32"/>
          <w:szCs w:val="32"/>
          <w:rtl/>
        </w:rPr>
      </w:pPr>
      <w:r w:rsidRPr="0081113B">
        <w:rPr>
          <w:rFonts w:ascii="Andalus" w:hAnsi="Andalus" w:cs="Andalus"/>
          <w:color w:val="000000" w:themeColor="text1"/>
          <w:sz w:val="32"/>
          <w:szCs w:val="32"/>
        </w:rPr>
        <w:t>d- steered shape</w:t>
      </w:r>
    </w:p>
    <w:sectPr w:rsidR="0081113B" w:rsidRPr="0081113B" w:rsidSect="0067368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1C7E" w:rsidRDefault="00511C7E" w:rsidP="008655C1">
      <w:pPr>
        <w:spacing w:after="0" w:line="240" w:lineRule="auto"/>
      </w:pPr>
      <w:r>
        <w:separator/>
      </w:r>
    </w:p>
  </w:endnote>
  <w:endnote w:type="continuationSeparator" w:id="0">
    <w:p w:rsidR="00511C7E" w:rsidRDefault="00511C7E" w:rsidP="008655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5C1" w:rsidRDefault="008655C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bidiVisual/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/>
    </w:tblPr>
    <w:tblGrid>
      <w:gridCol w:w="894"/>
      <w:gridCol w:w="7628"/>
    </w:tblGrid>
    <w:tr w:rsidR="008655C1">
      <w:tc>
        <w:tcPr>
          <w:tcW w:w="918" w:type="dxa"/>
        </w:tcPr>
        <w:p w:rsidR="008655C1" w:rsidRDefault="008655C1">
          <w:pPr>
            <w:pStyle w:val="a4"/>
            <w:jc w:val="right"/>
            <w:rPr>
              <w:b/>
              <w:color w:val="4F81BD" w:themeColor="accent1"/>
              <w:sz w:val="32"/>
              <w:szCs w:val="32"/>
            </w:rPr>
          </w:pPr>
          <w:fldSimple w:instr=" PAGE   \* MERGEFORMAT ">
            <w:r w:rsidRPr="008655C1">
              <w:rPr>
                <w:rFonts w:cs="Calibri"/>
                <w:b/>
                <w:bCs/>
                <w:noProof/>
                <w:color w:val="4F81BD" w:themeColor="accent1"/>
                <w:sz w:val="32"/>
                <w:szCs w:val="32"/>
                <w:rtl/>
                <w:lang w:val="ar-SA"/>
              </w:rPr>
              <w:t>4</w:t>
            </w:r>
          </w:fldSimple>
        </w:p>
      </w:tc>
      <w:tc>
        <w:tcPr>
          <w:tcW w:w="7938" w:type="dxa"/>
        </w:tcPr>
        <w:p w:rsidR="008655C1" w:rsidRPr="008655C1" w:rsidRDefault="008655C1">
          <w:pPr>
            <w:pStyle w:val="a4"/>
            <w:rPr>
              <w:rFonts w:ascii="Andalus" w:eastAsia="Batang" w:hAnsi="Andalus" w:cs="Andalus"/>
            </w:rPr>
          </w:pPr>
          <w:r w:rsidRPr="008655C1">
            <w:rPr>
              <w:rFonts w:ascii="Andalus" w:eastAsia="Batang" w:hAnsi="Andalus" w:cs="Andalus"/>
            </w:rPr>
            <w:t>Angel Human</w:t>
          </w:r>
        </w:p>
      </w:tc>
    </w:tr>
  </w:tbl>
  <w:p w:rsidR="008655C1" w:rsidRDefault="008655C1">
    <w:pPr>
      <w:pStyle w:val="a4"/>
      <w:rPr>
        <w:rFonts w:hint="cs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5C1" w:rsidRDefault="008655C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1C7E" w:rsidRDefault="00511C7E" w:rsidP="008655C1">
      <w:pPr>
        <w:spacing w:after="0" w:line="240" w:lineRule="auto"/>
      </w:pPr>
      <w:r>
        <w:separator/>
      </w:r>
    </w:p>
  </w:footnote>
  <w:footnote w:type="continuationSeparator" w:id="0">
    <w:p w:rsidR="00511C7E" w:rsidRDefault="00511C7E" w:rsidP="008655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5C1" w:rsidRDefault="008655C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5C1" w:rsidRDefault="008655C1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5C1" w:rsidRDefault="008655C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1113B"/>
    <w:rsid w:val="000F0A19"/>
    <w:rsid w:val="00511C7E"/>
    <w:rsid w:val="00673680"/>
    <w:rsid w:val="006A2174"/>
    <w:rsid w:val="0081113B"/>
    <w:rsid w:val="008612A5"/>
    <w:rsid w:val="008655C1"/>
    <w:rsid w:val="00924AB1"/>
    <w:rsid w:val="00953D06"/>
    <w:rsid w:val="00976A1C"/>
    <w:rsid w:val="00A15C14"/>
    <w:rsid w:val="00CA1483"/>
    <w:rsid w:val="00EB1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D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55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8655C1"/>
  </w:style>
  <w:style w:type="paragraph" w:styleId="a4">
    <w:name w:val="footer"/>
    <w:basedOn w:val="a"/>
    <w:link w:val="Char0"/>
    <w:uiPriority w:val="99"/>
    <w:unhideWhenUsed/>
    <w:rsid w:val="008655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8655C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24675C-6A0E-47EB-A26C-39AEC545F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 7bni ly</dc:creator>
  <cp:lastModifiedBy>ya 7bni ly</cp:lastModifiedBy>
  <cp:revision>3</cp:revision>
  <dcterms:created xsi:type="dcterms:W3CDTF">2013-05-08T11:14:00Z</dcterms:created>
  <dcterms:modified xsi:type="dcterms:W3CDTF">2013-05-08T11:26:00Z</dcterms:modified>
</cp:coreProperties>
</file>