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3AC" w:rsidRPr="003B015D" w:rsidRDefault="005803AC" w:rsidP="005803AC">
      <w:pPr>
        <w:jc w:val="center"/>
        <w:rPr>
          <w:rFonts w:ascii="Tahoma" w:hAnsi="Tahoma" w:cs="Tahoma"/>
          <w:b/>
          <w:bCs/>
          <w:rtl/>
        </w:rPr>
      </w:pPr>
    </w:p>
    <w:p w:rsidR="005803AC" w:rsidRPr="003B015D" w:rsidRDefault="005803AC" w:rsidP="005803AC">
      <w:pPr>
        <w:jc w:val="center"/>
        <w:rPr>
          <w:rFonts w:ascii="Tahoma" w:hAnsi="Tahoma" w:cs="Tahoma"/>
          <w:b/>
          <w:bCs/>
          <w:rtl/>
        </w:rPr>
      </w:pPr>
    </w:p>
    <w:p w:rsidR="005803AC" w:rsidRPr="003B015D" w:rsidRDefault="005803AC" w:rsidP="005803AC">
      <w:pPr>
        <w:rPr>
          <w:sz w:val="40"/>
          <w:szCs w:val="40"/>
        </w:rPr>
      </w:pPr>
    </w:p>
    <w:p w:rsidR="005803AC" w:rsidRPr="003B015D" w:rsidRDefault="005803AC" w:rsidP="00B4629C">
      <w:pPr>
        <w:jc w:val="center"/>
        <w:rPr>
          <w:rFonts w:ascii="Tahoma" w:hAnsi="Tahoma" w:cs="Tahoma"/>
          <w:b/>
          <w:bCs/>
          <w:rtl/>
        </w:rPr>
      </w:pPr>
    </w:p>
    <w:p w:rsidR="00B4629C" w:rsidRPr="003B015D" w:rsidRDefault="000974A7" w:rsidP="00B4629C">
      <w:pPr>
        <w:jc w:val="center"/>
        <w:rPr>
          <w:rFonts w:ascii="Tahoma" w:hAnsi="Tahoma" w:cs="Tahoma"/>
          <w:b/>
          <w:bCs/>
          <w:rtl/>
        </w:rPr>
      </w:pPr>
      <w:r>
        <w:rPr>
          <w:rFonts w:ascii="Tahoma" w:hAnsi="Tahoma" w:cs="Tahoma"/>
          <w:b/>
          <w:bCs/>
          <w:noProof/>
          <w:rtl/>
        </w:rPr>
        <w:pict>
          <v:rect id="_x0000_s1032" style="position:absolute;left:0;text-align:left;margin-left:16.5pt;margin-top:186pt;width:371.25pt;height:411.6pt;rotation:-360;flip:x;z-index:251660288;mso-position-horizontal-relative:margin;mso-position-vertical-relative:page" o:allowincell="f" fillcolor="#a5a5a5 [2092]" stroked="f">
            <v:fill opacity="13107f"/>
            <v:imagedata embosscolor="shadow add(51)"/>
            <v:shadow on="t" color="#d4cfb3 [2734]" opacity=".5" offset="19pt,-21pt" offset2="26pt,-30pt"/>
            <v:textbox style="mso-next-textbox:#_x0000_s1032;mso-fit-shape-to-text:t" inset="28.8pt,7.2pt,14.4pt,28.8pt">
              <w:txbxContent>
                <w:p w:rsidR="005803AC" w:rsidRPr="003B015D" w:rsidRDefault="005803AC" w:rsidP="005803AC">
                  <w:pPr>
                    <w:jc w:val="center"/>
                    <w:rPr>
                      <w:rFonts w:ascii="Tahoma" w:hAnsi="Tahoma" w:cs="Tahoma"/>
                      <w:b/>
                      <w:bCs/>
                      <w:rtl/>
                    </w:rPr>
                  </w:pPr>
                </w:p>
                <w:p w:rsidR="005803AC" w:rsidRPr="003B015D" w:rsidRDefault="005803AC" w:rsidP="005803AC">
                  <w:pPr>
                    <w:jc w:val="center"/>
                    <w:rPr>
                      <w:rFonts w:ascii="ae_Dimnah" w:hAnsi="ae_Dimnah" w:cs="ae_Dimnah"/>
                      <w:b/>
                      <w:bCs/>
                      <w:sz w:val="52"/>
                      <w:szCs w:val="52"/>
                      <w:rtl/>
                    </w:rPr>
                  </w:pPr>
                  <w:r w:rsidRPr="003B015D">
                    <w:rPr>
                      <w:rFonts w:ascii="ae_Dimnah" w:hAnsi="ae_Dimnah" w:cs="ae_Dimnah"/>
                      <w:b/>
                      <w:bCs/>
                      <w:sz w:val="52"/>
                      <w:szCs w:val="52"/>
                      <w:rtl/>
                    </w:rPr>
                    <w:t xml:space="preserve">بِسْم الله الرَّحمَن الرَّحيمْ </w:t>
                  </w:r>
                </w:p>
                <w:p w:rsidR="005803AC" w:rsidRPr="003B015D" w:rsidRDefault="005803AC" w:rsidP="005803AC">
                  <w:pPr>
                    <w:jc w:val="center"/>
                    <w:rPr>
                      <w:rFonts w:ascii="ae_Dimnah" w:hAnsi="ae_Dimnah" w:cs="ae_Dimnah"/>
                      <w:b/>
                      <w:bCs/>
                      <w:sz w:val="40"/>
                      <w:szCs w:val="40"/>
                      <w:rtl/>
                    </w:rPr>
                  </w:pPr>
                  <w:r w:rsidRPr="003B015D">
                    <w:rPr>
                      <w:rFonts w:ascii="ae_Dimnah" w:hAnsi="ae_Dimnah" w:cs="ae_Dimnah" w:hint="cs"/>
                      <w:b/>
                      <w:bCs/>
                      <w:sz w:val="40"/>
                      <w:szCs w:val="40"/>
                      <w:rtl/>
                    </w:rPr>
                    <w:t>مقرر</w:t>
                  </w:r>
                </w:p>
                <w:p w:rsidR="005803AC" w:rsidRPr="003B015D" w:rsidRDefault="005803AC" w:rsidP="005803AC">
                  <w:pPr>
                    <w:jc w:val="center"/>
                    <w:rPr>
                      <w:rFonts w:ascii="ae_Dimnah" w:hAnsi="ae_Dimnah" w:cs="ae_Dimnah"/>
                      <w:sz w:val="40"/>
                      <w:szCs w:val="40"/>
                    </w:rPr>
                  </w:pPr>
                  <w:r w:rsidRPr="003B015D">
                    <w:rPr>
                      <w:rFonts w:ascii="ae_Dimnah" w:hAnsi="ae_Dimnah" w:cs="ae_Dimnah"/>
                      <w:b/>
                      <w:bCs/>
                      <w:sz w:val="40"/>
                      <w:szCs w:val="40"/>
                      <w:rtl/>
                    </w:rPr>
                    <w:t>النظام الاجتماعي في الإسلام</w:t>
                  </w:r>
                </w:p>
                <w:p w:rsidR="005803AC" w:rsidRPr="003B015D" w:rsidRDefault="005803AC" w:rsidP="005803AC">
                  <w:pPr>
                    <w:jc w:val="center"/>
                    <w:rPr>
                      <w:rFonts w:ascii="ae_Dimnah" w:hAnsi="ae_Dimnah" w:cs="ae_Dimnah"/>
                      <w:sz w:val="40"/>
                      <w:szCs w:val="40"/>
                      <w:rtl/>
                    </w:rPr>
                  </w:pPr>
                  <w:r w:rsidRPr="003B015D">
                    <w:rPr>
                      <w:rFonts w:ascii="ae_Dimnah" w:hAnsi="ae_Dimnah" w:cs="ae_Dimnah"/>
                      <w:sz w:val="40"/>
                      <w:szCs w:val="40"/>
                      <w:rtl/>
                    </w:rPr>
                    <w:t>"</w:t>
                  </w:r>
                  <w:r w:rsidRPr="003B015D">
                    <w:rPr>
                      <w:rFonts w:ascii="Vijaya" w:hAnsi="Vijaya" w:cs="Vijaya"/>
                      <w:sz w:val="40"/>
                      <w:szCs w:val="40"/>
                      <w:rtl/>
                    </w:rPr>
                    <w:t xml:space="preserve"> </w:t>
                  </w:r>
                  <w:r w:rsidRPr="003B015D">
                    <w:rPr>
                      <w:rFonts w:ascii="Vijaya" w:hAnsi="Vijaya" w:cs="Vijaya"/>
                      <w:sz w:val="40"/>
                      <w:szCs w:val="40"/>
                    </w:rPr>
                    <w:t>Social System in Islam</w:t>
                  </w:r>
                  <w:r w:rsidRPr="003B015D">
                    <w:rPr>
                      <w:rFonts w:ascii="Vijaya" w:hAnsi="Vijaya" w:cs="Vijaya"/>
                      <w:sz w:val="40"/>
                      <w:szCs w:val="40"/>
                      <w:rtl/>
                    </w:rPr>
                    <w:t xml:space="preserve"> </w:t>
                  </w:r>
                  <w:r w:rsidRPr="003B015D">
                    <w:rPr>
                      <w:rFonts w:ascii="ae_Dimnah" w:hAnsi="ae_Dimnah" w:cs="ae_Dimnah"/>
                      <w:sz w:val="40"/>
                      <w:szCs w:val="40"/>
                      <w:rtl/>
                    </w:rPr>
                    <w:t>"</w:t>
                  </w:r>
                </w:p>
                <w:p w:rsidR="005803AC" w:rsidRPr="003B015D" w:rsidRDefault="005803AC" w:rsidP="005803AC">
                  <w:pPr>
                    <w:jc w:val="center"/>
                    <w:rPr>
                      <w:rFonts w:ascii="ae_Dimnah" w:hAnsi="ae_Dimnah" w:cs="ae_Dimnah"/>
                      <w:b/>
                      <w:bCs/>
                      <w:sz w:val="40"/>
                      <w:szCs w:val="40"/>
                      <w:rtl/>
                    </w:rPr>
                  </w:pPr>
                  <w:r w:rsidRPr="003B015D">
                    <w:rPr>
                      <w:rFonts w:ascii="ae_Dimnah" w:hAnsi="ae_Dimnah" w:cs="ae_Dimnah"/>
                      <w:b/>
                      <w:bCs/>
                      <w:sz w:val="40"/>
                      <w:szCs w:val="40"/>
                      <w:rtl/>
                    </w:rPr>
                    <w:t>الدكتور</w:t>
                  </w:r>
                </w:p>
                <w:p w:rsidR="005803AC" w:rsidRPr="003B015D" w:rsidRDefault="005803AC" w:rsidP="009D184A">
                  <w:pPr>
                    <w:jc w:val="center"/>
                    <w:rPr>
                      <w:rFonts w:ascii="ae_Dimnah" w:hAnsi="ae_Dimnah" w:cs="ae_Dimnah"/>
                      <w:sz w:val="40"/>
                      <w:szCs w:val="40"/>
                      <w:rtl/>
                    </w:rPr>
                  </w:pPr>
                  <w:r w:rsidRPr="003B015D">
                    <w:rPr>
                      <w:rFonts w:ascii="ae_Dimnah" w:hAnsi="ae_Dimnah" w:cs="ae_Dimnah"/>
                      <w:b/>
                      <w:bCs/>
                      <w:sz w:val="40"/>
                      <w:szCs w:val="40"/>
                      <w:rtl/>
                    </w:rPr>
                    <w:t>حمد بن سالم المري</w:t>
                  </w:r>
                </w:p>
                <w:p w:rsidR="009D184A" w:rsidRPr="003B015D" w:rsidRDefault="009D184A" w:rsidP="009D184A">
                  <w:pPr>
                    <w:jc w:val="center"/>
                    <w:rPr>
                      <w:rFonts w:ascii="ae_Dimnah" w:hAnsi="ae_Dimnah" w:cs="ae_Dimnah"/>
                      <w:sz w:val="40"/>
                      <w:szCs w:val="40"/>
                      <w:rtl/>
                    </w:rPr>
                  </w:pPr>
                </w:p>
                <w:p w:rsidR="009D184A" w:rsidRDefault="00CA19D9" w:rsidP="00CA19D9">
                  <w:pPr>
                    <w:jc w:val="center"/>
                    <w:rPr>
                      <w:rFonts w:ascii="ae_Dimnah" w:hAnsi="ae_Dimnah" w:cs="ae_Dimnah"/>
                      <w:i/>
                      <w:iCs/>
                      <w:sz w:val="40"/>
                      <w:szCs w:val="40"/>
                      <w:rtl/>
                    </w:rPr>
                  </w:pPr>
                  <w:r w:rsidRPr="003B015D">
                    <w:rPr>
                      <w:rFonts w:ascii="ae_Dimnah" w:hAnsi="ae_Dimnah" w:cs="ae_Dimnah" w:hint="cs"/>
                      <w:i/>
                      <w:iCs/>
                      <w:sz w:val="40"/>
                      <w:szCs w:val="40"/>
                      <w:rtl/>
                    </w:rPr>
                    <w:t>إعداد</w:t>
                  </w:r>
                  <w:r w:rsidR="009D184A" w:rsidRPr="003B015D">
                    <w:rPr>
                      <w:rFonts w:ascii="ae_Dimnah" w:hAnsi="ae_Dimnah" w:cs="ae_Dimnah" w:hint="cs"/>
                      <w:i/>
                      <w:iCs/>
                      <w:sz w:val="40"/>
                      <w:szCs w:val="40"/>
                      <w:rtl/>
                    </w:rPr>
                    <w:t xml:space="preserve"> </w:t>
                  </w:r>
                </w:p>
                <w:p w:rsidR="00CA19D9" w:rsidRPr="003B015D" w:rsidRDefault="00CA19D9" w:rsidP="00CA19D9">
                  <w:pPr>
                    <w:jc w:val="center"/>
                    <w:rPr>
                      <w:rFonts w:ascii="ae_Dimnah" w:hAnsi="ae_Dimnah" w:cs="ae_Dimnah"/>
                      <w:i/>
                      <w:iCs/>
                      <w:sz w:val="40"/>
                      <w:szCs w:val="40"/>
                    </w:rPr>
                  </w:pPr>
                  <w:r>
                    <w:rPr>
                      <w:rFonts w:ascii="ae_Dimnah" w:hAnsi="ae_Dimnah" w:cs="ae_Dimnah" w:hint="cs"/>
                      <w:i/>
                      <w:iCs/>
                      <w:sz w:val="40"/>
                      <w:szCs w:val="40"/>
                      <w:rtl/>
                    </w:rPr>
                    <w:t>إسْ .</w:t>
                  </w:r>
                </w:p>
              </w:txbxContent>
            </v:textbox>
            <w10:wrap type="square" anchorx="margin" anchory="page"/>
          </v:rect>
        </w:pict>
      </w:r>
    </w:p>
    <w:p w:rsidR="00B4629C" w:rsidRPr="003B015D" w:rsidRDefault="00B4629C" w:rsidP="00B4629C">
      <w:pPr>
        <w:jc w:val="center"/>
        <w:rPr>
          <w:rFonts w:ascii="Tahoma" w:hAnsi="Tahoma" w:cs="Tahoma"/>
          <w:b/>
          <w:bCs/>
          <w:rtl/>
        </w:rPr>
      </w:pPr>
    </w:p>
    <w:p w:rsidR="00B4629C" w:rsidRPr="003B015D" w:rsidRDefault="00B4629C" w:rsidP="00B4629C">
      <w:pPr>
        <w:jc w:val="center"/>
        <w:rPr>
          <w:rFonts w:ascii="Tahoma" w:hAnsi="Tahoma" w:cs="Tahoma"/>
          <w:b/>
          <w:bCs/>
          <w:rtl/>
        </w:rPr>
      </w:pPr>
    </w:p>
    <w:p w:rsidR="005803AC" w:rsidRPr="003B015D" w:rsidRDefault="005803AC" w:rsidP="00B4629C">
      <w:pPr>
        <w:jc w:val="center"/>
        <w:rPr>
          <w:rFonts w:ascii="Tahoma" w:hAnsi="Tahoma" w:cs="Tahoma"/>
          <w:b/>
          <w:bCs/>
          <w:rtl/>
        </w:rPr>
      </w:pPr>
    </w:p>
    <w:p w:rsidR="00B4629C" w:rsidRPr="003B015D" w:rsidRDefault="00B4629C" w:rsidP="009D184A">
      <w:pPr>
        <w:rPr>
          <w:rFonts w:ascii="Tahoma" w:hAnsi="Tahoma" w:cs="Tahoma"/>
          <w:b/>
          <w:bCs/>
          <w:rtl/>
        </w:rPr>
      </w:pPr>
    </w:p>
    <w:p w:rsidR="00AB0705" w:rsidRDefault="009D184A" w:rsidP="009C43E2">
      <w:pPr>
        <w:jc w:val="center"/>
        <w:rPr>
          <w:rFonts w:ascii="ae_Dimnah" w:hAnsi="ae_Dimnah" w:cs="ae_Dimnah"/>
          <w:b/>
          <w:bCs/>
          <w:sz w:val="56"/>
          <w:szCs w:val="56"/>
          <w:rtl/>
        </w:rPr>
      </w:pPr>
      <w:r w:rsidRPr="003B015D">
        <w:rPr>
          <w:rFonts w:ascii="ae_Dimnah" w:hAnsi="ae_Dimnah" w:cs="ae_Dimnah" w:hint="cs"/>
          <w:b/>
          <w:bCs/>
          <w:sz w:val="56"/>
          <w:szCs w:val="56"/>
          <w:rtl/>
        </w:rPr>
        <w:lastRenderedPageBreak/>
        <w:t>المُحاضَرة</w:t>
      </w:r>
      <w:r w:rsidR="009C43E2">
        <w:rPr>
          <w:rFonts w:ascii="ae_Dimnah" w:hAnsi="ae_Dimnah" w:cs="ae_Dimnah"/>
          <w:b/>
          <w:bCs/>
          <w:sz w:val="56"/>
          <w:szCs w:val="56"/>
          <w:rtl/>
        </w:rPr>
        <w:t xml:space="preserve"> ال</w:t>
      </w:r>
      <w:r w:rsidR="009C43E2">
        <w:rPr>
          <w:rFonts w:ascii="ae_Dimnah" w:hAnsi="ae_Dimnah" w:cs="ae_Dimnah" w:hint="cs"/>
          <w:b/>
          <w:bCs/>
          <w:sz w:val="56"/>
          <w:szCs w:val="56"/>
          <w:rtl/>
        </w:rPr>
        <w:t>رابعَة</w:t>
      </w:r>
    </w:p>
    <w:p w:rsidR="009C43E2" w:rsidRPr="00CA19D9" w:rsidRDefault="009C43E2" w:rsidP="00CA19D9">
      <w:pPr>
        <w:ind w:left="-199"/>
        <w:jc w:val="center"/>
        <w:rPr>
          <w:rFonts w:ascii="ae_Dimnah" w:hAnsi="ae_Dimnah" w:cs="ae_Dimnah"/>
          <w:b/>
          <w:bCs/>
          <w:sz w:val="56"/>
          <w:szCs w:val="56"/>
        </w:rPr>
      </w:pPr>
      <w:r w:rsidRPr="00CA19D9">
        <w:rPr>
          <w:rFonts w:ascii="Tahoma" w:hAnsi="Tahoma" w:cs="Tahoma"/>
          <w:b/>
          <w:bCs/>
          <w:sz w:val="24"/>
          <w:szCs w:val="24"/>
          <w:rtl/>
        </w:rPr>
        <w:t xml:space="preserve">   الزواج ومقاصده ، حقوق الزوجين . </w:t>
      </w:r>
    </w:p>
    <w:p w:rsidR="009C43E2" w:rsidRPr="009C43E2" w:rsidRDefault="009C43E2" w:rsidP="009C43E2">
      <w:pPr>
        <w:jc w:val="center"/>
        <w:rPr>
          <w:rFonts w:ascii="ae_Dimnah" w:hAnsi="ae_Dimnah" w:cs="ae_Dimnah"/>
          <w:b/>
          <w:bCs/>
          <w:sz w:val="56"/>
          <w:szCs w:val="56"/>
          <w:rtl/>
        </w:rPr>
      </w:pPr>
    </w:p>
    <w:p w:rsidR="00CA19D9" w:rsidRDefault="009C43E2" w:rsidP="00CA19D9">
      <w:pPr>
        <w:pStyle w:val="a6"/>
        <w:numPr>
          <w:ilvl w:val="0"/>
          <w:numId w:val="12"/>
        </w:numPr>
        <w:ind w:left="509" w:hanging="283"/>
        <w:rPr>
          <w:rFonts w:ascii="Tahoma" w:hAnsi="Tahoma" w:cs="Tahoma"/>
          <w:b/>
          <w:bCs/>
          <w:sz w:val="24"/>
          <w:szCs w:val="24"/>
        </w:rPr>
      </w:pPr>
      <w:r w:rsidRPr="009C43E2">
        <w:rPr>
          <w:rFonts w:ascii="Tahoma" w:hAnsi="Tahoma" w:cs="Tahoma"/>
          <w:b/>
          <w:bCs/>
          <w:sz w:val="24"/>
          <w:szCs w:val="24"/>
          <w:rtl/>
        </w:rPr>
        <w:t xml:space="preserve">النظام </w:t>
      </w:r>
      <w:r w:rsidR="00CA19D9" w:rsidRPr="009C43E2">
        <w:rPr>
          <w:rFonts w:ascii="Tahoma" w:hAnsi="Tahoma" w:cs="Tahoma" w:hint="cs"/>
          <w:b/>
          <w:bCs/>
          <w:sz w:val="24"/>
          <w:szCs w:val="24"/>
          <w:rtl/>
        </w:rPr>
        <w:t>الاجتماعي</w:t>
      </w:r>
      <w:r w:rsidRPr="009C43E2">
        <w:rPr>
          <w:rFonts w:ascii="Tahoma" w:hAnsi="Tahoma" w:cs="Tahoma"/>
          <w:b/>
          <w:bCs/>
          <w:sz w:val="24"/>
          <w:szCs w:val="24"/>
          <w:rtl/>
        </w:rPr>
        <w:t xml:space="preserve"> في الإسلام </w:t>
      </w:r>
    </w:p>
    <w:p w:rsidR="00CA19D9" w:rsidRPr="00CA19D9" w:rsidRDefault="00CA19D9" w:rsidP="00CA19D9">
      <w:pPr>
        <w:pStyle w:val="a6"/>
        <w:ind w:left="509"/>
        <w:rPr>
          <w:rFonts w:ascii="Tahoma" w:hAnsi="Tahoma" w:cs="Tahoma"/>
          <w:b/>
          <w:bCs/>
          <w:sz w:val="24"/>
          <w:szCs w:val="24"/>
        </w:rPr>
      </w:pPr>
    </w:p>
    <w:p w:rsidR="00CA19D9" w:rsidRPr="00CA19D9" w:rsidRDefault="00CA19D9" w:rsidP="00CA19D9">
      <w:pPr>
        <w:pStyle w:val="a6"/>
        <w:numPr>
          <w:ilvl w:val="0"/>
          <w:numId w:val="26"/>
        </w:numPr>
        <w:spacing w:line="360" w:lineRule="auto"/>
        <w:rPr>
          <w:rFonts w:ascii="Tahoma" w:hAnsi="Tahoma" w:cs="Tahoma"/>
          <w:sz w:val="24"/>
          <w:szCs w:val="24"/>
          <w:rtl/>
        </w:rPr>
      </w:pPr>
      <w:r w:rsidRPr="00CA19D9">
        <w:rPr>
          <w:rFonts w:ascii="Tahoma" w:hAnsi="Tahoma" w:cs="Tahoma" w:hint="cs"/>
          <w:sz w:val="24"/>
          <w:szCs w:val="24"/>
          <w:rtl/>
        </w:rPr>
        <w:t>الأسرة</w:t>
      </w:r>
      <w:r w:rsidRPr="00CA19D9">
        <w:rPr>
          <w:rFonts w:ascii="Tahoma" w:hAnsi="Tahoma" w:cs="Tahoma"/>
          <w:sz w:val="24"/>
          <w:szCs w:val="24"/>
          <w:rtl/>
        </w:rPr>
        <w:t xml:space="preserve"> و الزواج  . </w:t>
      </w:r>
    </w:p>
    <w:p w:rsidR="00CA19D9" w:rsidRPr="00CA19D9" w:rsidRDefault="00CA19D9" w:rsidP="00CA19D9">
      <w:pPr>
        <w:spacing w:line="240" w:lineRule="auto"/>
        <w:rPr>
          <w:rFonts w:ascii="Tahoma" w:hAnsi="Tahoma" w:cs="Tahoma"/>
          <w:sz w:val="24"/>
          <w:szCs w:val="24"/>
          <w:rtl/>
        </w:rPr>
      </w:pPr>
      <w:r w:rsidRPr="00CA19D9">
        <w:rPr>
          <w:rFonts w:ascii="Tahoma" w:hAnsi="Tahoma" w:cs="Tahoma" w:hint="cs"/>
          <w:sz w:val="24"/>
          <w:szCs w:val="24"/>
          <w:rtl/>
        </w:rPr>
        <w:t>وقبلَ أن نبدأ في الكلام عن الزواج نتكلم عن المرأة وماذا كان حظها قبل الإسلام وماذا وجدت بعد الإسلام .</w:t>
      </w:r>
    </w:p>
    <w:p w:rsidR="00CA19D9" w:rsidRPr="00CA19D9" w:rsidRDefault="000974A7" w:rsidP="00CA19D9">
      <w:pPr>
        <w:spacing w:line="240" w:lineRule="auto"/>
        <w:rPr>
          <w:rFonts w:ascii="Tahoma" w:hAnsi="Tahoma" w:cs="Tahoma"/>
          <w:sz w:val="24"/>
          <w:szCs w:val="24"/>
        </w:rPr>
      </w:pPr>
      <w:r>
        <w:rPr>
          <w:rFonts w:ascii="Tahoma" w:hAnsi="Tahoma" w:cs="Tahoma"/>
          <w:noProof/>
          <w:sz w:val="24"/>
          <w:szCs w:val="24"/>
        </w:rPr>
        <w:pict>
          <v:shapetype id="_x0000_t32" coordsize="21600,21600" o:spt="32" o:oned="t" path="m,l21600,21600e" filled="f">
            <v:path arrowok="t" fillok="f" o:connecttype="none"/>
            <o:lock v:ext="edit" shapetype="t"/>
          </v:shapetype>
          <v:shape id="_x0000_s1034" type="#_x0000_t32" style="position:absolute;left:0;text-align:left;margin-left:276pt;margin-top:45.3pt;width:22.5pt;height:15pt;flip:x y;z-index:251662336" o:connectortype="straight" strokecolor="#7f7f7f [1612]" strokeweight="3pt">
            <v:stroke endarrow="block"/>
            <w10:wrap anchorx="page"/>
          </v:shape>
        </w:pict>
      </w:r>
      <w:r w:rsidR="00CA19D9" w:rsidRPr="00CA19D9">
        <w:rPr>
          <w:rFonts w:ascii="Tahoma" w:hAnsi="Tahoma" w:cs="Tahoma" w:hint="cs"/>
          <w:sz w:val="24"/>
          <w:szCs w:val="24"/>
          <w:rtl/>
        </w:rPr>
        <w:t xml:space="preserve">الأسرة طبعا رباط عقد مؤبد ورباط مقدس الأصل انه لا ينتهي إلا بالموت ، و احل الله الطلاق وهو ابغض الحلال عند الله وسيأتي تفصيله في المحاضرة المقبلة إن شاء الله لكن نتكلم عن مكانة المرأة قبل الإسلام . </w:t>
      </w:r>
    </w:p>
    <w:p w:rsidR="00CA19D9" w:rsidRPr="00CA19D9" w:rsidRDefault="00CA19D9" w:rsidP="00CA19D9">
      <w:pPr>
        <w:pStyle w:val="a6"/>
        <w:numPr>
          <w:ilvl w:val="0"/>
          <w:numId w:val="26"/>
        </w:numPr>
        <w:spacing w:line="240" w:lineRule="auto"/>
        <w:rPr>
          <w:rFonts w:ascii="Tahoma" w:hAnsi="Tahoma" w:cs="Tahoma"/>
          <w:sz w:val="24"/>
          <w:szCs w:val="24"/>
        </w:rPr>
      </w:pPr>
      <w:r w:rsidRPr="00CA19D9">
        <w:rPr>
          <w:rFonts w:ascii="Tahoma" w:hAnsi="Tahoma" w:cs="Tahoma"/>
          <w:sz w:val="24"/>
          <w:szCs w:val="24"/>
          <w:rtl/>
        </w:rPr>
        <w:t xml:space="preserve">الرباط المقدس . </w:t>
      </w:r>
    </w:p>
    <w:p w:rsidR="00CA19D9" w:rsidRPr="00CA19D9" w:rsidRDefault="00CA19D9" w:rsidP="00CA19D9">
      <w:pPr>
        <w:pStyle w:val="a6"/>
        <w:spacing w:line="240" w:lineRule="auto"/>
        <w:rPr>
          <w:rFonts w:ascii="Tahoma" w:hAnsi="Tahoma" w:cs="Tahoma"/>
          <w:sz w:val="24"/>
          <w:szCs w:val="24"/>
          <w:rtl/>
        </w:rPr>
      </w:pPr>
    </w:p>
    <w:p w:rsidR="00CA19D9" w:rsidRPr="00CA19D9" w:rsidRDefault="00CA19D9" w:rsidP="00CA19D9">
      <w:pPr>
        <w:pStyle w:val="a6"/>
        <w:numPr>
          <w:ilvl w:val="0"/>
          <w:numId w:val="26"/>
        </w:numPr>
        <w:spacing w:line="240" w:lineRule="auto"/>
        <w:rPr>
          <w:rFonts w:ascii="Tahoma" w:hAnsi="Tahoma" w:cs="Tahoma"/>
          <w:sz w:val="24"/>
          <w:szCs w:val="24"/>
        </w:rPr>
      </w:pPr>
      <w:r w:rsidRPr="00CA19D9">
        <w:rPr>
          <w:rFonts w:ascii="Tahoma" w:hAnsi="Tahoma" w:cs="Tahoma"/>
          <w:sz w:val="24"/>
          <w:szCs w:val="24"/>
          <w:rtl/>
        </w:rPr>
        <w:t xml:space="preserve">مكانة </w:t>
      </w:r>
      <w:r w:rsidRPr="00CA19D9">
        <w:rPr>
          <w:rFonts w:ascii="Tahoma" w:hAnsi="Tahoma" w:cs="Tahoma" w:hint="cs"/>
          <w:sz w:val="24"/>
          <w:szCs w:val="24"/>
          <w:rtl/>
        </w:rPr>
        <w:t>المرأة</w:t>
      </w:r>
      <w:r w:rsidRPr="00CA19D9">
        <w:rPr>
          <w:rFonts w:ascii="Tahoma" w:hAnsi="Tahoma" w:cs="Tahoma"/>
          <w:sz w:val="24"/>
          <w:szCs w:val="24"/>
          <w:rtl/>
        </w:rPr>
        <w:t xml:space="preserve"> قبل </w:t>
      </w:r>
      <w:r w:rsidRPr="00CA19D9">
        <w:rPr>
          <w:rFonts w:ascii="Tahoma" w:hAnsi="Tahoma" w:cs="Tahoma" w:hint="cs"/>
          <w:sz w:val="24"/>
          <w:szCs w:val="24"/>
          <w:rtl/>
        </w:rPr>
        <w:t>الإسلام</w:t>
      </w:r>
      <w:r w:rsidRPr="00CA19D9">
        <w:rPr>
          <w:rFonts w:ascii="Tahoma" w:hAnsi="Tahoma" w:cs="Tahoma"/>
          <w:sz w:val="24"/>
          <w:szCs w:val="24"/>
          <w:rtl/>
        </w:rPr>
        <w:t xml:space="preserve"> </w:t>
      </w:r>
    </w:p>
    <w:p w:rsidR="00CA19D9" w:rsidRPr="00CA19D9" w:rsidRDefault="000974A7" w:rsidP="00CA19D9">
      <w:pPr>
        <w:spacing w:line="240" w:lineRule="auto"/>
        <w:rPr>
          <w:rFonts w:ascii="Tahoma" w:hAnsi="Tahoma" w:cs="Tahoma"/>
          <w:sz w:val="24"/>
          <w:szCs w:val="24"/>
          <w:rtl/>
        </w:rPr>
      </w:pPr>
      <w:r>
        <w:rPr>
          <w:rFonts w:ascii="Tahoma" w:hAnsi="Tahoma" w:cs="Tahoma"/>
          <w:noProof/>
          <w:sz w:val="24"/>
          <w:szCs w:val="24"/>
          <w:rtl/>
        </w:rPr>
        <w:pict>
          <v:shape id="_x0000_s1035" type="#_x0000_t32" style="position:absolute;left:0;text-align:left;margin-left:314.25pt;margin-top:30.65pt;width:10.5pt;height:15pt;z-index:251663360" o:connectortype="straight" strokecolor="#7f7f7f [1612]" strokeweight="1.5pt">
            <v:stroke endarrow="block"/>
            <w10:wrap anchorx="page"/>
          </v:shape>
        </w:pict>
      </w:r>
      <w:r w:rsidR="00CA19D9" w:rsidRPr="00CA19D9">
        <w:rPr>
          <w:rFonts w:ascii="Tahoma" w:hAnsi="Tahoma" w:cs="Tahoma" w:hint="cs"/>
          <w:sz w:val="24"/>
          <w:szCs w:val="24"/>
          <w:rtl/>
        </w:rPr>
        <w:t xml:space="preserve">قبل الإسلام اضرب لكم عدة أمثلة ، المثال الأول قبل الإسلام كانت في مجتمعات مثلا اضرب لكم عند اليونان </w:t>
      </w:r>
    </w:p>
    <w:p w:rsidR="00CA19D9" w:rsidRPr="00CA19D9" w:rsidRDefault="00CA19D9" w:rsidP="00CA19D9">
      <w:pPr>
        <w:pStyle w:val="a6"/>
        <w:numPr>
          <w:ilvl w:val="0"/>
          <w:numId w:val="27"/>
        </w:numPr>
        <w:spacing w:line="240" w:lineRule="auto"/>
        <w:rPr>
          <w:rFonts w:ascii="Tahoma" w:hAnsi="Tahoma" w:cs="Tahoma"/>
          <w:sz w:val="24"/>
          <w:szCs w:val="24"/>
          <w:u w:val="single"/>
          <w:rtl/>
        </w:rPr>
      </w:pPr>
      <w:r w:rsidRPr="00CA19D9">
        <w:rPr>
          <w:rFonts w:ascii="Tahoma" w:hAnsi="Tahoma" w:cs="Tahoma" w:hint="cs"/>
          <w:sz w:val="24"/>
          <w:szCs w:val="24"/>
          <w:u w:val="single"/>
          <w:rtl/>
        </w:rPr>
        <w:t>عن</w:t>
      </w:r>
      <w:r w:rsidRPr="00CA19D9">
        <w:rPr>
          <w:rFonts w:ascii="Tahoma" w:hAnsi="Tahoma" w:cs="Tahoma"/>
          <w:sz w:val="24"/>
          <w:szCs w:val="24"/>
          <w:u w:val="single"/>
          <w:rtl/>
        </w:rPr>
        <w:t>د اليونان</w:t>
      </w:r>
    </w:p>
    <w:p w:rsidR="00CA19D9" w:rsidRPr="00CA19D9" w:rsidRDefault="00CA19D9" w:rsidP="00CA19D9">
      <w:pPr>
        <w:spacing w:line="240" w:lineRule="auto"/>
        <w:rPr>
          <w:rFonts w:ascii="Tahoma" w:hAnsi="Tahoma" w:cs="Tahoma"/>
          <w:sz w:val="24"/>
          <w:szCs w:val="24"/>
          <w:rtl/>
        </w:rPr>
      </w:pPr>
      <w:r w:rsidRPr="00CA19D9">
        <w:rPr>
          <w:rFonts w:ascii="Tahoma" w:hAnsi="Tahoma" w:cs="Tahoma" w:hint="cs"/>
          <w:sz w:val="24"/>
          <w:szCs w:val="24"/>
          <w:rtl/>
        </w:rPr>
        <w:t>كانت المرأة مسلوبة الحرية والحقوق ، و الحقوق الإنسانية والاجتماعية والاقتصادية كما كانت تباع وتُشرى ولا تحظى بأي احترام وبلا تقدير ، وكانت تبتذل وتختلط بالرجال في المنتديات حتى شاعت الفاحشة غير مستبشع ومستنكر فكان ذلك إيذانًا بانهيار حضارة اليونان .</w:t>
      </w:r>
    </w:p>
    <w:p w:rsidR="00CA19D9" w:rsidRPr="00CA19D9" w:rsidRDefault="00CA19D9" w:rsidP="00CA19D9">
      <w:pPr>
        <w:pStyle w:val="a6"/>
        <w:numPr>
          <w:ilvl w:val="0"/>
          <w:numId w:val="27"/>
        </w:numPr>
        <w:spacing w:line="240" w:lineRule="auto"/>
        <w:rPr>
          <w:rFonts w:ascii="Tahoma" w:hAnsi="Tahoma" w:cs="Tahoma"/>
          <w:sz w:val="24"/>
          <w:szCs w:val="24"/>
          <w:u w:val="single"/>
        </w:rPr>
      </w:pPr>
      <w:r w:rsidRPr="00CA19D9">
        <w:rPr>
          <w:rFonts w:ascii="Tahoma" w:hAnsi="Tahoma" w:cs="Tahoma" w:hint="cs"/>
          <w:sz w:val="24"/>
          <w:szCs w:val="24"/>
          <w:u w:val="single"/>
          <w:rtl/>
        </w:rPr>
        <w:t>ع</w:t>
      </w:r>
      <w:r w:rsidRPr="00CA19D9">
        <w:rPr>
          <w:rFonts w:ascii="Tahoma" w:hAnsi="Tahoma" w:cs="Tahoma"/>
          <w:sz w:val="24"/>
          <w:szCs w:val="24"/>
          <w:u w:val="single"/>
          <w:rtl/>
        </w:rPr>
        <w:t>ند الرومان</w:t>
      </w:r>
    </w:p>
    <w:p w:rsidR="00CA19D9" w:rsidRPr="00CA19D9" w:rsidRDefault="00CA19D9" w:rsidP="00CA19D9">
      <w:pPr>
        <w:pStyle w:val="a6"/>
        <w:spacing w:line="240" w:lineRule="auto"/>
        <w:ind w:left="84"/>
        <w:rPr>
          <w:rFonts w:ascii="Tahoma" w:hAnsi="Tahoma" w:cs="Tahoma"/>
          <w:sz w:val="24"/>
          <w:szCs w:val="24"/>
          <w:rtl/>
        </w:rPr>
      </w:pPr>
    </w:p>
    <w:p w:rsidR="00CA19D9" w:rsidRPr="00CA19D9" w:rsidRDefault="00CA19D9" w:rsidP="00CA19D9">
      <w:pPr>
        <w:pStyle w:val="a6"/>
        <w:spacing w:line="240" w:lineRule="auto"/>
        <w:ind w:left="84"/>
        <w:rPr>
          <w:rFonts w:ascii="Tahoma" w:hAnsi="Tahoma" w:cs="Tahoma"/>
          <w:sz w:val="24"/>
          <w:szCs w:val="24"/>
          <w:rtl/>
        </w:rPr>
      </w:pPr>
      <w:r w:rsidRPr="00CA19D9">
        <w:rPr>
          <w:rFonts w:ascii="Tahoma" w:hAnsi="Tahoma" w:cs="Tahoma" w:hint="cs"/>
          <w:sz w:val="24"/>
          <w:szCs w:val="24"/>
          <w:rtl/>
        </w:rPr>
        <w:t xml:space="preserve">وكيف كان حالها عند الرومان ؟ ، الحضارة الرومانية كانت المرأة الرومانية معدومة الأهلية تماما كالصغير والمجنون و، عندما تتزوج تدخل في سيادة زوجها وتصير في حكم ابنته وممتلكاته ، وله أن يحاكمها ويعاقبها ولو بالإعدام ، ثم تغير الوضع فخرجت إلى مجالس اللهو والطرب مما أسهم في خراب حضارة الرومان . </w:t>
      </w:r>
    </w:p>
    <w:p w:rsidR="00CA19D9" w:rsidRPr="00CA19D9" w:rsidRDefault="00CA19D9" w:rsidP="00CA19D9">
      <w:pPr>
        <w:pStyle w:val="a6"/>
        <w:spacing w:line="240" w:lineRule="auto"/>
        <w:rPr>
          <w:rFonts w:ascii="Tahoma" w:hAnsi="Tahoma" w:cs="Tahoma"/>
          <w:sz w:val="24"/>
          <w:szCs w:val="24"/>
          <w:rtl/>
        </w:rPr>
      </w:pPr>
    </w:p>
    <w:p w:rsidR="00CA19D9" w:rsidRPr="00CA19D9" w:rsidRDefault="00CA19D9" w:rsidP="00CA19D9">
      <w:pPr>
        <w:pStyle w:val="a6"/>
        <w:numPr>
          <w:ilvl w:val="0"/>
          <w:numId w:val="27"/>
        </w:numPr>
        <w:spacing w:line="240" w:lineRule="auto"/>
        <w:rPr>
          <w:rFonts w:ascii="Tahoma" w:hAnsi="Tahoma" w:cs="Tahoma"/>
          <w:sz w:val="24"/>
          <w:szCs w:val="24"/>
          <w:u w:val="single"/>
        </w:rPr>
      </w:pPr>
      <w:r w:rsidRPr="00CA19D9">
        <w:rPr>
          <w:rFonts w:ascii="Tahoma" w:hAnsi="Tahoma" w:cs="Tahoma"/>
          <w:sz w:val="24"/>
          <w:szCs w:val="24"/>
          <w:u w:val="single"/>
          <w:rtl/>
        </w:rPr>
        <w:t>عند الهنود</w:t>
      </w:r>
    </w:p>
    <w:p w:rsidR="00CA19D9" w:rsidRPr="00CA19D9" w:rsidRDefault="00CA19D9" w:rsidP="00CA19D9">
      <w:pPr>
        <w:pStyle w:val="a6"/>
        <w:spacing w:line="240" w:lineRule="auto"/>
        <w:ind w:left="84"/>
        <w:rPr>
          <w:rFonts w:ascii="Tahoma" w:hAnsi="Tahoma" w:cs="Tahoma"/>
          <w:sz w:val="24"/>
          <w:szCs w:val="24"/>
          <w:rtl/>
        </w:rPr>
      </w:pPr>
    </w:p>
    <w:p w:rsidR="00CA19D9" w:rsidRPr="00CA19D9" w:rsidRDefault="00CA19D9" w:rsidP="00CA19D9">
      <w:pPr>
        <w:pStyle w:val="a6"/>
        <w:spacing w:line="240" w:lineRule="auto"/>
        <w:ind w:left="84"/>
        <w:rPr>
          <w:rFonts w:ascii="Tahoma" w:hAnsi="Tahoma" w:cs="Tahoma"/>
          <w:sz w:val="24"/>
          <w:szCs w:val="24"/>
          <w:rtl/>
        </w:rPr>
      </w:pPr>
      <w:r w:rsidRPr="00CA19D9">
        <w:rPr>
          <w:rFonts w:ascii="Tahoma" w:hAnsi="Tahoma" w:cs="Tahoma" w:hint="cs"/>
          <w:sz w:val="24"/>
          <w:szCs w:val="24"/>
          <w:rtl/>
        </w:rPr>
        <w:t>المرأة في الحضارة الهندية ، كانت المرأة عندهم قاصرة وغير مكلفة ليس لها حق الاستقلال عن أبيها ، وهي في نظرهم هي مصدر شؤم ومدنسةً لكل شيء تمسُه ، فإذا مات زوجها توجب عليها أن تحرق نفسها وإلاَّ تعرضت للهوان في الدنيا واشد العذاب ، وكانت تقدمُ قربانًا للآلهة لترضى عن الأسرة أو لتأمر بالمطر والرزق "نسأل الله عافية" .</w:t>
      </w:r>
    </w:p>
    <w:p w:rsidR="00CA19D9" w:rsidRPr="00CA19D9" w:rsidRDefault="00CA19D9" w:rsidP="00CA19D9">
      <w:pPr>
        <w:pStyle w:val="a6"/>
        <w:spacing w:line="240" w:lineRule="auto"/>
        <w:ind w:left="84"/>
        <w:rPr>
          <w:rFonts w:ascii="Tahoma" w:hAnsi="Tahoma" w:cs="Tahoma"/>
          <w:sz w:val="24"/>
          <w:szCs w:val="24"/>
          <w:rtl/>
        </w:rPr>
      </w:pPr>
    </w:p>
    <w:p w:rsidR="00CA19D9" w:rsidRPr="00CA19D9" w:rsidRDefault="00CA19D9" w:rsidP="00CA19D9">
      <w:pPr>
        <w:pStyle w:val="a6"/>
        <w:spacing w:line="240" w:lineRule="auto"/>
        <w:ind w:left="84"/>
        <w:rPr>
          <w:rFonts w:ascii="Tahoma" w:hAnsi="Tahoma" w:cs="Tahoma"/>
          <w:sz w:val="24"/>
          <w:szCs w:val="24"/>
          <w:rtl/>
        </w:rPr>
      </w:pPr>
    </w:p>
    <w:p w:rsidR="00CA19D9" w:rsidRPr="00CA19D9" w:rsidRDefault="00CA19D9" w:rsidP="00CA19D9">
      <w:pPr>
        <w:pStyle w:val="a6"/>
        <w:spacing w:line="240" w:lineRule="auto"/>
        <w:ind w:left="84"/>
        <w:rPr>
          <w:rFonts w:ascii="Tahoma" w:hAnsi="Tahoma" w:cs="Tahoma"/>
          <w:sz w:val="24"/>
          <w:szCs w:val="24"/>
          <w:rtl/>
        </w:rPr>
      </w:pPr>
    </w:p>
    <w:p w:rsidR="00CA19D9" w:rsidRPr="00CA19D9" w:rsidRDefault="00CA19D9" w:rsidP="00CA19D9">
      <w:pPr>
        <w:pStyle w:val="a6"/>
        <w:spacing w:line="240" w:lineRule="auto"/>
        <w:ind w:left="84"/>
        <w:rPr>
          <w:rFonts w:ascii="Tahoma" w:hAnsi="Tahoma" w:cs="Tahoma"/>
          <w:sz w:val="24"/>
          <w:szCs w:val="24"/>
          <w:rtl/>
        </w:rPr>
      </w:pPr>
    </w:p>
    <w:p w:rsidR="00CA19D9" w:rsidRPr="00CA19D9" w:rsidRDefault="00CA19D9" w:rsidP="00CA19D9">
      <w:pPr>
        <w:pStyle w:val="a6"/>
        <w:numPr>
          <w:ilvl w:val="0"/>
          <w:numId w:val="27"/>
        </w:numPr>
        <w:spacing w:line="240" w:lineRule="auto"/>
        <w:rPr>
          <w:rFonts w:ascii="Tahoma" w:hAnsi="Tahoma" w:cs="Tahoma"/>
          <w:sz w:val="24"/>
          <w:szCs w:val="24"/>
          <w:u w:val="single"/>
        </w:rPr>
      </w:pPr>
      <w:r w:rsidRPr="00CA19D9">
        <w:rPr>
          <w:rFonts w:ascii="Tahoma" w:hAnsi="Tahoma" w:cs="Tahoma"/>
          <w:sz w:val="24"/>
          <w:szCs w:val="24"/>
          <w:u w:val="single"/>
          <w:rtl/>
        </w:rPr>
        <w:t>عند اليهود</w:t>
      </w:r>
    </w:p>
    <w:p w:rsidR="00CA19D9" w:rsidRPr="00CA19D9" w:rsidRDefault="00CA19D9" w:rsidP="00CA19D9">
      <w:pPr>
        <w:pStyle w:val="a6"/>
        <w:spacing w:line="240" w:lineRule="auto"/>
        <w:rPr>
          <w:rFonts w:ascii="Tahoma" w:hAnsi="Tahoma" w:cs="Tahoma"/>
          <w:sz w:val="24"/>
          <w:szCs w:val="24"/>
          <w:rtl/>
        </w:rPr>
      </w:pPr>
    </w:p>
    <w:p w:rsidR="00CA19D9" w:rsidRPr="00CA19D9" w:rsidRDefault="00CA19D9" w:rsidP="00AB6C2E">
      <w:pPr>
        <w:pStyle w:val="a6"/>
        <w:spacing w:line="240" w:lineRule="auto"/>
        <w:ind w:left="-625"/>
        <w:rPr>
          <w:rFonts w:ascii="Tahoma" w:hAnsi="Tahoma" w:cs="Tahoma"/>
          <w:sz w:val="24"/>
          <w:szCs w:val="24"/>
          <w:rtl/>
        </w:rPr>
      </w:pPr>
      <w:r w:rsidRPr="00CA19D9">
        <w:rPr>
          <w:rFonts w:ascii="Tahoma" w:hAnsi="Tahoma" w:cs="Tahoma" w:hint="cs"/>
          <w:sz w:val="24"/>
          <w:szCs w:val="24"/>
          <w:rtl/>
        </w:rPr>
        <w:t>وإما عند اليهوُد فكانت المرأة تعتبر عندهم لعنة وهي أصل الشرور ومنبع الخطايا لأنها بحسب زعمهم أغرت ادم عليه الصلاة والسلام بالأكل الشجرة كما يعدونها نجس بأيام حيضهم وهي عندهم قاصرة بمرتبة الخادم ولأبيها الحق في بيعها وهي محرومة من الميراث ثم تغير حال المرأة عند الكثير من اليهود من النقيض إلى النقيض ويكفي أن نعلم أن المرأة أصبحت من الأسلحة الفتاكة يستخدمونها ويبتذلونها بالتجسس وفي غزو قلوب الشباب وإفسادهم وخطط السيطرة على العالم .</w:t>
      </w:r>
    </w:p>
    <w:p w:rsidR="00CA19D9" w:rsidRPr="00CA19D9" w:rsidRDefault="00CA19D9" w:rsidP="00CA19D9">
      <w:pPr>
        <w:pStyle w:val="a6"/>
        <w:spacing w:line="240" w:lineRule="auto"/>
        <w:ind w:left="84"/>
        <w:rPr>
          <w:rFonts w:ascii="Tahoma" w:hAnsi="Tahoma" w:cs="Tahoma"/>
          <w:sz w:val="24"/>
          <w:szCs w:val="24"/>
          <w:rtl/>
        </w:rPr>
      </w:pPr>
    </w:p>
    <w:p w:rsidR="00CA19D9" w:rsidRPr="00CA19D9" w:rsidRDefault="00CA19D9" w:rsidP="00CA19D9">
      <w:pPr>
        <w:pStyle w:val="a6"/>
        <w:numPr>
          <w:ilvl w:val="0"/>
          <w:numId w:val="27"/>
        </w:numPr>
        <w:spacing w:line="240" w:lineRule="auto"/>
        <w:rPr>
          <w:rFonts w:ascii="Tahoma" w:hAnsi="Tahoma" w:cs="Tahoma"/>
          <w:sz w:val="24"/>
          <w:szCs w:val="24"/>
          <w:u w:val="single"/>
        </w:rPr>
      </w:pPr>
      <w:r w:rsidRPr="00CA19D9">
        <w:rPr>
          <w:rFonts w:ascii="Tahoma" w:hAnsi="Tahoma" w:cs="Tahoma"/>
          <w:sz w:val="24"/>
          <w:szCs w:val="24"/>
          <w:u w:val="single"/>
          <w:rtl/>
        </w:rPr>
        <w:t>عند النصارى</w:t>
      </w:r>
    </w:p>
    <w:p w:rsidR="00CA19D9" w:rsidRPr="00CA19D9" w:rsidRDefault="00CA19D9" w:rsidP="00CA19D9">
      <w:pPr>
        <w:pStyle w:val="a6"/>
        <w:spacing w:line="240" w:lineRule="auto"/>
        <w:ind w:left="84"/>
        <w:rPr>
          <w:rFonts w:ascii="Tahoma" w:hAnsi="Tahoma" w:cs="Tahoma"/>
          <w:sz w:val="24"/>
          <w:szCs w:val="24"/>
          <w:rtl/>
        </w:rPr>
      </w:pPr>
    </w:p>
    <w:p w:rsidR="00CA19D9" w:rsidRPr="00CA19D9" w:rsidRDefault="00CA19D9" w:rsidP="00AB6C2E">
      <w:pPr>
        <w:pStyle w:val="a6"/>
        <w:spacing w:line="240" w:lineRule="auto"/>
        <w:ind w:left="-625"/>
        <w:rPr>
          <w:rFonts w:ascii="Tahoma" w:hAnsi="Tahoma" w:cs="Tahoma"/>
          <w:sz w:val="24"/>
          <w:szCs w:val="24"/>
          <w:rtl/>
        </w:rPr>
      </w:pPr>
      <w:r w:rsidRPr="00CA19D9">
        <w:rPr>
          <w:rFonts w:ascii="Tahoma" w:hAnsi="Tahoma" w:cs="Tahoma" w:hint="cs"/>
          <w:sz w:val="24"/>
          <w:szCs w:val="24"/>
          <w:rtl/>
        </w:rPr>
        <w:t xml:space="preserve">أما عند النصارى فالمرأة كانت النظرة إليها عند رجال الكنيسة قديماً نظرة سوداوية ، لأنها في نظرهم هي التي أغرت ادم عليه والسلام بالأكل من الشجرة ، وكانوا يشككون في إنسانيتها ، وليس لها عندهم حق بالتملك ولا في التعبير عن الرأي بل إنهم أباحوا بيعها كما أنهم يحتقرون العلاقة الجنسية بين الرجل والمرأة ، وان كان ذلك مشروع وذلك طلب للرهبانية والتقرب إلى الله بزعمهم ، وقد حاول بعض مجددي النصارى في القرن 18 تعديل هذه النظرة ولكن شيئًا شيئًا تجاوز الأمر الحد الطبيعي الفطري المقبولِ </w:t>
      </w:r>
      <w:r w:rsidRPr="00CA19D9">
        <w:rPr>
          <w:rFonts w:ascii="Tahoma" w:hAnsi="Tahoma" w:cs="Tahoma" w:hint="cs"/>
          <w:b/>
          <w:bCs/>
          <w:sz w:val="24"/>
          <w:szCs w:val="24"/>
          <w:rtl/>
        </w:rPr>
        <w:t xml:space="preserve">لأن تَمَخَضَ ؟ </w:t>
      </w:r>
      <w:r w:rsidRPr="00CA19D9">
        <w:rPr>
          <w:rFonts w:ascii="Tahoma" w:hAnsi="Tahoma" w:cs="Tahoma" w:hint="cs"/>
          <w:sz w:val="24"/>
          <w:szCs w:val="24"/>
          <w:rtl/>
        </w:rPr>
        <w:t xml:space="preserve">نظامهم الاجتماعي في القرن الـ 20 عن </w:t>
      </w:r>
      <w:r w:rsidRPr="00CA19D9">
        <w:rPr>
          <w:rFonts w:ascii="Tahoma" w:hAnsi="Tahoma" w:cs="Tahoma" w:hint="cs"/>
          <w:sz w:val="24"/>
          <w:szCs w:val="24"/>
          <w:u w:val="single"/>
          <w:rtl/>
        </w:rPr>
        <w:t>نظريات ثلاث</w:t>
      </w:r>
      <w:r w:rsidRPr="00CA19D9">
        <w:rPr>
          <w:rFonts w:ascii="Tahoma" w:hAnsi="Tahoma" w:cs="Tahoma" w:hint="cs"/>
          <w:sz w:val="24"/>
          <w:szCs w:val="24"/>
          <w:rtl/>
        </w:rPr>
        <w:t xml:space="preserve"> هي ( المساواة بين الرجال والنساء -  والاستقلال النساء بشؤون معاشهن </w:t>
      </w:r>
      <w:r w:rsidRPr="00CA19D9">
        <w:rPr>
          <w:rFonts w:ascii="Tahoma" w:hAnsi="Tahoma" w:cs="Tahoma"/>
          <w:sz w:val="24"/>
          <w:szCs w:val="24"/>
          <w:rtl/>
        </w:rPr>
        <w:t>–</w:t>
      </w:r>
      <w:r w:rsidRPr="00CA19D9">
        <w:rPr>
          <w:rFonts w:ascii="Tahoma" w:hAnsi="Tahoma" w:cs="Tahoma" w:hint="cs"/>
          <w:sz w:val="24"/>
          <w:szCs w:val="24"/>
          <w:rtl/>
        </w:rPr>
        <w:t xml:space="preserve"> والاختلاط المطلق بين الجنسين ) وقد أوهمت هذه النتيجة كثيرا من البسطاء لان المرأة نالت حقوقها لأنها في الحقيقة انتقلت من الحضيض إلى التفريط ، وبالإضافة إلى انتشار الفواحش والأمراض الفتاكة واختلاطها المفزع بالرجال في جميع الميادين الحياتية .</w:t>
      </w:r>
    </w:p>
    <w:p w:rsidR="00CA19D9" w:rsidRPr="00CA19D9" w:rsidRDefault="00CA19D9" w:rsidP="00CA19D9">
      <w:pPr>
        <w:pStyle w:val="a6"/>
        <w:spacing w:line="240" w:lineRule="auto"/>
        <w:ind w:left="84"/>
        <w:rPr>
          <w:rFonts w:ascii="Tahoma" w:hAnsi="Tahoma" w:cs="Tahoma"/>
          <w:sz w:val="24"/>
          <w:szCs w:val="24"/>
          <w:rtl/>
        </w:rPr>
      </w:pPr>
      <w:r w:rsidRPr="00CA19D9">
        <w:rPr>
          <w:rFonts w:ascii="Tahoma" w:hAnsi="Tahoma" w:cs="Tahoma" w:hint="cs"/>
          <w:sz w:val="24"/>
          <w:szCs w:val="24"/>
          <w:rtl/>
        </w:rPr>
        <w:t xml:space="preserve"> </w:t>
      </w:r>
    </w:p>
    <w:p w:rsidR="00CA19D9" w:rsidRPr="00CA19D9" w:rsidRDefault="00CA19D9" w:rsidP="00CA19D9">
      <w:pPr>
        <w:pStyle w:val="a6"/>
        <w:numPr>
          <w:ilvl w:val="0"/>
          <w:numId w:val="27"/>
        </w:numPr>
        <w:spacing w:line="240" w:lineRule="auto"/>
        <w:rPr>
          <w:rFonts w:ascii="Tahoma" w:hAnsi="Tahoma" w:cs="Tahoma"/>
          <w:sz w:val="24"/>
          <w:szCs w:val="24"/>
          <w:u w:val="single"/>
          <w:rtl/>
        </w:rPr>
      </w:pPr>
      <w:r w:rsidRPr="00CA19D9">
        <w:rPr>
          <w:rFonts w:ascii="Tahoma" w:hAnsi="Tahoma" w:cs="Tahoma"/>
          <w:sz w:val="24"/>
          <w:szCs w:val="24"/>
          <w:u w:val="single"/>
          <w:rtl/>
        </w:rPr>
        <w:t xml:space="preserve">عند العرب في الجاهلية . </w:t>
      </w:r>
    </w:p>
    <w:p w:rsidR="00CA19D9" w:rsidRPr="00CA19D9" w:rsidRDefault="00CA19D9" w:rsidP="00AB6C2E">
      <w:pPr>
        <w:spacing w:line="240" w:lineRule="auto"/>
        <w:ind w:left="-625"/>
        <w:rPr>
          <w:rFonts w:ascii="Tahoma" w:hAnsi="Tahoma" w:cs="Tahoma"/>
          <w:sz w:val="24"/>
          <w:szCs w:val="24"/>
          <w:rtl/>
        </w:rPr>
      </w:pPr>
      <w:r w:rsidRPr="00CA19D9">
        <w:rPr>
          <w:rFonts w:ascii="Tahoma" w:hAnsi="Tahoma" w:cs="Tahoma" w:hint="cs"/>
          <w:sz w:val="24"/>
          <w:szCs w:val="24"/>
          <w:rtl/>
        </w:rPr>
        <w:t>وأما مكانة المرأة عند العرب في الجاهلية فكان العرب يتشاءمون  في الجاهلية من ولادة الأنثى كما قالى تعالى " يتوارى من القوم من سوءِ ما بُشرَ به أيمسك على هون أم يدسه في التراب ألا ما ساء ما يحكمون " ، وليس للمرأة حقٌ لا في التصويت ولا حق في المشورة ولا إبدال رأي كما كان ولو كان ذلك من اخص خصوصياتها كاختيار الزوج مثلا وليس لها الحق في الإرث ولا في المهر ، وليس لتعدد الزوجات عندهم حدٌ معين ، ولا للطلاق عندهم حدٌ معين ، وتعدُ زوجةُ الأب إرث لأكبر الأبناء الميت من غيرها ويحق له أن يتزوج زوجة أبيه كما كانت بعض الأنكحة المهينة الفاسدة .</w:t>
      </w:r>
    </w:p>
    <w:p w:rsidR="00CA19D9" w:rsidRPr="00CA19D9" w:rsidRDefault="00CA19D9" w:rsidP="00CA19D9">
      <w:pPr>
        <w:pStyle w:val="a6"/>
        <w:numPr>
          <w:ilvl w:val="0"/>
          <w:numId w:val="20"/>
        </w:numPr>
        <w:rPr>
          <w:rFonts w:ascii="Tahoma" w:hAnsi="Tahoma" w:cs="Tahoma"/>
          <w:sz w:val="24"/>
          <w:szCs w:val="24"/>
          <w:u w:val="single"/>
        </w:rPr>
      </w:pPr>
      <w:r w:rsidRPr="00CA19D9">
        <w:rPr>
          <w:rFonts w:ascii="Tahoma" w:hAnsi="Tahoma" w:cs="Tahoma"/>
          <w:sz w:val="24"/>
          <w:szCs w:val="24"/>
          <w:u w:val="single"/>
          <w:rtl/>
        </w:rPr>
        <w:t xml:space="preserve">مكانة </w:t>
      </w:r>
      <w:r w:rsidRPr="00CA19D9">
        <w:rPr>
          <w:rFonts w:ascii="Tahoma" w:hAnsi="Tahoma" w:cs="Tahoma" w:hint="cs"/>
          <w:sz w:val="24"/>
          <w:szCs w:val="24"/>
          <w:u w:val="single"/>
          <w:rtl/>
        </w:rPr>
        <w:t>المرأة</w:t>
      </w:r>
      <w:r w:rsidRPr="00CA19D9">
        <w:rPr>
          <w:rFonts w:ascii="Tahoma" w:hAnsi="Tahoma" w:cs="Tahoma"/>
          <w:sz w:val="24"/>
          <w:szCs w:val="24"/>
          <w:u w:val="single"/>
          <w:rtl/>
        </w:rPr>
        <w:t xml:space="preserve"> في </w:t>
      </w:r>
      <w:r w:rsidRPr="00CA19D9">
        <w:rPr>
          <w:rFonts w:ascii="Tahoma" w:hAnsi="Tahoma" w:cs="Tahoma" w:hint="cs"/>
          <w:sz w:val="24"/>
          <w:szCs w:val="24"/>
          <w:u w:val="single"/>
          <w:rtl/>
        </w:rPr>
        <w:t>الإسلام</w:t>
      </w:r>
      <w:r w:rsidRPr="00CA19D9">
        <w:rPr>
          <w:rFonts w:ascii="Tahoma" w:hAnsi="Tahoma" w:cs="Tahoma"/>
          <w:sz w:val="24"/>
          <w:szCs w:val="24"/>
          <w:u w:val="single"/>
          <w:rtl/>
        </w:rPr>
        <w:t xml:space="preserve"> </w:t>
      </w:r>
    </w:p>
    <w:p w:rsidR="00CA19D9" w:rsidRPr="00CA19D9" w:rsidRDefault="00CA19D9" w:rsidP="00CA19D9">
      <w:pPr>
        <w:ind w:left="360"/>
        <w:rPr>
          <w:rFonts w:ascii="Tahoma" w:hAnsi="Tahoma" w:cs="Tahoma"/>
          <w:sz w:val="24"/>
          <w:szCs w:val="24"/>
          <w:rtl/>
        </w:rPr>
      </w:pPr>
      <w:r w:rsidRPr="00CA19D9">
        <w:rPr>
          <w:rFonts w:ascii="Tahoma" w:hAnsi="Tahoma" w:cs="Tahoma" w:hint="cs"/>
          <w:sz w:val="24"/>
          <w:szCs w:val="24"/>
          <w:rtl/>
        </w:rPr>
        <w:t>أما الإسلام  فقد تكفل للمرأة بأشياء عديدة أولا :</w:t>
      </w:r>
    </w:p>
    <w:p w:rsidR="00CA19D9" w:rsidRPr="00CA19D9" w:rsidRDefault="00CA19D9" w:rsidP="00AB6C2E">
      <w:pPr>
        <w:pStyle w:val="a6"/>
        <w:numPr>
          <w:ilvl w:val="0"/>
          <w:numId w:val="27"/>
        </w:numPr>
        <w:ind w:left="-483"/>
        <w:rPr>
          <w:rFonts w:ascii="Tahoma" w:hAnsi="Tahoma" w:cs="Tahoma"/>
          <w:sz w:val="24"/>
          <w:szCs w:val="24"/>
        </w:rPr>
      </w:pPr>
      <w:r w:rsidRPr="00CA19D9">
        <w:rPr>
          <w:rFonts w:ascii="Tahoma" w:hAnsi="Tahoma" w:cs="Tahoma" w:hint="cs"/>
          <w:sz w:val="24"/>
          <w:szCs w:val="24"/>
          <w:rtl/>
        </w:rPr>
        <w:t>إنسانية</w:t>
      </w:r>
      <w:r w:rsidRPr="00CA19D9">
        <w:rPr>
          <w:rFonts w:ascii="Tahoma" w:hAnsi="Tahoma" w:cs="Tahoma"/>
          <w:sz w:val="24"/>
          <w:szCs w:val="24"/>
          <w:rtl/>
        </w:rPr>
        <w:t xml:space="preserve"> المرأة و كرامتها</w:t>
      </w:r>
    </w:p>
    <w:p w:rsidR="00CA19D9" w:rsidRPr="00CA19D9" w:rsidRDefault="00CA19D9" w:rsidP="00AB6C2E">
      <w:pPr>
        <w:pStyle w:val="a6"/>
        <w:ind w:left="-483"/>
        <w:rPr>
          <w:rFonts w:ascii="Tahoma" w:hAnsi="Tahoma" w:cs="Tahoma"/>
          <w:sz w:val="24"/>
          <w:szCs w:val="24"/>
          <w:rtl/>
        </w:rPr>
      </w:pPr>
      <w:r w:rsidRPr="00CA19D9">
        <w:rPr>
          <w:rFonts w:ascii="Tahoma" w:hAnsi="Tahoma" w:cs="Tahoma"/>
          <w:sz w:val="24"/>
          <w:szCs w:val="24"/>
          <w:rtl/>
        </w:rPr>
        <w:t xml:space="preserve"> </w:t>
      </w:r>
      <w:r w:rsidRPr="00CA19D9">
        <w:rPr>
          <w:rFonts w:ascii="Tahoma" w:hAnsi="Tahoma" w:cs="Tahoma" w:hint="cs"/>
          <w:sz w:val="24"/>
          <w:szCs w:val="24"/>
          <w:rtl/>
        </w:rPr>
        <w:t>أقر إنسانية المرأة  واثبت لها كرامتها والله عز وجل يقول " ولقد كرمنا بني ادم وحملناهم في البر والبحر"</w:t>
      </w:r>
    </w:p>
    <w:p w:rsidR="00CA19D9" w:rsidRPr="00CA19D9" w:rsidRDefault="00CA19D9" w:rsidP="00AB6C2E">
      <w:pPr>
        <w:pStyle w:val="a6"/>
        <w:ind w:left="-483"/>
        <w:rPr>
          <w:rFonts w:ascii="Tahoma" w:hAnsi="Tahoma" w:cs="Tahoma"/>
          <w:sz w:val="24"/>
          <w:szCs w:val="24"/>
          <w:rtl/>
        </w:rPr>
      </w:pPr>
    </w:p>
    <w:p w:rsidR="00CA19D9" w:rsidRPr="00CA19D9" w:rsidRDefault="00CA19D9" w:rsidP="00AB6C2E">
      <w:pPr>
        <w:pStyle w:val="a6"/>
        <w:numPr>
          <w:ilvl w:val="0"/>
          <w:numId w:val="27"/>
        </w:numPr>
        <w:ind w:left="-483"/>
        <w:rPr>
          <w:rFonts w:ascii="Tahoma" w:hAnsi="Tahoma" w:cs="Tahoma"/>
          <w:sz w:val="24"/>
          <w:szCs w:val="24"/>
        </w:rPr>
      </w:pPr>
      <w:r w:rsidRPr="00CA19D9">
        <w:rPr>
          <w:rFonts w:ascii="Tahoma" w:hAnsi="Tahoma" w:cs="Tahoma"/>
          <w:sz w:val="24"/>
          <w:szCs w:val="24"/>
          <w:rtl/>
        </w:rPr>
        <w:t xml:space="preserve">تبراءة المرأة من التهم . </w:t>
      </w:r>
    </w:p>
    <w:p w:rsidR="00CA19D9" w:rsidRPr="00CA19D9" w:rsidRDefault="00CA19D9" w:rsidP="00AB6C2E">
      <w:pPr>
        <w:pStyle w:val="a6"/>
        <w:ind w:left="-483"/>
        <w:rPr>
          <w:rFonts w:ascii="Tahoma" w:hAnsi="Tahoma" w:cs="Tahoma"/>
          <w:sz w:val="24"/>
          <w:szCs w:val="24"/>
          <w:rtl/>
        </w:rPr>
      </w:pPr>
      <w:r w:rsidRPr="00CA19D9">
        <w:rPr>
          <w:rFonts w:ascii="Tahoma" w:hAnsi="Tahoma" w:cs="Tahoma" w:hint="cs"/>
          <w:sz w:val="24"/>
          <w:szCs w:val="24"/>
          <w:rtl/>
        </w:rPr>
        <w:t>والله سبحانه وتعالى برأ المرأة من التهم المنسوبة إليها كما نسب إليها الحضارات السابقة فيقول الله تعالى "ولا تزر وازرةً وزر أخرى"</w:t>
      </w:r>
    </w:p>
    <w:p w:rsidR="00CA19D9" w:rsidRPr="00CA19D9" w:rsidRDefault="00CA19D9" w:rsidP="00CA19D9">
      <w:pPr>
        <w:pStyle w:val="a6"/>
        <w:rPr>
          <w:rFonts w:ascii="Tahoma" w:hAnsi="Tahoma" w:cs="Tahoma"/>
          <w:sz w:val="24"/>
          <w:szCs w:val="24"/>
          <w:rtl/>
        </w:rPr>
      </w:pPr>
    </w:p>
    <w:p w:rsidR="00CA19D9" w:rsidRPr="00CA19D9" w:rsidRDefault="00CA19D9" w:rsidP="00CA19D9">
      <w:pPr>
        <w:pStyle w:val="a6"/>
        <w:rPr>
          <w:rFonts w:ascii="Tahoma" w:hAnsi="Tahoma" w:cs="Tahoma"/>
          <w:sz w:val="24"/>
          <w:szCs w:val="24"/>
          <w:rtl/>
        </w:rPr>
      </w:pPr>
    </w:p>
    <w:p w:rsidR="00CA19D9" w:rsidRPr="00CA19D9" w:rsidRDefault="00CA19D9" w:rsidP="00CA19D9">
      <w:pPr>
        <w:pStyle w:val="a6"/>
        <w:rPr>
          <w:rFonts w:ascii="Tahoma" w:hAnsi="Tahoma" w:cs="Tahoma"/>
          <w:sz w:val="24"/>
          <w:szCs w:val="24"/>
          <w:rtl/>
        </w:rPr>
      </w:pPr>
    </w:p>
    <w:p w:rsidR="00CA19D9" w:rsidRPr="00CA19D9" w:rsidRDefault="00CA19D9" w:rsidP="00CA19D9">
      <w:pPr>
        <w:pStyle w:val="a6"/>
        <w:rPr>
          <w:rFonts w:ascii="Tahoma" w:hAnsi="Tahoma" w:cs="Tahoma"/>
          <w:sz w:val="24"/>
          <w:szCs w:val="24"/>
          <w:rtl/>
        </w:rPr>
      </w:pPr>
    </w:p>
    <w:p w:rsidR="00CA19D9" w:rsidRDefault="00CA19D9" w:rsidP="00CA19D9">
      <w:pPr>
        <w:pStyle w:val="a6"/>
        <w:numPr>
          <w:ilvl w:val="0"/>
          <w:numId w:val="27"/>
        </w:numPr>
        <w:rPr>
          <w:rFonts w:ascii="Tahoma" w:hAnsi="Tahoma" w:cs="Tahoma"/>
          <w:sz w:val="24"/>
          <w:szCs w:val="24"/>
        </w:rPr>
      </w:pPr>
      <w:r w:rsidRPr="00CA19D9">
        <w:rPr>
          <w:rFonts w:ascii="Tahoma" w:hAnsi="Tahoma" w:cs="Tahoma"/>
          <w:sz w:val="24"/>
          <w:szCs w:val="24"/>
          <w:rtl/>
        </w:rPr>
        <w:lastRenderedPageBreak/>
        <w:t xml:space="preserve">تحريم التشاؤم بها .  </w:t>
      </w:r>
    </w:p>
    <w:p w:rsidR="00CA19D9" w:rsidRPr="00CA19D9" w:rsidRDefault="00CA19D9" w:rsidP="00CA19D9">
      <w:pPr>
        <w:pStyle w:val="a6"/>
        <w:rPr>
          <w:rFonts w:ascii="Tahoma" w:hAnsi="Tahoma" w:cs="Tahoma"/>
          <w:sz w:val="24"/>
          <w:szCs w:val="24"/>
        </w:rPr>
      </w:pPr>
    </w:p>
    <w:p w:rsidR="00CA19D9" w:rsidRPr="00CA19D9" w:rsidRDefault="00CA19D9" w:rsidP="00AB6C2E">
      <w:pPr>
        <w:pStyle w:val="a6"/>
        <w:ind w:left="-625"/>
        <w:rPr>
          <w:rFonts w:ascii="Tahoma" w:hAnsi="Tahoma" w:cs="Tahoma"/>
          <w:sz w:val="24"/>
          <w:szCs w:val="24"/>
          <w:rtl/>
        </w:rPr>
      </w:pPr>
      <w:r w:rsidRPr="00CA19D9">
        <w:rPr>
          <w:rFonts w:ascii="Tahoma" w:hAnsi="Tahoma" w:cs="Tahoma" w:hint="cs"/>
          <w:sz w:val="24"/>
          <w:szCs w:val="24"/>
          <w:rtl/>
        </w:rPr>
        <w:t>أما الثالثة فحرم التشاؤم بها فقال النبي صلى الله عليه وسلم " الطيرةُ شرك" وكذلك الله سبحانه وتعالى قال " يا أيها الناس اتقوا ربكم الذي خلقكم من نفسٍ واحدة وخلق منها زوجها "</w:t>
      </w:r>
    </w:p>
    <w:p w:rsidR="00CA19D9" w:rsidRPr="00CA19D9" w:rsidRDefault="00CA19D9" w:rsidP="00CA19D9">
      <w:pPr>
        <w:pStyle w:val="a6"/>
        <w:rPr>
          <w:rFonts w:ascii="Tahoma" w:hAnsi="Tahoma" w:cs="Tahoma"/>
          <w:sz w:val="24"/>
          <w:szCs w:val="24"/>
          <w:rtl/>
        </w:rPr>
      </w:pPr>
    </w:p>
    <w:p w:rsidR="00CA19D9" w:rsidRDefault="00CA19D9" w:rsidP="00CA19D9">
      <w:pPr>
        <w:pStyle w:val="a6"/>
        <w:numPr>
          <w:ilvl w:val="0"/>
          <w:numId w:val="27"/>
        </w:numPr>
        <w:rPr>
          <w:rFonts w:ascii="Tahoma" w:hAnsi="Tahoma" w:cs="Tahoma"/>
          <w:sz w:val="24"/>
          <w:szCs w:val="24"/>
        </w:rPr>
      </w:pPr>
      <w:r w:rsidRPr="00CA19D9">
        <w:rPr>
          <w:rFonts w:ascii="Tahoma" w:hAnsi="Tahoma" w:cs="Tahoma" w:hint="cs"/>
          <w:sz w:val="24"/>
          <w:szCs w:val="24"/>
          <w:rtl/>
        </w:rPr>
        <w:t>إكرامها</w:t>
      </w:r>
      <w:r w:rsidRPr="00CA19D9">
        <w:rPr>
          <w:rFonts w:ascii="Tahoma" w:hAnsi="Tahoma" w:cs="Tahoma"/>
          <w:sz w:val="24"/>
          <w:szCs w:val="24"/>
          <w:rtl/>
        </w:rPr>
        <w:t xml:space="preserve"> في مراحل حياتها . </w:t>
      </w:r>
    </w:p>
    <w:p w:rsidR="00CA19D9" w:rsidRPr="00CA19D9" w:rsidRDefault="00CA19D9" w:rsidP="00CA19D9">
      <w:pPr>
        <w:pStyle w:val="a6"/>
        <w:rPr>
          <w:rFonts w:ascii="Tahoma" w:hAnsi="Tahoma" w:cs="Tahoma"/>
          <w:sz w:val="24"/>
          <w:szCs w:val="24"/>
        </w:rPr>
      </w:pPr>
    </w:p>
    <w:p w:rsidR="00CA19D9" w:rsidRPr="00CA19D9" w:rsidRDefault="00CA19D9" w:rsidP="00AB6C2E">
      <w:pPr>
        <w:pStyle w:val="a6"/>
        <w:ind w:left="-625"/>
        <w:rPr>
          <w:rFonts w:ascii="Tahoma" w:hAnsi="Tahoma" w:cs="Tahoma"/>
          <w:sz w:val="24"/>
          <w:szCs w:val="24"/>
          <w:rtl/>
        </w:rPr>
      </w:pPr>
      <w:r w:rsidRPr="00CA19D9">
        <w:rPr>
          <w:rFonts w:ascii="Tahoma" w:hAnsi="Tahoma" w:cs="Tahoma" w:hint="cs"/>
          <w:sz w:val="24"/>
          <w:szCs w:val="24"/>
          <w:rtl/>
        </w:rPr>
        <w:t xml:space="preserve">الأمر الرابع أمر بإكرامها في مراحل حياتها جميعاً ، فمنها الأم التي يجب أن تُبر ، ومنها الزوجة التي يجب أن تُرعَى وتُصان ، والأخت التي تُكرم ، والبنت الذي من كفلها كان عن النبي صلى الله عليه وسلم كهاتين في الجنة وكذلك الأخوات </w:t>
      </w:r>
    </w:p>
    <w:p w:rsidR="00CA19D9" w:rsidRPr="00CA19D9" w:rsidRDefault="00CA19D9" w:rsidP="00CA19D9">
      <w:pPr>
        <w:pStyle w:val="a6"/>
        <w:rPr>
          <w:rFonts w:ascii="Tahoma" w:hAnsi="Tahoma" w:cs="Tahoma"/>
          <w:sz w:val="24"/>
          <w:szCs w:val="24"/>
          <w:rtl/>
        </w:rPr>
      </w:pPr>
    </w:p>
    <w:p w:rsidR="00CA19D9" w:rsidRPr="00CA19D9" w:rsidRDefault="00CA19D9" w:rsidP="00CA19D9">
      <w:pPr>
        <w:pStyle w:val="a6"/>
        <w:numPr>
          <w:ilvl w:val="0"/>
          <w:numId w:val="27"/>
        </w:numPr>
        <w:rPr>
          <w:rFonts w:ascii="Tahoma" w:hAnsi="Tahoma" w:cs="Tahoma"/>
          <w:sz w:val="24"/>
          <w:szCs w:val="24"/>
        </w:rPr>
      </w:pPr>
      <w:r w:rsidRPr="00CA19D9">
        <w:rPr>
          <w:rFonts w:ascii="Tahoma" w:hAnsi="Tahoma" w:cs="Tahoma"/>
          <w:sz w:val="24"/>
          <w:szCs w:val="24"/>
          <w:rtl/>
        </w:rPr>
        <w:t xml:space="preserve">تكليفها بالأعمال .  </w:t>
      </w:r>
    </w:p>
    <w:p w:rsidR="00CA19D9" w:rsidRPr="00CA19D9" w:rsidRDefault="00CA19D9" w:rsidP="00AB6C2E">
      <w:pPr>
        <w:ind w:left="-625"/>
        <w:rPr>
          <w:rFonts w:ascii="Tahoma" w:hAnsi="Tahoma" w:cs="Tahoma"/>
          <w:sz w:val="24"/>
          <w:szCs w:val="24"/>
          <w:rtl/>
        </w:rPr>
      </w:pPr>
      <w:r w:rsidRPr="00CA19D9">
        <w:rPr>
          <w:rFonts w:ascii="Tahoma" w:hAnsi="Tahoma" w:cs="Tahoma" w:hint="cs"/>
          <w:sz w:val="24"/>
          <w:szCs w:val="24"/>
          <w:rtl/>
        </w:rPr>
        <w:t xml:space="preserve">وكلف الله عز وجل بالأعمال ولم يضيع الله عملها بل جعلها كالذكر في العمل لا يضيع الله حق عمل عامل منكم من ذكر وانثى </w:t>
      </w:r>
    </w:p>
    <w:p w:rsidR="00CA19D9" w:rsidRPr="00CA19D9" w:rsidRDefault="00CA19D9" w:rsidP="00CA19D9">
      <w:pPr>
        <w:pStyle w:val="a6"/>
        <w:rPr>
          <w:rFonts w:ascii="Tahoma" w:hAnsi="Tahoma" w:cs="Tahoma"/>
          <w:sz w:val="24"/>
          <w:szCs w:val="24"/>
          <w:rtl/>
        </w:rPr>
      </w:pPr>
    </w:p>
    <w:p w:rsidR="00CA19D9" w:rsidRDefault="00CA19D9" w:rsidP="00CA19D9">
      <w:pPr>
        <w:pStyle w:val="a6"/>
        <w:numPr>
          <w:ilvl w:val="0"/>
          <w:numId w:val="27"/>
        </w:numPr>
        <w:rPr>
          <w:rFonts w:ascii="Tahoma" w:hAnsi="Tahoma" w:cs="Tahoma"/>
          <w:sz w:val="24"/>
          <w:szCs w:val="24"/>
        </w:rPr>
      </w:pPr>
      <w:r w:rsidRPr="00CA19D9">
        <w:rPr>
          <w:rFonts w:ascii="Tahoma" w:hAnsi="Tahoma" w:cs="Tahoma" w:hint="cs"/>
          <w:sz w:val="24"/>
          <w:szCs w:val="24"/>
          <w:rtl/>
        </w:rPr>
        <w:t>إعطائها</w:t>
      </w:r>
      <w:r w:rsidRPr="00CA19D9">
        <w:rPr>
          <w:rFonts w:ascii="Tahoma" w:hAnsi="Tahoma" w:cs="Tahoma"/>
          <w:sz w:val="24"/>
          <w:szCs w:val="24"/>
          <w:rtl/>
        </w:rPr>
        <w:t xml:space="preserve"> حقوقها المالية . </w:t>
      </w:r>
    </w:p>
    <w:p w:rsidR="00CA19D9" w:rsidRPr="00CA19D9" w:rsidRDefault="00CA19D9" w:rsidP="00CA19D9">
      <w:pPr>
        <w:pStyle w:val="a6"/>
        <w:rPr>
          <w:rFonts w:ascii="Tahoma" w:hAnsi="Tahoma" w:cs="Tahoma"/>
          <w:sz w:val="24"/>
          <w:szCs w:val="24"/>
        </w:rPr>
      </w:pPr>
    </w:p>
    <w:p w:rsidR="00CA19D9" w:rsidRPr="00CA19D9" w:rsidRDefault="00CA19D9" w:rsidP="00AB6C2E">
      <w:pPr>
        <w:pStyle w:val="a6"/>
        <w:ind w:left="-625"/>
        <w:rPr>
          <w:rFonts w:ascii="Tahoma" w:hAnsi="Tahoma" w:cs="Tahoma"/>
          <w:sz w:val="24"/>
          <w:szCs w:val="24"/>
          <w:rtl/>
        </w:rPr>
      </w:pPr>
      <w:r w:rsidRPr="00CA19D9">
        <w:rPr>
          <w:rFonts w:ascii="Tahoma" w:hAnsi="Tahoma" w:cs="Tahoma" w:hint="cs"/>
          <w:sz w:val="24"/>
          <w:szCs w:val="24"/>
          <w:rtl/>
        </w:rPr>
        <w:t>وكذلك أعطى حقوقها المالية فأعطاها ميراثها  وأعطاها ومالها من الحقوق وجعل لها حرية التصرف في مالها مدام أنها بالغة عاقلة وكذلك في الرجال أن يكون الإنسان غير سفيه  ولا صغير دون البلوغ .</w:t>
      </w:r>
    </w:p>
    <w:p w:rsidR="00CA19D9" w:rsidRPr="00CA19D9" w:rsidRDefault="00CA19D9" w:rsidP="00CA19D9">
      <w:pPr>
        <w:pStyle w:val="a6"/>
        <w:rPr>
          <w:rFonts w:ascii="Tahoma" w:hAnsi="Tahoma" w:cs="Tahoma"/>
          <w:sz w:val="24"/>
          <w:szCs w:val="24"/>
          <w:rtl/>
        </w:rPr>
      </w:pPr>
    </w:p>
    <w:p w:rsidR="00CA19D9" w:rsidRPr="00CA19D9" w:rsidRDefault="00CA19D9" w:rsidP="00CA19D9">
      <w:pPr>
        <w:pStyle w:val="a6"/>
        <w:numPr>
          <w:ilvl w:val="0"/>
          <w:numId w:val="27"/>
        </w:numPr>
        <w:rPr>
          <w:rFonts w:ascii="Tahoma" w:hAnsi="Tahoma" w:cs="Tahoma"/>
          <w:sz w:val="24"/>
          <w:szCs w:val="24"/>
          <w:rtl/>
        </w:rPr>
      </w:pPr>
      <w:r w:rsidRPr="00CA19D9">
        <w:rPr>
          <w:rFonts w:ascii="Tahoma" w:hAnsi="Tahoma" w:cs="Tahoma"/>
          <w:sz w:val="24"/>
          <w:szCs w:val="24"/>
          <w:rtl/>
        </w:rPr>
        <w:t xml:space="preserve">مشاورتها . </w:t>
      </w:r>
    </w:p>
    <w:p w:rsidR="00CA19D9" w:rsidRPr="00CA19D9" w:rsidRDefault="00CA19D9" w:rsidP="00AB6C2E">
      <w:pPr>
        <w:ind w:left="-625"/>
        <w:rPr>
          <w:rFonts w:ascii="Tahoma" w:hAnsi="Tahoma" w:cs="Tahoma"/>
          <w:sz w:val="24"/>
          <w:szCs w:val="24"/>
          <w:rtl/>
        </w:rPr>
      </w:pPr>
      <w:r w:rsidRPr="00CA19D9">
        <w:rPr>
          <w:rFonts w:ascii="Tahoma" w:hAnsi="Tahoma" w:cs="Tahoma" w:hint="cs"/>
          <w:sz w:val="24"/>
          <w:szCs w:val="24"/>
          <w:rtl/>
        </w:rPr>
        <w:t xml:space="preserve">وكذلك مشاورتها كما فعل النبي عليه الصلاة والسلام مع أم سلمه في صلح الحديبية عندما أشارت عليه بأن يحلق رأسه فيتبعونه الصحابة فأتبعوه . </w:t>
      </w:r>
    </w:p>
    <w:p w:rsidR="00CA19D9" w:rsidRPr="00CA19D9" w:rsidRDefault="00CA19D9" w:rsidP="00AB6C2E">
      <w:pPr>
        <w:ind w:left="-625"/>
        <w:rPr>
          <w:rFonts w:ascii="Tahoma" w:hAnsi="Tahoma" w:cs="Tahoma"/>
          <w:sz w:val="24"/>
          <w:szCs w:val="24"/>
          <w:rtl/>
        </w:rPr>
      </w:pPr>
      <w:r w:rsidRPr="00CA19D9">
        <w:rPr>
          <w:rFonts w:ascii="Tahoma" w:hAnsi="Tahoma" w:cs="Tahoma" w:hint="cs"/>
          <w:sz w:val="24"/>
          <w:szCs w:val="24"/>
          <w:rtl/>
        </w:rPr>
        <w:t>هكذا الإسلام حفظ المرأة مكانتها وأكرمها .</w:t>
      </w:r>
    </w:p>
    <w:p w:rsidR="00CA19D9" w:rsidRPr="00CA19D9" w:rsidRDefault="00CA19D9" w:rsidP="00AB6C2E">
      <w:pPr>
        <w:ind w:left="-625"/>
        <w:rPr>
          <w:rFonts w:ascii="Tahoma" w:hAnsi="Tahoma" w:cs="Tahoma"/>
          <w:sz w:val="24"/>
          <w:szCs w:val="24"/>
          <w:rtl/>
        </w:rPr>
      </w:pPr>
      <w:r w:rsidRPr="00CA19D9">
        <w:rPr>
          <w:rFonts w:ascii="Tahoma" w:hAnsi="Tahoma" w:cs="Tahoma" w:hint="cs"/>
          <w:sz w:val="24"/>
          <w:szCs w:val="24"/>
          <w:rtl/>
        </w:rPr>
        <w:t>ونعود إلى موضوعنا الأساس بعد أن بيَّنا الله سبحانه وتعالى أراد للأسرة والزوجة طريقا واحد الزوجين  وهو طريق النكاح الشرعي .</w:t>
      </w:r>
    </w:p>
    <w:p w:rsidR="00CA19D9" w:rsidRPr="00CA19D9" w:rsidRDefault="000974A7" w:rsidP="00CA19D9">
      <w:pPr>
        <w:rPr>
          <w:rFonts w:ascii="Tahoma" w:hAnsi="Tahoma" w:cs="Tahoma"/>
          <w:sz w:val="24"/>
          <w:szCs w:val="24"/>
          <w:rtl/>
        </w:rPr>
      </w:pPr>
      <w:r>
        <w:rPr>
          <w:rFonts w:ascii="Tahoma" w:hAnsi="Tahoma" w:cs="Tahoma"/>
          <w:noProof/>
          <w:sz w:val="24"/>
          <w:szCs w:val="24"/>
          <w:rtl/>
        </w:rPr>
        <w:pict>
          <v:shape id="_x0000_s1036" type="#_x0000_t32" style="position:absolute;left:0;text-align:left;margin-left:174.75pt;margin-top:67.2pt;width:120pt;height:18pt;z-index:251664384" o:connectortype="straight" strokecolor="#7f7f7f [1612]" strokeweight="1pt">
            <v:stroke endarrow="block"/>
            <w10:wrap anchorx="page"/>
          </v:shape>
        </w:pict>
      </w:r>
      <w:r w:rsidR="00CA19D9" w:rsidRPr="00CA19D9">
        <w:rPr>
          <w:rFonts w:ascii="Tahoma" w:hAnsi="Tahoma" w:cs="Tahoma" w:hint="cs"/>
          <w:sz w:val="24"/>
          <w:szCs w:val="24"/>
          <w:rtl/>
        </w:rPr>
        <w:t>لان كان هناك بعض الانكحة الفاسدة ولكن الإسلام نفاها واثبت طريق النكاح الصحيح وضبط لذلك الضوابط وركن الأركان وشرط الشروط لهذا الأمر العظيم وجعله علاقةٌ عظيمة وجعله ميثاقا غليظا وجعله شيئا مقدس ومبجل لأنه ينتج منه الذرية الصالحة والسكن والراحة النفسية لكلا الزوجين وتعريف النكاح ..</w:t>
      </w:r>
    </w:p>
    <w:p w:rsidR="00CA19D9" w:rsidRPr="00CA19D9" w:rsidRDefault="00CA19D9" w:rsidP="00CA19D9">
      <w:pPr>
        <w:pStyle w:val="a6"/>
        <w:numPr>
          <w:ilvl w:val="0"/>
          <w:numId w:val="13"/>
        </w:numPr>
        <w:ind w:left="509" w:hanging="283"/>
        <w:rPr>
          <w:rFonts w:ascii="Tahoma" w:hAnsi="Tahoma" w:cs="Tahoma"/>
          <w:sz w:val="24"/>
          <w:szCs w:val="24"/>
          <w:highlight w:val="yellow"/>
          <w:u w:val="single"/>
          <w:rtl/>
        </w:rPr>
      </w:pPr>
      <w:r w:rsidRPr="00CA19D9">
        <w:rPr>
          <w:rFonts w:ascii="Tahoma" w:hAnsi="Tahoma" w:cs="Tahoma"/>
          <w:sz w:val="24"/>
          <w:szCs w:val="24"/>
          <w:highlight w:val="yellow"/>
          <w:u w:val="single"/>
          <w:rtl/>
        </w:rPr>
        <w:t xml:space="preserve">تعريف النكاح : </w:t>
      </w:r>
    </w:p>
    <w:p w:rsidR="00CA19D9" w:rsidRPr="00CA19D9" w:rsidRDefault="00CA19D9" w:rsidP="00CA19D9">
      <w:pPr>
        <w:pStyle w:val="a6"/>
        <w:numPr>
          <w:ilvl w:val="0"/>
          <w:numId w:val="27"/>
        </w:numPr>
        <w:rPr>
          <w:rFonts w:ascii="Tahoma" w:hAnsi="Tahoma" w:cs="Tahoma"/>
          <w:sz w:val="24"/>
          <w:szCs w:val="24"/>
          <w:rtl/>
        </w:rPr>
      </w:pPr>
      <w:r w:rsidRPr="00CA19D9">
        <w:rPr>
          <w:rFonts w:ascii="Tahoma" w:hAnsi="Tahoma" w:cs="Tahoma"/>
          <w:sz w:val="24"/>
          <w:szCs w:val="24"/>
          <w:rtl/>
        </w:rPr>
        <w:t xml:space="preserve">لغة </w:t>
      </w:r>
      <w:r w:rsidRPr="00CA19D9">
        <w:rPr>
          <w:rFonts w:ascii="Tahoma" w:hAnsi="Tahoma" w:cs="Tahoma" w:hint="cs"/>
          <w:sz w:val="24"/>
          <w:szCs w:val="24"/>
          <w:rtl/>
        </w:rPr>
        <w:t xml:space="preserve">: </w:t>
      </w:r>
      <w:r w:rsidRPr="00CA19D9">
        <w:rPr>
          <w:rFonts w:ascii="Tahoma" w:hAnsi="Tahoma" w:cs="Tahoma"/>
          <w:sz w:val="24"/>
          <w:szCs w:val="24"/>
          <w:rtl/>
        </w:rPr>
        <w:t xml:space="preserve">الضم و الجمع .  </w:t>
      </w:r>
      <w:r w:rsidRPr="00CA19D9">
        <w:rPr>
          <w:rFonts w:ascii="Tahoma" w:hAnsi="Tahoma" w:cs="Tahoma" w:hint="cs"/>
          <w:sz w:val="24"/>
          <w:szCs w:val="24"/>
          <w:rtl/>
        </w:rPr>
        <w:t xml:space="preserve">فيقال تلا كحت الأغصان إذا تداخلت بينها </w:t>
      </w:r>
    </w:p>
    <w:p w:rsidR="00CA19D9" w:rsidRPr="00CA19D9" w:rsidRDefault="00CA19D9" w:rsidP="00CA19D9">
      <w:pPr>
        <w:pStyle w:val="a6"/>
        <w:numPr>
          <w:ilvl w:val="0"/>
          <w:numId w:val="27"/>
        </w:numPr>
        <w:rPr>
          <w:rFonts w:ascii="Tahoma" w:hAnsi="Tahoma" w:cs="Tahoma"/>
          <w:sz w:val="24"/>
          <w:szCs w:val="24"/>
          <w:rtl/>
        </w:rPr>
      </w:pPr>
      <w:r w:rsidRPr="00CA19D9">
        <w:rPr>
          <w:rFonts w:ascii="Tahoma" w:hAnsi="Tahoma" w:cs="Tahoma"/>
          <w:sz w:val="24"/>
          <w:szCs w:val="24"/>
          <w:rtl/>
        </w:rPr>
        <w:t xml:space="preserve">اصطلاحاً : عقد يتضمن </w:t>
      </w:r>
      <w:r w:rsidRPr="00CA19D9">
        <w:rPr>
          <w:rFonts w:ascii="Tahoma" w:hAnsi="Tahoma" w:cs="Tahoma" w:hint="cs"/>
          <w:sz w:val="24"/>
          <w:szCs w:val="24"/>
          <w:rtl/>
        </w:rPr>
        <w:t>إباحة</w:t>
      </w:r>
      <w:r w:rsidRPr="00CA19D9">
        <w:rPr>
          <w:rFonts w:ascii="Tahoma" w:hAnsi="Tahoma" w:cs="Tahoma"/>
          <w:sz w:val="24"/>
          <w:szCs w:val="24"/>
          <w:rtl/>
        </w:rPr>
        <w:t xml:space="preserve"> وطء بلفظ إنكاح  </w:t>
      </w:r>
      <w:r w:rsidRPr="00CA19D9">
        <w:rPr>
          <w:rFonts w:ascii="Tahoma" w:hAnsi="Tahoma" w:cs="Tahoma" w:hint="cs"/>
          <w:sz w:val="24"/>
          <w:szCs w:val="24"/>
          <w:rtl/>
        </w:rPr>
        <w:t>أو</w:t>
      </w:r>
      <w:r w:rsidRPr="00CA19D9">
        <w:rPr>
          <w:rFonts w:ascii="Tahoma" w:hAnsi="Tahoma" w:cs="Tahoma"/>
          <w:sz w:val="24"/>
          <w:szCs w:val="24"/>
          <w:rtl/>
        </w:rPr>
        <w:t xml:space="preserve"> تزويج أو </w:t>
      </w:r>
      <w:r w:rsidRPr="00CA19D9">
        <w:rPr>
          <w:rFonts w:ascii="Tahoma" w:hAnsi="Tahoma" w:cs="Tahoma" w:hint="cs"/>
          <w:sz w:val="24"/>
          <w:szCs w:val="24"/>
          <w:rtl/>
        </w:rPr>
        <w:t xml:space="preserve"> </w:t>
      </w:r>
      <w:r w:rsidRPr="00CA19D9">
        <w:rPr>
          <w:rFonts w:ascii="Tahoma" w:hAnsi="Tahoma" w:cs="Tahoma"/>
          <w:sz w:val="24"/>
          <w:szCs w:val="24"/>
          <w:rtl/>
        </w:rPr>
        <w:t xml:space="preserve">ترجمته . </w:t>
      </w:r>
      <w:r w:rsidRPr="00CA19D9">
        <w:rPr>
          <w:rFonts w:ascii="Tahoma" w:hAnsi="Tahoma" w:cs="Tahoma"/>
          <w:sz w:val="24"/>
          <w:szCs w:val="24"/>
        </w:rPr>
        <w:t xml:space="preserve"> </w:t>
      </w:r>
    </w:p>
    <w:p w:rsidR="00CA19D9" w:rsidRPr="00CA19D9" w:rsidRDefault="00CA19D9" w:rsidP="00CA19D9">
      <w:pPr>
        <w:rPr>
          <w:rFonts w:ascii="Tahoma" w:hAnsi="Tahoma" w:cs="Tahoma"/>
          <w:sz w:val="24"/>
          <w:szCs w:val="24"/>
          <w:rtl/>
        </w:rPr>
      </w:pPr>
      <w:r w:rsidRPr="00CA19D9">
        <w:rPr>
          <w:rFonts w:ascii="Tahoma" w:hAnsi="Tahoma" w:cs="Tahoma"/>
          <w:sz w:val="24"/>
          <w:szCs w:val="24"/>
          <w:rtl/>
        </w:rPr>
        <w:t>حكمه :</w:t>
      </w:r>
    </w:p>
    <w:p w:rsidR="00CA19D9" w:rsidRDefault="00CA19D9" w:rsidP="00CA19D9">
      <w:pPr>
        <w:rPr>
          <w:rFonts w:ascii="Tahoma" w:hAnsi="Tahoma" w:cs="Tahoma" w:hint="cs"/>
          <w:sz w:val="24"/>
          <w:szCs w:val="24"/>
          <w:rtl/>
        </w:rPr>
      </w:pPr>
      <w:r w:rsidRPr="00CA19D9">
        <w:rPr>
          <w:rFonts w:ascii="Tahoma" w:hAnsi="Tahoma" w:cs="Tahoma"/>
          <w:sz w:val="24"/>
          <w:szCs w:val="24"/>
          <w:rtl/>
        </w:rPr>
        <w:t xml:space="preserve"> عقد مشروع مسنون .(و تعتريه الأحكام الخمسة ) . </w:t>
      </w:r>
    </w:p>
    <w:p w:rsidR="00AB6C2E" w:rsidRPr="00CA19D9" w:rsidRDefault="00AB6C2E" w:rsidP="00CA19D9">
      <w:pPr>
        <w:rPr>
          <w:rFonts w:ascii="Tahoma" w:hAnsi="Tahoma" w:cs="Tahoma"/>
          <w:sz w:val="24"/>
          <w:szCs w:val="24"/>
          <w:rtl/>
        </w:rPr>
      </w:pPr>
    </w:p>
    <w:p w:rsidR="00CA19D9" w:rsidRPr="00CA19D9" w:rsidRDefault="00CA19D9" w:rsidP="00CA19D9">
      <w:pPr>
        <w:rPr>
          <w:rFonts w:ascii="Tahoma" w:hAnsi="Tahoma" w:cs="Tahoma"/>
          <w:sz w:val="24"/>
          <w:szCs w:val="24"/>
          <w:rtl/>
        </w:rPr>
      </w:pPr>
      <w:r w:rsidRPr="00CA19D9">
        <w:rPr>
          <w:rFonts w:ascii="Tahoma" w:hAnsi="Tahoma" w:cs="Tahoma" w:hint="cs"/>
          <w:sz w:val="24"/>
          <w:szCs w:val="24"/>
          <w:rtl/>
        </w:rPr>
        <w:lastRenderedPageBreak/>
        <w:t>الإسلام قد جعل النكاح مشروع وجعله هو الأصل فيه الإباحة بأصل الشرع ،</w:t>
      </w:r>
    </w:p>
    <w:p w:rsidR="00CA19D9" w:rsidRPr="00CA19D9" w:rsidRDefault="00CA19D9" w:rsidP="00CA19D9">
      <w:pPr>
        <w:rPr>
          <w:rFonts w:ascii="Tahoma" w:hAnsi="Tahoma" w:cs="Tahoma"/>
          <w:sz w:val="24"/>
          <w:szCs w:val="24"/>
        </w:rPr>
      </w:pPr>
      <w:r w:rsidRPr="00CA19D9">
        <w:rPr>
          <w:rFonts w:ascii="Tahoma" w:hAnsi="Tahoma" w:cs="Tahoma" w:hint="cs"/>
          <w:sz w:val="24"/>
          <w:szCs w:val="24"/>
          <w:rtl/>
        </w:rPr>
        <w:t xml:space="preserve">وجعله (تعتريه الأحكام الخمسة) </w:t>
      </w:r>
      <w:r w:rsidRPr="00CA19D9">
        <w:rPr>
          <w:rFonts w:ascii="Tahoma" w:hAnsi="Tahoma" w:cs="Tahoma"/>
          <w:sz w:val="24"/>
          <w:szCs w:val="24"/>
          <w:rtl/>
        </w:rPr>
        <w:t>أي</w:t>
      </w:r>
      <w:r w:rsidRPr="00CA19D9">
        <w:rPr>
          <w:rFonts w:ascii="Tahoma" w:hAnsi="Tahoma" w:cs="Tahoma"/>
          <w:sz w:val="28"/>
          <w:szCs w:val="28"/>
          <w:rtl/>
        </w:rPr>
        <w:t xml:space="preserve"> </w:t>
      </w:r>
      <w:r w:rsidRPr="00CA19D9">
        <w:rPr>
          <w:rFonts w:ascii="Tahoma" w:hAnsi="Tahoma" w:cs="Tahoma"/>
          <w:sz w:val="24"/>
          <w:szCs w:val="24"/>
          <w:rtl/>
        </w:rPr>
        <w:t xml:space="preserve">من التحريم والكراهة الوجوب والندب والإباحة فجعله يتنقل في تلك المنازل </w:t>
      </w:r>
      <w:r w:rsidRPr="00CA19D9">
        <w:rPr>
          <w:rFonts w:ascii="Tahoma" w:hAnsi="Tahoma" w:cs="Tahoma" w:hint="cs"/>
          <w:sz w:val="24"/>
          <w:szCs w:val="24"/>
          <w:rtl/>
        </w:rPr>
        <w:t>، فعلى سبيل المثال من خاف الوقوع في محظور بتركه فيجب عليه أن يتزوج كمن خاف الزنا على نفسه ، ويسن لمن لديه شهوتا ويؤمن على نفسه الوقوع في المحظور ، ويحرم على من لا يقدر على النفقة إذا لم ترضى المرأة بذلك ، ويكره لمن ليس له شهوه كالعنين لعدم حاجته إليه ، ويباح لمن ليس لديه شهوه ولديه قدرة على النفقة ورضيت به المرأة لأنه حق لها .</w:t>
      </w:r>
    </w:p>
    <w:p w:rsidR="00CA19D9" w:rsidRPr="00CA19D9" w:rsidRDefault="00CA19D9" w:rsidP="00CA19D9">
      <w:pPr>
        <w:pStyle w:val="a6"/>
        <w:numPr>
          <w:ilvl w:val="0"/>
          <w:numId w:val="24"/>
        </w:numPr>
        <w:ind w:hanging="219"/>
        <w:rPr>
          <w:rFonts w:ascii="Tahoma" w:hAnsi="Tahoma" w:cs="Tahoma"/>
          <w:sz w:val="24"/>
          <w:szCs w:val="24"/>
          <w:highlight w:val="yellow"/>
          <w:u w:val="single"/>
        </w:rPr>
      </w:pPr>
      <w:r w:rsidRPr="00CA19D9">
        <w:rPr>
          <w:rFonts w:ascii="Tahoma" w:hAnsi="Tahoma" w:cs="Tahoma"/>
          <w:sz w:val="24"/>
          <w:szCs w:val="24"/>
          <w:highlight w:val="yellow"/>
          <w:u w:val="single"/>
          <w:rtl/>
        </w:rPr>
        <w:t>الترغيب في النكاح</w:t>
      </w:r>
      <w:r w:rsidRPr="00CA19D9">
        <w:rPr>
          <w:rFonts w:ascii="Tahoma" w:hAnsi="Tahoma" w:cs="Tahoma"/>
          <w:sz w:val="24"/>
          <w:szCs w:val="24"/>
          <w:highlight w:val="yellow"/>
          <w:u w:val="single"/>
        </w:rPr>
        <w:t xml:space="preserve"> -: </w:t>
      </w:r>
    </w:p>
    <w:p w:rsidR="00CA19D9" w:rsidRPr="00CA19D9" w:rsidRDefault="00CA19D9" w:rsidP="00CA19D9">
      <w:pPr>
        <w:pStyle w:val="a6"/>
        <w:ind w:left="870"/>
        <w:rPr>
          <w:rFonts w:ascii="Tahoma" w:hAnsi="Tahoma" w:cs="Tahoma"/>
          <w:sz w:val="24"/>
          <w:szCs w:val="24"/>
        </w:rPr>
      </w:pPr>
    </w:p>
    <w:p w:rsidR="00CA19D9" w:rsidRPr="00CA19D9" w:rsidRDefault="00CA19D9" w:rsidP="00CA19D9">
      <w:pPr>
        <w:pStyle w:val="a6"/>
        <w:ind w:left="84"/>
        <w:rPr>
          <w:rFonts w:ascii="Tahoma" w:hAnsi="Tahoma" w:cs="Tahoma"/>
          <w:b/>
          <w:bCs/>
          <w:sz w:val="24"/>
          <w:szCs w:val="24"/>
          <w:rtl/>
        </w:rPr>
      </w:pPr>
      <w:r w:rsidRPr="00CA19D9">
        <w:rPr>
          <w:rFonts w:ascii="Tahoma" w:hAnsi="Tahoma" w:cs="Tahoma" w:hint="cs"/>
          <w:sz w:val="24"/>
          <w:szCs w:val="24"/>
          <w:rtl/>
        </w:rPr>
        <w:t xml:space="preserve">وكذلك رغب الله عز وجل في النكاح فقال تعالى "فانكحوا ما طاب لكم من النساء مثنى وثلاثَ ورباع" ، وقال صلى الله عليه وسلم "يا معشر النساء من استطاع منكم الباءة فليتزوج فإنه أغض للبصر وأحصن للفرج ومن لم يستطع فعليه بالصوم فانه له </w:t>
      </w:r>
      <w:r w:rsidRPr="00CA19D9">
        <w:rPr>
          <w:rFonts w:ascii="Tahoma" w:hAnsi="Tahoma" w:cs="Tahoma" w:hint="cs"/>
          <w:b/>
          <w:bCs/>
          <w:sz w:val="24"/>
          <w:szCs w:val="24"/>
          <w:rtl/>
        </w:rPr>
        <w:t>ووجاء</w:t>
      </w:r>
      <w:r w:rsidRPr="00CA19D9">
        <w:rPr>
          <w:rFonts w:ascii="Tahoma" w:hAnsi="Tahoma" w:cs="Tahoma" w:hint="cs"/>
          <w:sz w:val="24"/>
          <w:szCs w:val="24"/>
          <w:rtl/>
        </w:rPr>
        <w:t xml:space="preserve"> " متفق عليه ، وقال صلى الله عليه وسلم "تزوجوا الودود الولود فإني مكاثر بكم الأمم يوم القيامة"</w:t>
      </w:r>
      <w:r w:rsidRPr="00CA19D9">
        <w:rPr>
          <w:rFonts w:ascii="Tahoma" w:hAnsi="Tahoma" w:cs="Tahoma" w:hint="cs"/>
          <w:b/>
          <w:bCs/>
          <w:sz w:val="24"/>
          <w:szCs w:val="24"/>
          <w:rtl/>
        </w:rPr>
        <w:t xml:space="preserve"> </w:t>
      </w:r>
    </w:p>
    <w:p w:rsidR="00CA19D9" w:rsidRPr="00CA19D9" w:rsidRDefault="00CA19D9" w:rsidP="00CA19D9">
      <w:pPr>
        <w:pStyle w:val="a6"/>
        <w:ind w:left="84"/>
        <w:rPr>
          <w:rFonts w:ascii="Tahoma" w:hAnsi="Tahoma" w:cs="Tahoma"/>
          <w:b/>
          <w:bCs/>
          <w:sz w:val="24"/>
          <w:szCs w:val="24"/>
          <w:rtl/>
        </w:rPr>
      </w:pPr>
    </w:p>
    <w:p w:rsidR="00CA19D9" w:rsidRPr="00CA19D9" w:rsidRDefault="00CA19D9" w:rsidP="00CA19D9">
      <w:pPr>
        <w:pStyle w:val="a6"/>
        <w:numPr>
          <w:ilvl w:val="0"/>
          <w:numId w:val="29"/>
        </w:numPr>
        <w:rPr>
          <w:rFonts w:ascii="Tahoma" w:hAnsi="Tahoma" w:cs="Tahoma"/>
          <w:sz w:val="24"/>
          <w:szCs w:val="24"/>
          <w:highlight w:val="yellow"/>
          <w:u w:val="single"/>
        </w:rPr>
      </w:pPr>
      <w:r w:rsidRPr="00CA19D9">
        <w:rPr>
          <w:rFonts w:ascii="Tahoma" w:hAnsi="Tahoma" w:cs="Tahoma" w:hint="cs"/>
          <w:sz w:val="24"/>
          <w:szCs w:val="24"/>
          <w:highlight w:val="yellow"/>
          <w:u w:val="single"/>
          <w:rtl/>
        </w:rPr>
        <w:t>أركان النكاح ( ألفاظ النكاح )</w:t>
      </w:r>
      <w:r w:rsidRPr="00CA19D9">
        <w:rPr>
          <w:rFonts w:ascii="Tahoma" w:hAnsi="Tahoma" w:cs="Tahoma"/>
          <w:sz w:val="24"/>
          <w:szCs w:val="24"/>
          <w:highlight w:val="yellow"/>
          <w:u w:val="single"/>
          <w:rtl/>
        </w:rPr>
        <w:t xml:space="preserve"> </w:t>
      </w:r>
    </w:p>
    <w:p w:rsidR="00CA19D9" w:rsidRPr="00CA19D9" w:rsidRDefault="00CA19D9" w:rsidP="00CA19D9">
      <w:pPr>
        <w:pStyle w:val="a6"/>
        <w:ind w:left="735"/>
        <w:rPr>
          <w:rFonts w:ascii="Tahoma" w:hAnsi="Tahoma" w:cs="Tahoma"/>
          <w:sz w:val="24"/>
          <w:szCs w:val="24"/>
          <w:rtl/>
        </w:rPr>
      </w:pPr>
    </w:p>
    <w:p w:rsidR="00CA19D9" w:rsidRDefault="00CA19D9" w:rsidP="00CA19D9">
      <w:pPr>
        <w:pStyle w:val="a6"/>
        <w:ind w:left="-58"/>
        <w:rPr>
          <w:rFonts w:ascii="Tahoma" w:hAnsi="Tahoma" w:cs="Tahoma"/>
          <w:sz w:val="24"/>
          <w:szCs w:val="24"/>
          <w:rtl/>
        </w:rPr>
      </w:pPr>
      <w:r w:rsidRPr="00CA19D9">
        <w:rPr>
          <w:rFonts w:ascii="Tahoma" w:hAnsi="Tahoma" w:cs="Tahoma" w:hint="cs"/>
          <w:sz w:val="24"/>
          <w:szCs w:val="24"/>
          <w:rtl/>
        </w:rPr>
        <w:t xml:space="preserve">فاركان النكاح عندنا ثلاثة أركان </w:t>
      </w:r>
    </w:p>
    <w:p w:rsidR="00CA19D9" w:rsidRPr="00CA19D9" w:rsidRDefault="00CA19D9" w:rsidP="00CA19D9">
      <w:pPr>
        <w:pStyle w:val="a6"/>
        <w:ind w:left="-58"/>
        <w:rPr>
          <w:rFonts w:ascii="Tahoma" w:hAnsi="Tahoma" w:cs="Tahoma"/>
          <w:sz w:val="24"/>
          <w:szCs w:val="24"/>
          <w:rtl/>
        </w:rPr>
      </w:pPr>
    </w:p>
    <w:p w:rsidR="00CA19D9" w:rsidRPr="00CA19D9" w:rsidRDefault="00CA19D9" w:rsidP="00CA19D9">
      <w:pPr>
        <w:pStyle w:val="a6"/>
        <w:ind w:left="-58"/>
        <w:rPr>
          <w:rFonts w:ascii="Tahoma" w:hAnsi="Tahoma" w:cs="Tahoma"/>
          <w:b/>
          <w:bCs/>
          <w:sz w:val="24"/>
          <w:szCs w:val="24"/>
          <w:rtl/>
        </w:rPr>
      </w:pPr>
      <w:r w:rsidRPr="00CA19D9">
        <w:rPr>
          <w:rFonts w:ascii="Tahoma" w:hAnsi="Tahoma" w:cs="Tahoma" w:hint="cs"/>
          <w:b/>
          <w:bCs/>
          <w:sz w:val="24"/>
          <w:szCs w:val="24"/>
          <w:rtl/>
        </w:rPr>
        <w:t xml:space="preserve">الركن الأول : الزوجان </w:t>
      </w:r>
    </w:p>
    <w:p w:rsidR="00CA19D9" w:rsidRPr="00CA19D9" w:rsidRDefault="00CA19D9" w:rsidP="00CA19D9">
      <w:pPr>
        <w:pStyle w:val="a6"/>
        <w:ind w:left="-58"/>
        <w:rPr>
          <w:rFonts w:ascii="Tahoma" w:hAnsi="Tahoma" w:cs="Tahoma"/>
          <w:sz w:val="24"/>
          <w:szCs w:val="24"/>
          <w:rtl/>
        </w:rPr>
      </w:pPr>
      <w:r w:rsidRPr="00CA19D9">
        <w:rPr>
          <w:rFonts w:ascii="Tahoma" w:hAnsi="Tahoma" w:cs="Tahoma" w:hint="cs"/>
          <w:sz w:val="24"/>
          <w:szCs w:val="24"/>
          <w:rtl/>
        </w:rPr>
        <w:t>فيشترط أن يكون الزوجين خاليين من الموانع التي نمتع صحة النكاح ، بألا تكون المرأة من اللواتي التي يحرمن على الرجل بنسب أو رضاعه أو مصاهره .</w:t>
      </w:r>
    </w:p>
    <w:p w:rsidR="00CA19D9" w:rsidRPr="00CA19D9" w:rsidRDefault="00CA19D9" w:rsidP="00CA19D9">
      <w:pPr>
        <w:pStyle w:val="a6"/>
        <w:ind w:left="-58"/>
        <w:rPr>
          <w:rFonts w:ascii="Tahoma" w:hAnsi="Tahoma" w:cs="Tahoma"/>
          <w:sz w:val="24"/>
          <w:szCs w:val="24"/>
          <w:rtl/>
        </w:rPr>
      </w:pPr>
    </w:p>
    <w:p w:rsidR="00CA19D9" w:rsidRPr="00CA19D9" w:rsidRDefault="00CA19D9" w:rsidP="00CA19D9">
      <w:pPr>
        <w:pStyle w:val="a6"/>
        <w:ind w:left="-58"/>
        <w:rPr>
          <w:rFonts w:ascii="Tahoma" w:hAnsi="Tahoma" w:cs="Tahoma"/>
          <w:b/>
          <w:bCs/>
          <w:sz w:val="24"/>
          <w:szCs w:val="24"/>
          <w:rtl/>
        </w:rPr>
      </w:pPr>
      <w:r w:rsidRPr="00CA19D9">
        <w:rPr>
          <w:rFonts w:ascii="Tahoma" w:hAnsi="Tahoma" w:cs="Tahoma" w:hint="cs"/>
          <w:b/>
          <w:bCs/>
          <w:sz w:val="24"/>
          <w:szCs w:val="24"/>
          <w:rtl/>
        </w:rPr>
        <w:t>الجانب الثاني : الإيجاب</w:t>
      </w:r>
    </w:p>
    <w:p w:rsidR="00CA19D9" w:rsidRPr="00CA19D9" w:rsidRDefault="00CA19D9" w:rsidP="00CA19D9">
      <w:pPr>
        <w:pStyle w:val="a6"/>
        <w:ind w:left="-58"/>
        <w:rPr>
          <w:rFonts w:ascii="Tahoma" w:hAnsi="Tahoma" w:cs="Tahoma"/>
          <w:sz w:val="24"/>
          <w:szCs w:val="24"/>
          <w:rtl/>
        </w:rPr>
      </w:pPr>
      <w:r w:rsidRPr="00CA19D9">
        <w:rPr>
          <w:rFonts w:ascii="Tahoma" w:hAnsi="Tahoma" w:cs="Tahoma" w:hint="cs"/>
          <w:sz w:val="24"/>
          <w:szCs w:val="24"/>
          <w:rtl/>
        </w:rPr>
        <w:t>وهو ما يحصل أولاً لانعقاد العقد بأن يصدر من الولي أو وكيله كأن يقول الولي زوجتك أو  أنكحتك ابنتي على مهراً قدره كذا .</w:t>
      </w:r>
    </w:p>
    <w:p w:rsidR="00CA19D9" w:rsidRPr="00CA19D9" w:rsidRDefault="00CA19D9" w:rsidP="00CA19D9">
      <w:pPr>
        <w:pStyle w:val="a6"/>
        <w:ind w:left="-58"/>
        <w:rPr>
          <w:rFonts w:ascii="Tahoma" w:hAnsi="Tahoma" w:cs="Tahoma"/>
          <w:sz w:val="24"/>
          <w:szCs w:val="24"/>
          <w:rtl/>
        </w:rPr>
      </w:pPr>
    </w:p>
    <w:p w:rsidR="00CA19D9" w:rsidRPr="00CA19D9" w:rsidRDefault="00CA19D9" w:rsidP="00CA19D9">
      <w:pPr>
        <w:pStyle w:val="a6"/>
        <w:ind w:left="-58"/>
        <w:rPr>
          <w:rFonts w:ascii="Tahoma" w:hAnsi="Tahoma" w:cs="Tahoma"/>
          <w:b/>
          <w:bCs/>
          <w:sz w:val="24"/>
          <w:szCs w:val="24"/>
          <w:rtl/>
        </w:rPr>
      </w:pPr>
      <w:r w:rsidRPr="00CA19D9">
        <w:rPr>
          <w:rFonts w:ascii="Tahoma" w:hAnsi="Tahoma" w:cs="Tahoma" w:hint="cs"/>
          <w:b/>
          <w:bCs/>
          <w:sz w:val="24"/>
          <w:szCs w:val="24"/>
          <w:rtl/>
        </w:rPr>
        <w:t xml:space="preserve">الثالث : القبول </w:t>
      </w:r>
    </w:p>
    <w:p w:rsidR="00CA19D9" w:rsidRPr="00CA19D9" w:rsidRDefault="00CA19D9" w:rsidP="00CA19D9">
      <w:pPr>
        <w:pStyle w:val="a6"/>
        <w:ind w:left="-58"/>
        <w:rPr>
          <w:rFonts w:ascii="Tahoma" w:hAnsi="Tahoma" w:cs="Tahoma"/>
          <w:sz w:val="24"/>
          <w:szCs w:val="24"/>
          <w:rtl/>
        </w:rPr>
      </w:pPr>
      <w:r w:rsidRPr="00CA19D9">
        <w:rPr>
          <w:rFonts w:ascii="Tahoma" w:hAnsi="Tahoma" w:cs="Tahoma" w:hint="cs"/>
          <w:sz w:val="24"/>
          <w:szCs w:val="24"/>
          <w:rtl/>
        </w:rPr>
        <w:t>وهو اللفظ الدال على الرضا بالزواج ويأتي غالباً للإتمام العقد ويصدر من الخاطب أو وكيله كأن يقول قبلت هذا النكاح .</w:t>
      </w:r>
    </w:p>
    <w:p w:rsidR="00CA19D9" w:rsidRPr="00CA19D9" w:rsidRDefault="00CA19D9" w:rsidP="00CA19D9">
      <w:pPr>
        <w:pStyle w:val="a6"/>
        <w:ind w:left="-58"/>
        <w:rPr>
          <w:rFonts w:ascii="Tahoma" w:hAnsi="Tahoma" w:cs="Tahoma"/>
          <w:sz w:val="24"/>
          <w:szCs w:val="24"/>
          <w:rtl/>
        </w:rPr>
      </w:pPr>
    </w:p>
    <w:p w:rsidR="00CA19D9" w:rsidRPr="00CA19D9" w:rsidRDefault="00CA19D9" w:rsidP="00CA19D9">
      <w:pPr>
        <w:pStyle w:val="a6"/>
        <w:ind w:left="-58"/>
        <w:rPr>
          <w:rFonts w:ascii="Tahoma" w:hAnsi="Tahoma" w:cs="Tahoma"/>
          <w:sz w:val="24"/>
          <w:szCs w:val="24"/>
          <w:rtl/>
        </w:rPr>
      </w:pPr>
      <w:r w:rsidRPr="00CA19D9">
        <w:rPr>
          <w:rFonts w:ascii="Tahoma" w:hAnsi="Tahoma" w:cs="Tahoma" w:hint="cs"/>
          <w:sz w:val="24"/>
          <w:szCs w:val="24"/>
          <w:rtl/>
        </w:rPr>
        <w:t>أما الألفاظ التي ينعقد بها النكاح فتنعقد بصريح النكاح ( كأنكحتك ، أو زوجتك ) بصيغة الماضي لأنه نص الكتاب ورد بهمها كما قال تعالى " ولا تنكحوا ما نكح إبائكم " ، وقال تعالى "فلما قضى زيدٌ منها وطراً زوجناك" ولم يذكر سواهما في القرآن الكريم ، فوجب الوقوف معهما تعبدا واحتياطا لان الزواج عقد تعتبر فيه النية مع اللفظ الخاص به ولو كان بغير العربية ، أما الأخرس فتعتبر إشارته المعهودة .</w:t>
      </w:r>
    </w:p>
    <w:p w:rsidR="00CA19D9" w:rsidRPr="00CA19D9" w:rsidRDefault="00CA19D9" w:rsidP="00CA19D9">
      <w:pPr>
        <w:pStyle w:val="a6"/>
        <w:ind w:left="-58"/>
        <w:rPr>
          <w:rFonts w:ascii="Tahoma" w:hAnsi="Tahoma" w:cs="Tahoma"/>
          <w:sz w:val="24"/>
          <w:szCs w:val="24"/>
          <w:rtl/>
        </w:rPr>
      </w:pPr>
    </w:p>
    <w:p w:rsidR="00CA19D9" w:rsidRPr="00CA19D9" w:rsidRDefault="00CA19D9" w:rsidP="00CA19D9">
      <w:pPr>
        <w:pStyle w:val="a6"/>
        <w:numPr>
          <w:ilvl w:val="0"/>
          <w:numId w:val="28"/>
        </w:numPr>
        <w:spacing w:line="360" w:lineRule="auto"/>
        <w:rPr>
          <w:rFonts w:ascii="Tahoma" w:hAnsi="Tahoma" w:cs="Tahoma"/>
          <w:sz w:val="24"/>
          <w:szCs w:val="24"/>
          <w:highlight w:val="yellow"/>
          <w:u w:val="single"/>
        </w:rPr>
      </w:pPr>
      <w:r w:rsidRPr="00CA19D9">
        <w:rPr>
          <w:rFonts w:ascii="Tahoma" w:hAnsi="Tahoma" w:cs="Tahoma"/>
          <w:sz w:val="24"/>
          <w:szCs w:val="24"/>
          <w:highlight w:val="yellow"/>
          <w:u w:val="single"/>
          <w:rtl/>
        </w:rPr>
        <w:t xml:space="preserve">شروط النكاح </w:t>
      </w:r>
    </w:p>
    <w:p w:rsidR="00CA19D9" w:rsidRPr="00CA19D9" w:rsidRDefault="00CA19D9" w:rsidP="00CA19D9">
      <w:pPr>
        <w:pStyle w:val="a6"/>
        <w:spacing w:line="360" w:lineRule="auto"/>
        <w:ind w:left="84"/>
        <w:rPr>
          <w:rFonts w:ascii="Tahoma" w:hAnsi="Tahoma" w:cs="Tahoma"/>
          <w:sz w:val="24"/>
          <w:szCs w:val="24"/>
          <w:rtl/>
        </w:rPr>
      </w:pPr>
      <w:r w:rsidRPr="00CA19D9">
        <w:rPr>
          <w:rFonts w:ascii="Tahoma" w:hAnsi="Tahoma" w:cs="Tahoma" w:hint="cs"/>
          <w:sz w:val="24"/>
          <w:szCs w:val="24"/>
          <w:rtl/>
        </w:rPr>
        <w:t xml:space="preserve">من شروط النكاح أنه من أغلظ المواثيق وأكرمها عند الله عز وجل لأنه عقد متعلق بذات الإنسان ونسبه ، ولهذا العقد شروط كشروط سائر العقود الصحيحة لكنه يسمو عليه باختصاص  أن الله وصفه " بأنه ميثاقًا غليظا " ولهذا التعبير قيمته في الإيحاءات أو </w:t>
      </w:r>
      <w:r w:rsidRPr="00CA19D9">
        <w:rPr>
          <w:rFonts w:ascii="Tahoma" w:hAnsi="Tahoma" w:cs="Tahoma" w:hint="cs"/>
          <w:sz w:val="24"/>
          <w:szCs w:val="24"/>
          <w:rtl/>
        </w:rPr>
        <w:lastRenderedPageBreak/>
        <w:t xml:space="preserve">في الإيحاء بموجبات الحفظ والمودة والرحمة والهدف من هذه الشروط حماية الأسرة التي سيتم إنشائها من الاختلاف والتصدع والتفرق والتفكك وتهيئه المناخ لتحقيق الأهداف المرجوة من النكاح . ولهذا العقد شروطٌ أربعة : </w:t>
      </w:r>
    </w:p>
    <w:p w:rsidR="00CA19D9" w:rsidRPr="00CA19D9" w:rsidRDefault="00CA19D9" w:rsidP="00CA19D9">
      <w:pPr>
        <w:pStyle w:val="a6"/>
        <w:spacing w:line="360" w:lineRule="auto"/>
        <w:ind w:left="84"/>
        <w:rPr>
          <w:rFonts w:ascii="Tahoma" w:hAnsi="Tahoma" w:cs="Tahoma"/>
          <w:sz w:val="24"/>
          <w:szCs w:val="24"/>
          <w:rtl/>
        </w:rPr>
      </w:pPr>
      <w:r w:rsidRPr="00CA19D9">
        <w:rPr>
          <w:rFonts w:ascii="Tahoma" w:hAnsi="Tahoma" w:cs="Tahoma" w:hint="cs"/>
          <w:b/>
          <w:bCs/>
          <w:sz w:val="24"/>
          <w:szCs w:val="24"/>
          <w:rtl/>
        </w:rPr>
        <w:t>أولاً :</w:t>
      </w:r>
      <w:r w:rsidRPr="00CA19D9">
        <w:rPr>
          <w:rFonts w:ascii="Tahoma" w:hAnsi="Tahoma" w:cs="Tahoma" w:hint="cs"/>
          <w:sz w:val="24"/>
          <w:szCs w:val="24"/>
          <w:rtl/>
        </w:rPr>
        <w:t xml:space="preserve"> تعيين الزوجين </w:t>
      </w:r>
    </w:p>
    <w:p w:rsidR="00CA19D9" w:rsidRPr="00CA19D9" w:rsidRDefault="00CA19D9" w:rsidP="00CA19D9">
      <w:pPr>
        <w:pStyle w:val="a6"/>
        <w:spacing w:line="360" w:lineRule="auto"/>
        <w:ind w:left="84"/>
        <w:rPr>
          <w:rFonts w:ascii="Tahoma" w:hAnsi="Tahoma" w:cs="Tahoma"/>
          <w:sz w:val="24"/>
          <w:szCs w:val="24"/>
          <w:rtl/>
        </w:rPr>
      </w:pPr>
      <w:r w:rsidRPr="00CA19D9">
        <w:rPr>
          <w:rFonts w:ascii="Tahoma" w:hAnsi="Tahoma" w:cs="Tahoma" w:hint="cs"/>
          <w:sz w:val="24"/>
          <w:szCs w:val="24"/>
          <w:rtl/>
        </w:rPr>
        <w:t>فلا يكفي أن يقول " زوجتك ابنتي" لان يمكن أن يكون له عدة بنات ، فيقول يحصل التعيين بالإشارة إلى المتزوج أو تسميتها أو وصفه بما يتميز به .</w:t>
      </w:r>
    </w:p>
    <w:p w:rsidR="00CA19D9" w:rsidRPr="00CA19D9" w:rsidRDefault="00CA19D9" w:rsidP="00CA19D9">
      <w:pPr>
        <w:pStyle w:val="a6"/>
        <w:tabs>
          <w:tab w:val="center" w:pos="4195"/>
        </w:tabs>
        <w:spacing w:line="360" w:lineRule="auto"/>
        <w:ind w:left="84"/>
        <w:rPr>
          <w:rFonts w:ascii="Tahoma" w:hAnsi="Tahoma" w:cs="Tahoma"/>
          <w:sz w:val="24"/>
          <w:szCs w:val="24"/>
          <w:rtl/>
        </w:rPr>
      </w:pPr>
      <w:r w:rsidRPr="00CA19D9">
        <w:rPr>
          <w:rFonts w:ascii="Tahoma" w:hAnsi="Tahoma" w:cs="Tahoma" w:hint="cs"/>
          <w:b/>
          <w:bCs/>
          <w:sz w:val="24"/>
          <w:szCs w:val="24"/>
          <w:rtl/>
        </w:rPr>
        <w:t>الثاني :</w:t>
      </w:r>
      <w:r w:rsidRPr="00CA19D9">
        <w:rPr>
          <w:rFonts w:ascii="Tahoma" w:hAnsi="Tahoma" w:cs="Tahoma" w:hint="cs"/>
          <w:sz w:val="24"/>
          <w:szCs w:val="24"/>
          <w:rtl/>
        </w:rPr>
        <w:t xml:space="preserve"> رضا كلا من الزوجين بالأخر</w:t>
      </w:r>
    </w:p>
    <w:p w:rsidR="00CA19D9" w:rsidRPr="00CA19D9" w:rsidRDefault="00CA19D9" w:rsidP="00CA19D9">
      <w:pPr>
        <w:pStyle w:val="a6"/>
        <w:tabs>
          <w:tab w:val="center" w:pos="4195"/>
        </w:tabs>
        <w:spacing w:line="360" w:lineRule="auto"/>
        <w:ind w:left="84"/>
        <w:rPr>
          <w:rFonts w:ascii="Tahoma" w:hAnsi="Tahoma" w:cs="Tahoma"/>
          <w:sz w:val="24"/>
          <w:szCs w:val="24"/>
          <w:rtl/>
        </w:rPr>
      </w:pPr>
      <w:r w:rsidRPr="00CA19D9">
        <w:rPr>
          <w:rFonts w:ascii="Tahoma" w:hAnsi="Tahoma" w:cs="Tahoma" w:hint="cs"/>
          <w:sz w:val="24"/>
          <w:szCs w:val="24"/>
          <w:rtl/>
        </w:rPr>
        <w:t>فلا يصح الإكراه احدهما عليه ولاسيما المرأة ، فإن رضاها أساسا في عقد الزواج سواء كانت بِكْرًا ا ام ثيَّبة لقوله صلى الله عليه وسلم "لا تنكح الأيم حتى تستأمر ولا تنكح البكر حتى تستأذن قيل وكيف إذنها ؟ قال أن تسكت "</w:t>
      </w:r>
    </w:p>
    <w:p w:rsidR="00CA19D9" w:rsidRPr="00CA19D9" w:rsidRDefault="00CA19D9" w:rsidP="00CA19D9">
      <w:pPr>
        <w:pStyle w:val="a6"/>
        <w:spacing w:line="360" w:lineRule="auto"/>
        <w:ind w:left="84"/>
        <w:rPr>
          <w:rFonts w:ascii="Tahoma" w:hAnsi="Tahoma" w:cs="Tahoma"/>
          <w:sz w:val="24"/>
          <w:szCs w:val="24"/>
          <w:rtl/>
        </w:rPr>
      </w:pPr>
      <w:r w:rsidRPr="00CA19D9">
        <w:rPr>
          <w:rFonts w:ascii="Tahoma" w:hAnsi="Tahoma" w:cs="Tahoma" w:hint="cs"/>
          <w:sz w:val="24"/>
          <w:szCs w:val="24"/>
          <w:rtl/>
        </w:rPr>
        <w:t>وبهذا ندرك أن رضا المرأة لابُد منه عند الزواج ، سواء سبق لها الزواج او كانت بِكْرا .</w:t>
      </w:r>
    </w:p>
    <w:p w:rsidR="00CA19D9" w:rsidRPr="00CA19D9" w:rsidRDefault="00CA19D9" w:rsidP="00CA19D9">
      <w:pPr>
        <w:pStyle w:val="a6"/>
        <w:spacing w:line="360" w:lineRule="auto"/>
        <w:ind w:left="84"/>
        <w:rPr>
          <w:rFonts w:ascii="Tahoma" w:hAnsi="Tahoma" w:cs="Tahoma"/>
          <w:sz w:val="24"/>
          <w:szCs w:val="24"/>
          <w:rtl/>
        </w:rPr>
      </w:pPr>
      <w:r w:rsidRPr="00CA19D9">
        <w:rPr>
          <w:rFonts w:ascii="Tahoma" w:hAnsi="Tahoma" w:cs="Tahoma" w:hint="cs"/>
          <w:sz w:val="24"/>
          <w:szCs w:val="24"/>
          <w:rtl/>
        </w:rPr>
        <w:t>أما الذي سبق لها الزواج فلابُد أن تُصرح برضاها إذ لا يمنعها الحياء من أن تصرح به خلاف البِكر التي يغلب عليها الحياء عادةً فيُكتفَى منها بقرينة السكوت أو أي قرينة يُفهم منها رضاها .</w:t>
      </w:r>
    </w:p>
    <w:p w:rsidR="00CA19D9" w:rsidRPr="00CA19D9" w:rsidRDefault="00CA19D9" w:rsidP="00CA19D9">
      <w:pPr>
        <w:pStyle w:val="a6"/>
        <w:spacing w:line="360" w:lineRule="auto"/>
        <w:ind w:left="84"/>
        <w:rPr>
          <w:rFonts w:ascii="Tahoma" w:hAnsi="Tahoma" w:cs="Tahoma"/>
          <w:sz w:val="24"/>
          <w:szCs w:val="24"/>
          <w:rtl/>
        </w:rPr>
      </w:pPr>
    </w:p>
    <w:p w:rsidR="00CA19D9" w:rsidRPr="00CA19D9" w:rsidRDefault="00CA19D9" w:rsidP="00CA19D9">
      <w:pPr>
        <w:pStyle w:val="a6"/>
        <w:spacing w:line="360" w:lineRule="auto"/>
        <w:ind w:left="84"/>
        <w:rPr>
          <w:rFonts w:ascii="Tahoma" w:hAnsi="Tahoma" w:cs="Tahoma"/>
          <w:sz w:val="24"/>
          <w:szCs w:val="24"/>
          <w:rtl/>
        </w:rPr>
      </w:pPr>
      <w:r w:rsidRPr="00CA19D9">
        <w:rPr>
          <w:rFonts w:ascii="Tahoma" w:hAnsi="Tahoma" w:cs="Tahoma" w:hint="cs"/>
          <w:b/>
          <w:bCs/>
          <w:sz w:val="24"/>
          <w:szCs w:val="24"/>
          <w:rtl/>
        </w:rPr>
        <w:t>الثالث :</w:t>
      </w:r>
      <w:r w:rsidRPr="00CA19D9">
        <w:rPr>
          <w:rFonts w:ascii="Tahoma" w:hAnsi="Tahoma" w:cs="Tahoma" w:hint="cs"/>
          <w:sz w:val="24"/>
          <w:szCs w:val="24"/>
          <w:rtl/>
        </w:rPr>
        <w:t xml:space="preserve"> الشهادة على عقد النكاح </w:t>
      </w:r>
    </w:p>
    <w:p w:rsidR="00CA19D9" w:rsidRPr="00CA19D9" w:rsidRDefault="00CA19D9" w:rsidP="00CA19D9">
      <w:pPr>
        <w:pStyle w:val="a6"/>
        <w:spacing w:line="360" w:lineRule="auto"/>
        <w:ind w:left="84"/>
        <w:rPr>
          <w:rFonts w:ascii="Tahoma" w:hAnsi="Tahoma" w:cs="Tahoma"/>
          <w:sz w:val="24"/>
          <w:szCs w:val="24"/>
          <w:rtl/>
        </w:rPr>
      </w:pPr>
      <w:r w:rsidRPr="00CA19D9">
        <w:rPr>
          <w:rFonts w:ascii="Tahoma" w:hAnsi="Tahoma" w:cs="Tahoma" w:hint="cs"/>
          <w:sz w:val="24"/>
          <w:szCs w:val="24"/>
          <w:rtl/>
        </w:rPr>
        <w:t xml:space="preserve">فهذا شرطٌ لازم في عقد النكاح ، لا يعتبر صحيحاً بدونها لحديث جابر مرفوعا " لا نكاح إلا بولي وشاهدي عدل " والحكمة من وجوب الإشهاد أن النكاح يتعلق به (حقق)؟ للمتعاقدين كالأولاد والمحارم ويشترط الشهادة لئلا يضيع فيضيع النسب او يتزوج الرجال المحارم . </w:t>
      </w:r>
    </w:p>
    <w:p w:rsidR="00CA19D9" w:rsidRPr="00CA19D9" w:rsidRDefault="00CA19D9" w:rsidP="00CA19D9">
      <w:pPr>
        <w:pStyle w:val="a6"/>
        <w:spacing w:line="360" w:lineRule="auto"/>
        <w:ind w:left="84"/>
        <w:rPr>
          <w:rFonts w:ascii="Tahoma" w:hAnsi="Tahoma" w:cs="Tahoma"/>
          <w:sz w:val="24"/>
          <w:szCs w:val="24"/>
          <w:rtl/>
        </w:rPr>
      </w:pPr>
      <w:r w:rsidRPr="00CA19D9">
        <w:rPr>
          <w:rFonts w:ascii="Tahoma" w:hAnsi="Tahoma" w:cs="Tahoma" w:hint="cs"/>
          <w:sz w:val="24"/>
          <w:szCs w:val="24"/>
          <w:rtl/>
        </w:rPr>
        <w:t>ثانيا أن عقد النكاح عظيم الخطر لارتباطه بالأعراض والإشهاد عليه ينفي التهم ويبعد الظنون من ذلك .</w:t>
      </w:r>
    </w:p>
    <w:p w:rsidR="00CA19D9" w:rsidRPr="00CA19D9" w:rsidRDefault="00CA19D9" w:rsidP="00CA19D9">
      <w:pPr>
        <w:pStyle w:val="a6"/>
        <w:spacing w:line="360" w:lineRule="auto"/>
        <w:ind w:left="84"/>
        <w:rPr>
          <w:rFonts w:ascii="Tahoma" w:hAnsi="Tahoma" w:cs="Tahoma"/>
          <w:sz w:val="24"/>
          <w:szCs w:val="24"/>
          <w:rtl/>
        </w:rPr>
      </w:pPr>
      <w:r w:rsidRPr="00CA19D9">
        <w:rPr>
          <w:rFonts w:ascii="Tahoma" w:hAnsi="Tahoma" w:cs="Tahoma" w:hint="cs"/>
          <w:b/>
          <w:bCs/>
          <w:sz w:val="24"/>
          <w:szCs w:val="24"/>
          <w:rtl/>
        </w:rPr>
        <w:t xml:space="preserve">رابعًا : </w:t>
      </w:r>
      <w:r w:rsidRPr="00CA19D9">
        <w:rPr>
          <w:rFonts w:ascii="Tahoma" w:hAnsi="Tahoma" w:cs="Tahoma" w:hint="cs"/>
          <w:sz w:val="24"/>
          <w:szCs w:val="24"/>
          <w:rtl/>
        </w:rPr>
        <w:t xml:space="preserve">موافقة الولي </w:t>
      </w:r>
    </w:p>
    <w:p w:rsidR="00CA19D9" w:rsidRPr="00CA19D9" w:rsidRDefault="00CA19D9" w:rsidP="00CA19D9">
      <w:pPr>
        <w:pStyle w:val="a6"/>
        <w:spacing w:line="360" w:lineRule="auto"/>
        <w:ind w:left="84"/>
        <w:rPr>
          <w:rFonts w:ascii="Tahoma" w:hAnsi="Tahoma" w:cs="Tahoma"/>
          <w:sz w:val="24"/>
          <w:szCs w:val="24"/>
          <w:rtl/>
        </w:rPr>
      </w:pPr>
      <w:r w:rsidRPr="00CA19D9">
        <w:rPr>
          <w:rFonts w:ascii="Tahoma" w:hAnsi="Tahoma" w:cs="Tahoma" w:hint="cs"/>
          <w:sz w:val="24"/>
          <w:szCs w:val="24"/>
          <w:rtl/>
        </w:rPr>
        <w:t>وهو أن يعقد للمرأة وليها كأبيها أو أخيها ولو زوجت المرأة نفسها أو زوجت غيرها كابنة أختها أو وكلت غير وليها بتزويجها ولو بإذن وليها لم يصح النكاح في الحالات الثلاث وذلك لما يأتي :</w:t>
      </w:r>
    </w:p>
    <w:p w:rsidR="00CA19D9" w:rsidRPr="00CA19D9" w:rsidRDefault="00CA19D9" w:rsidP="00CA19D9">
      <w:pPr>
        <w:pStyle w:val="a6"/>
        <w:numPr>
          <w:ilvl w:val="0"/>
          <w:numId w:val="33"/>
        </w:numPr>
        <w:spacing w:line="360" w:lineRule="auto"/>
        <w:rPr>
          <w:rFonts w:ascii="Tahoma" w:hAnsi="Tahoma" w:cs="Tahoma"/>
          <w:sz w:val="24"/>
          <w:szCs w:val="24"/>
        </w:rPr>
      </w:pPr>
      <w:r w:rsidRPr="00CA19D9">
        <w:rPr>
          <w:rFonts w:ascii="Tahoma" w:hAnsi="Tahoma" w:cs="Tahoma" w:hint="cs"/>
          <w:sz w:val="24"/>
          <w:szCs w:val="24"/>
          <w:rtl/>
        </w:rPr>
        <w:t>أولاً أن الله خاطب الأولياء بالنكاح وقال " وانكحوا الأيامى منكم "</w:t>
      </w:r>
    </w:p>
    <w:p w:rsidR="00CA19D9" w:rsidRPr="00CA19D9" w:rsidRDefault="00CA19D9" w:rsidP="00CA19D9">
      <w:pPr>
        <w:pStyle w:val="a6"/>
        <w:numPr>
          <w:ilvl w:val="0"/>
          <w:numId w:val="33"/>
        </w:numPr>
        <w:spacing w:line="360" w:lineRule="auto"/>
        <w:rPr>
          <w:rFonts w:ascii="Tahoma" w:hAnsi="Tahoma" w:cs="Tahoma"/>
          <w:sz w:val="24"/>
          <w:szCs w:val="24"/>
        </w:rPr>
      </w:pPr>
      <w:r w:rsidRPr="00CA19D9">
        <w:rPr>
          <w:rFonts w:ascii="Tahoma" w:hAnsi="Tahoma" w:cs="Tahoma" w:hint="cs"/>
          <w:sz w:val="24"/>
          <w:szCs w:val="24"/>
          <w:rtl/>
        </w:rPr>
        <w:t>حديث موسى الأشعري " أن النبي قال لا نكاح إلا بولي " والحكمة من اشتراط الولي انه يكون أكثر خبرة منها في الرجال لاختلاطه ومعرفته بأحوال الرجال ، أما المرأة فهي سريعة التأثر مما يسهل معه أن تنخدع لأسباب كثيرة .</w:t>
      </w:r>
    </w:p>
    <w:p w:rsidR="00CA19D9" w:rsidRPr="00CA19D9" w:rsidRDefault="00CA19D9" w:rsidP="00CA19D9">
      <w:pPr>
        <w:pStyle w:val="a6"/>
        <w:numPr>
          <w:ilvl w:val="0"/>
          <w:numId w:val="33"/>
        </w:numPr>
        <w:spacing w:line="360" w:lineRule="auto"/>
        <w:rPr>
          <w:rFonts w:ascii="Tahoma" w:hAnsi="Tahoma" w:cs="Tahoma"/>
          <w:sz w:val="24"/>
          <w:szCs w:val="24"/>
        </w:rPr>
      </w:pPr>
      <w:r w:rsidRPr="00CA19D9">
        <w:rPr>
          <w:rFonts w:ascii="Tahoma" w:hAnsi="Tahoma" w:cs="Tahoma" w:hint="cs"/>
          <w:sz w:val="24"/>
          <w:szCs w:val="24"/>
          <w:rtl/>
        </w:rPr>
        <w:t>أن زوج المرأة سيصبحُ عضواً في أسرتها ومن غير اللائق أن ينضم إلى الأسرة عضواً يكون رب الأسرة غير راضٍ عنه .</w:t>
      </w:r>
    </w:p>
    <w:p w:rsidR="00CA19D9" w:rsidRPr="00CA19D9" w:rsidRDefault="00CA19D9" w:rsidP="00CA19D9">
      <w:pPr>
        <w:pStyle w:val="a6"/>
        <w:numPr>
          <w:ilvl w:val="0"/>
          <w:numId w:val="33"/>
        </w:numPr>
        <w:spacing w:line="360" w:lineRule="auto"/>
        <w:rPr>
          <w:rFonts w:ascii="Tahoma" w:hAnsi="Tahoma" w:cs="Tahoma"/>
          <w:sz w:val="24"/>
          <w:szCs w:val="24"/>
        </w:rPr>
      </w:pPr>
      <w:r w:rsidRPr="00CA19D9">
        <w:rPr>
          <w:rFonts w:ascii="Tahoma" w:hAnsi="Tahoma" w:cs="Tahoma" w:hint="cs"/>
          <w:sz w:val="24"/>
          <w:szCs w:val="24"/>
          <w:rtl/>
        </w:rPr>
        <w:t>أنه فيه إكرام للمرأة وإبعاد لها عن خدش حياءها عندما تتولى مباشرة تزويج نفسها .</w:t>
      </w:r>
    </w:p>
    <w:p w:rsidR="00CA19D9" w:rsidRPr="00CA19D9" w:rsidRDefault="00CA19D9" w:rsidP="00CA19D9">
      <w:pPr>
        <w:pStyle w:val="a6"/>
        <w:spacing w:line="360" w:lineRule="auto"/>
        <w:ind w:left="444"/>
        <w:rPr>
          <w:rFonts w:ascii="Tahoma" w:hAnsi="Tahoma" w:cs="Tahoma"/>
          <w:sz w:val="24"/>
          <w:szCs w:val="24"/>
          <w:rtl/>
        </w:rPr>
      </w:pPr>
    </w:p>
    <w:p w:rsidR="00CA19D9" w:rsidRPr="00CA19D9" w:rsidRDefault="00CA19D9" w:rsidP="00CA19D9">
      <w:pPr>
        <w:pStyle w:val="a6"/>
        <w:spacing w:line="360" w:lineRule="auto"/>
        <w:ind w:left="444"/>
        <w:rPr>
          <w:rFonts w:ascii="Tahoma" w:hAnsi="Tahoma" w:cs="Tahoma"/>
          <w:sz w:val="24"/>
          <w:szCs w:val="24"/>
          <w:rtl/>
        </w:rPr>
      </w:pPr>
      <w:r w:rsidRPr="00CA19D9">
        <w:rPr>
          <w:rFonts w:ascii="Tahoma" w:hAnsi="Tahoma" w:cs="Tahoma" w:hint="cs"/>
          <w:sz w:val="24"/>
          <w:szCs w:val="24"/>
          <w:rtl/>
        </w:rPr>
        <w:t>ويحرم على الولي أن يعضل موليتيه إذا كان في ذلك صلاحًا لها .</w:t>
      </w:r>
    </w:p>
    <w:p w:rsidR="00CA19D9" w:rsidRPr="00CA19D9" w:rsidRDefault="00CA19D9" w:rsidP="00CA19D9">
      <w:pPr>
        <w:pStyle w:val="a6"/>
        <w:spacing w:line="360" w:lineRule="auto"/>
        <w:ind w:left="444"/>
        <w:rPr>
          <w:rFonts w:ascii="Tahoma" w:hAnsi="Tahoma" w:cs="Tahoma"/>
          <w:sz w:val="24"/>
          <w:szCs w:val="24"/>
          <w:rtl/>
        </w:rPr>
      </w:pPr>
      <w:r w:rsidRPr="00CA19D9">
        <w:rPr>
          <w:rFonts w:ascii="Tahoma" w:hAnsi="Tahoma" w:cs="Tahoma" w:hint="cs"/>
          <w:sz w:val="24"/>
          <w:szCs w:val="24"/>
          <w:rtl/>
        </w:rPr>
        <w:t xml:space="preserve">والشروط في النكاح تنقسم إلى نوعين : </w:t>
      </w:r>
      <w:r w:rsidRPr="00CA19D9">
        <w:rPr>
          <w:rFonts w:ascii="Tahoma" w:hAnsi="Tahoma" w:cs="Tahoma" w:hint="cs"/>
          <w:sz w:val="24"/>
          <w:szCs w:val="24"/>
          <w:u w:val="single"/>
          <w:rtl/>
        </w:rPr>
        <w:t>( شروط صحيحة و شروط فاسدة )</w:t>
      </w:r>
    </w:p>
    <w:p w:rsidR="00CA19D9" w:rsidRPr="00CA19D9" w:rsidRDefault="00CA19D9" w:rsidP="00CA19D9">
      <w:pPr>
        <w:spacing w:line="360" w:lineRule="auto"/>
        <w:ind w:left="444"/>
        <w:rPr>
          <w:rFonts w:ascii="Tahoma" w:hAnsi="Tahoma" w:cs="Tahoma"/>
          <w:b/>
          <w:bCs/>
          <w:sz w:val="24"/>
          <w:szCs w:val="24"/>
          <w:u w:val="single"/>
        </w:rPr>
      </w:pPr>
      <w:r w:rsidRPr="00CA19D9">
        <w:rPr>
          <w:rFonts w:ascii="Tahoma" w:hAnsi="Tahoma" w:cs="Tahoma" w:hint="cs"/>
          <w:b/>
          <w:bCs/>
          <w:sz w:val="24"/>
          <w:szCs w:val="24"/>
          <w:rtl/>
        </w:rPr>
        <w:t>1</w:t>
      </w:r>
      <w:r w:rsidRPr="00CA19D9">
        <w:rPr>
          <w:rFonts w:ascii="Tahoma" w:hAnsi="Tahoma" w:cs="Tahoma" w:hint="cs"/>
          <w:b/>
          <w:bCs/>
          <w:sz w:val="24"/>
          <w:szCs w:val="24"/>
          <w:u w:val="single"/>
          <w:rtl/>
        </w:rPr>
        <w:t># الشروط الصحيحة .</w:t>
      </w:r>
    </w:p>
    <w:p w:rsidR="00CA19D9" w:rsidRPr="00CA19D9" w:rsidRDefault="00CA19D9" w:rsidP="00AB6C2E">
      <w:pPr>
        <w:pStyle w:val="a6"/>
        <w:spacing w:line="360" w:lineRule="auto"/>
        <w:ind w:left="-341"/>
        <w:rPr>
          <w:rFonts w:ascii="Tahoma" w:hAnsi="Tahoma" w:cs="Tahoma"/>
          <w:sz w:val="24"/>
          <w:szCs w:val="24"/>
          <w:rtl/>
        </w:rPr>
      </w:pPr>
      <w:r w:rsidRPr="00CA19D9">
        <w:rPr>
          <w:rFonts w:ascii="Tahoma" w:hAnsi="Tahoma" w:cs="Tahoma" w:hint="cs"/>
          <w:sz w:val="24"/>
          <w:szCs w:val="24"/>
          <w:rtl/>
        </w:rPr>
        <w:t xml:space="preserve">وهي الشروط التي يتضمنها العقد وإلا ما تذكر وهي صلبة مشروعية العقد من أجلها وهي لازمة للعقد . </w:t>
      </w:r>
    </w:p>
    <w:p w:rsidR="00CA19D9" w:rsidRPr="00CA19D9" w:rsidRDefault="00CA19D9" w:rsidP="00AB6C2E">
      <w:pPr>
        <w:pStyle w:val="a6"/>
        <w:numPr>
          <w:ilvl w:val="0"/>
          <w:numId w:val="34"/>
        </w:numPr>
        <w:spacing w:line="360" w:lineRule="auto"/>
        <w:ind w:left="-341"/>
        <w:rPr>
          <w:rFonts w:ascii="Tahoma" w:hAnsi="Tahoma" w:cs="Tahoma"/>
          <w:sz w:val="24"/>
          <w:szCs w:val="24"/>
        </w:rPr>
      </w:pPr>
      <w:r w:rsidRPr="00CA19D9">
        <w:rPr>
          <w:rFonts w:ascii="Tahoma" w:hAnsi="Tahoma" w:cs="Tahoma" w:hint="cs"/>
          <w:sz w:val="24"/>
          <w:szCs w:val="24"/>
          <w:rtl/>
        </w:rPr>
        <w:t xml:space="preserve">شروط نفع معينة </w:t>
      </w:r>
    </w:p>
    <w:p w:rsidR="00CA19D9" w:rsidRPr="00CA19D9" w:rsidRDefault="00CA19D9" w:rsidP="00AB6C2E">
      <w:pPr>
        <w:pStyle w:val="a6"/>
        <w:spacing w:line="360" w:lineRule="auto"/>
        <w:ind w:left="-341"/>
        <w:rPr>
          <w:rFonts w:ascii="Tahoma" w:hAnsi="Tahoma" w:cs="Tahoma"/>
          <w:sz w:val="24"/>
          <w:szCs w:val="24"/>
          <w:rtl/>
        </w:rPr>
      </w:pPr>
      <w:r w:rsidRPr="00CA19D9">
        <w:rPr>
          <w:rFonts w:ascii="Tahoma" w:hAnsi="Tahoma" w:cs="Tahoma" w:hint="cs"/>
          <w:sz w:val="24"/>
          <w:szCs w:val="24"/>
          <w:rtl/>
        </w:rPr>
        <w:t>يعني شروط التي يتضمنها العقد مثل الاستمتاع كاشتراط النفقة و السُكنه فهذه من مضمون العقد ودل عليها عُرفه و (...؟) .</w:t>
      </w:r>
    </w:p>
    <w:p w:rsidR="00CA19D9" w:rsidRPr="00CA19D9" w:rsidRDefault="00CA19D9" w:rsidP="00AB6C2E">
      <w:pPr>
        <w:pStyle w:val="a6"/>
        <w:numPr>
          <w:ilvl w:val="0"/>
          <w:numId w:val="34"/>
        </w:numPr>
        <w:spacing w:line="360" w:lineRule="auto"/>
        <w:ind w:left="-341"/>
        <w:rPr>
          <w:rFonts w:ascii="Tahoma" w:hAnsi="Tahoma" w:cs="Tahoma"/>
          <w:sz w:val="24"/>
          <w:szCs w:val="24"/>
        </w:rPr>
      </w:pPr>
      <w:r w:rsidRPr="00CA19D9">
        <w:rPr>
          <w:rFonts w:ascii="Tahoma" w:hAnsi="Tahoma" w:cs="Tahoma" w:hint="cs"/>
          <w:sz w:val="24"/>
          <w:szCs w:val="24"/>
          <w:rtl/>
        </w:rPr>
        <w:t xml:space="preserve">شروط نفع معينة يشترطها أحد الزوجين </w:t>
      </w:r>
    </w:p>
    <w:p w:rsidR="00CA19D9" w:rsidRPr="00CA19D9" w:rsidRDefault="00CA19D9" w:rsidP="00AB6C2E">
      <w:pPr>
        <w:pStyle w:val="a6"/>
        <w:spacing w:line="360" w:lineRule="auto"/>
        <w:ind w:left="-341"/>
        <w:rPr>
          <w:rFonts w:ascii="Tahoma" w:hAnsi="Tahoma" w:cs="Tahoma"/>
          <w:sz w:val="24"/>
          <w:szCs w:val="24"/>
          <w:rtl/>
        </w:rPr>
      </w:pPr>
      <w:r w:rsidRPr="00CA19D9">
        <w:rPr>
          <w:rFonts w:ascii="Tahoma" w:hAnsi="Tahoma" w:cs="Tahoma" w:hint="cs"/>
          <w:sz w:val="24"/>
          <w:szCs w:val="24"/>
          <w:rtl/>
        </w:rPr>
        <w:t xml:space="preserve">تكون ملزمة لأخر إذا رضي بها ولم تكن مخالفة للشرع كاستمرارها في وظيفتها  أو اشتراطها في زيادة المهر </w:t>
      </w:r>
      <w:r w:rsidRPr="00CA19D9">
        <w:rPr>
          <w:rFonts w:ascii="Tahoma" w:hAnsi="Tahoma" w:cs="Tahoma"/>
          <w:sz w:val="24"/>
          <w:szCs w:val="24"/>
        </w:rPr>
        <w:sym w:font="Wingdings" w:char="F04A"/>
      </w:r>
      <w:r w:rsidRPr="00CA19D9">
        <w:rPr>
          <w:rFonts w:ascii="Tahoma" w:hAnsi="Tahoma" w:cs="Tahoma" w:hint="cs"/>
          <w:sz w:val="24"/>
          <w:szCs w:val="24"/>
          <w:rtl/>
        </w:rPr>
        <w:t xml:space="preserve"> أو ألا يتزوج </w:t>
      </w:r>
      <w:r w:rsidRPr="00CA19D9">
        <w:rPr>
          <w:rFonts w:ascii="Tahoma" w:hAnsi="Tahoma" w:cs="Tahoma"/>
          <w:sz w:val="24"/>
          <w:szCs w:val="24"/>
        </w:rPr>
        <w:sym w:font="Wingdings" w:char="F04A"/>
      </w:r>
      <w:r w:rsidRPr="00CA19D9">
        <w:rPr>
          <w:rFonts w:ascii="Tahoma" w:hAnsi="Tahoma" w:cs="Tahoma" w:hint="cs"/>
          <w:sz w:val="24"/>
          <w:szCs w:val="24"/>
          <w:rtl/>
        </w:rPr>
        <w:t xml:space="preserve"> </w:t>
      </w:r>
      <w:r w:rsidRPr="00CA19D9">
        <w:rPr>
          <w:rFonts w:ascii="Tahoma" w:hAnsi="Tahoma" w:cs="Tahoma"/>
          <w:sz w:val="24"/>
          <w:szCs w:val="24"/>
        </w:rPr>
        <w:sym w:font="Wingdings" w:char="F04A"/>
      </w:r>
      <w:r w:rsidRPr="00CA19D9">
        <w:rPr>
          <w:rFonts w:ascii="Tahoma" w:hAnsi="Tahoma" w:cs="Tahoma" w:hint="cs"/>
          <w:sz w:val="24"/>
          <w:szCs w:val="24"/>
          <w:rtl/>
        </w:rPr>
        <w:t xml:space="preserve"> </w:t>
      </w:r>
    </w:p>
    <w:p w:rsidR="00CA19D9" w:rsidRPr="00CA19D9" w:rsidRDefault="00CA19D9" w:rsidP="00AB6C2E">
      <w:pPr>
        <w:pStyle w:val="a6"/>
        <w:spacing w:line="360" w:lineRule="auto"/>
        <w:ind w:left="-341"/>
        <w:rPr>
          <w:rFonts w:ascii="Tahoma" w:hAnsi="Tahoma" w:cs="Tahoma"/>
          <w:sz w:val="24"/>
          <w:szCs w:val="24"/>
          <w:rtl/>
        </w:rPr>
      </w:pPr>
      <w:r w:rsidRPr="00CA19D9">
        <w:rPr>
          <w:rFonts w:ascii="Tahoma" w:hAnsi="Tahoma" w:cs="Tahoma" w:hint="cs"/>
          <w:sz w:val="24"/>
          <w:szCs w:val="24"/>
          <w:rtl/>
        </w:rPr>
        <w:t xml:space="preserve">فعلى الزوج أن يفي بما اشترطت عليه ، ولها حق المطالبة أو الفسخ إلا لم يفي بما وعدها به . وقد أمر الله عز وجل فقال </w:t>
      </w:r>
      <w:r w:rsidRPr="00CA19D9">
        <w:rPr>
          <w:rFonts w:ascii="Tahoma" w:hAnsi="Tahoma" w:cs="Tahoma"/>
          <w:sz w:val="24"/>
          <w:szCs w:val="24"/>
          <w:rtl/>
        </w:rPr>
        <w:t xml:space="preserve">" وأوفوا بعهد الله إذا عاهدتم " وفي حديث </w:t>
      </w:r>
      <w:r w:rsidRPr="00CA19D9">
        <w:rPr>
          <w:rStyle w:val="a7"/>
          <w:rFonts w:ascii="Tahoma" w:hAnsi="Tahoma" w:cs="Tahoma" w:hint="cs"/>
          <w:i w:val="0"/>
          <w:iCs w:val="0"/>
          <w:sz w:val="24"/>
          <w:szCs w:val="24"/>
          <w:shd w:val="clear" w:color="auto" w:fill="FFFFFF"/>
          <w:rtl/>
        </w:rPr>
        <w:t xml:space="preserve">" </w:t>
      </w:r>
      <w:r w:rsidRPr="00CA19D9">
        <w:rPr>
          <w:rStyle w:val="a7"/>
          <w:rFonts w:ascii="Tahoma" w:hAnsi="Tahoma" w:cs="Tahoma"/>
          <w:i w:val="0"/>
          <w:iCs w:val="0"/>
          <w:sz w:val="24"/>
          <w:szCs w:val="24"/>
          <w:shd w:val="clear" w:color="auto" w:fill="FFFFFF"/>
          <w:rtl/>
        </w:rPr>
        <w:t>إن</w:t>
      </w:r>
      <w:r w:rsidRPr="00CA19D9">
        <w:rPr>
          <w:rStyle w:val="a7"/>
          <w:rFonts w:ascii="Tahoma" w:hAnsi="Tahoma" w:cs="Tahoma" w:hint="cs"/>
          <w:i w:val="0"/>
          <w:iCs w:val="0"/>
          <w:sz w:val="24"/>
          <w:szCs w:val="24"/>
          <w:shd w:val="clear" w:color="auto" w:fill="FFFFFF"/>
          <w:rtl/>
        </w:rPr>
        <w:t xml:space="preserve"> </w:t>
      </w:r>
      <w:r w:rsidRPr="00CA19D9">
        <w:rPr>
          <w:rStyle w:val="a7"/>
          <w:rFonts w:ascii="Tahoma" w:hAnsi="Tahoma" w:cs="Tahoma"/>
          <w:i w:val="0"/>
          <w:iCs w:val="0"/>
          <w:sz w:val="24"/>
          <w:szCs w:val="24"/>
          <w:shd w:val="clear" w:color="auto" w:fill="FFFFFF"/>
          <w:rtl/>
        </w:rPr>
        <w:t>أحق الشروط أن توفوا به</w:t>
      </w:r>
      <w:r w:rsidRPr="00CA19D9">
        <w:rPr>
          <w:rStyle w:val="apple-converted-space"/>
          <w:rFonts w:ascii="Tahoma" w:hAnsi="Tahoma" w:cs="Tahoma"/>
          <w:sz w:val="24"/>
          <w:szCs w:val="24"/>
          <w:shd w:val="clear" w:color="auto" w:fill="FFFFFF"/>
        </w:rPr>
        <w:t> </w:t>
      </w:r>
      <w:r w:rsidRPr="00CA19D9">
        <w:rPr>
          <w:rFonts w:ascii="Tahoma" w:hAnsi="Tahoma" w:cs="Tahoma"/>
          <w:sz w:val="24"/>
          <w:szCs w:val="24"/>
          <w:shd w:val="clear" w:color="auto" w:fill="FFFFFF"/>
          <w:rtl/>
        </w:rPr>
        <w:t>ما استحللتم به الفروج</w:t>
      </w:r>
      <w:r w:rsidRPr="00CA19D9">
        <w:rPr>
          <w:rFonts w:ascii="Tahoma" w:hAnsi="Tahoma" w:cs="Tahoma"/>
          <w:sz w:val="24"/>
          <w:szCs w:val="24"/>
          <w:shd w:val="clear" w:color="auto" w:fill="FFFFFF"/>
        </w:rPr>
        <w:t xml:space="preserve"> " </w:t>
      </w:r>
    </w:p>
    <w:p w:rsidR="00CA19D9" w:rsidRPr="00CA19D9" w:rsidRDefault="00CA19D9" w:rsidP="00CA19D9">
      <w:pPr>
        <w:pStyle w:val="a6"/>
        <w:spacing w:line="360" w:lineRule="auto"/>
        <w:ind w:left="84"/>
        <w:rPr>
          <w:rFonts w:ascii="Tahoma" w:hAnsi="Tahoma" w:cs="Tahoma"/>
          <w:sz w:val="24"/>
          <w:szCs w:val="24"/>
          <w:rtl/>
        </w:rPr>
      </w:pPr>
    </w:p>
    <w:p w:rsidR="00CA19D9" w:rsidRPr="00CA19D9" w:rsidRDefault="00CA19D9" w:rsidP="00CA19D9">
      <w:pPr>
        <w:spacing w:line="360" w:lineRule="auto"/>
        <w:ind w:left="444"/>
        <w:rPr>
          <w:rFonts w:ascii="Tahoma" w:hAnsi="Tahoma" w:cs="Tahoma"/>
          <w:sz w:val="24"/>
          <w:szCs w:val="24"/>
          <w:rtl/>
        </w:rPr>
      </w:pPr>
      <w:r w:rsidRPr="00CA19D9">
        <w:rPr>
          <w:rFonts w:ascii="Tahoma" w:hAnsi="Tahoma" w:cs="Tahoma" w:hint="cs"/>
          <w:b/>
          <w:bCs/>
          <w:sz w:val="24"/>
          <w:szCs w:val="24"/>
          <w:rtl/>
        </w:rPr>
        <w:t>2</w:t>
      </w:r>
      <w:r w:rsidRPr="00CA19D9">
        <w:rPr>
          <w:rFonts w:ascii="Tahoma" w:hAnsi="Tahoma" w:cs="Tahoma" w:hint="cs"/>
          <w:b/>
          <w:bCs/>
          <w:sz w:val="24"/>
          <w:szCs w:val="24"/>
          <w:u w:val="single"/>
          <w:rtl/>
        </w:rPr>
        <w:t># الشروط الفاسدة :</w:t>
      </w:r>
      <w:r w:rsidRPr="00CA19D9">
        <w:rPr>
          <w:rFonts w:ascii="Tahoma" w:hAnsi="Tahoma" w:cs="Tahoma" w:hint="cs"/>
          <w:b/>
          <w:bCs/>
          <w:sz w:val="24"/>
          <w:szCs w:val="24"/>
          <w:rtl/>
        </w:rPr>
        <w:t xml:space="preserve"> </w:t>
      </w:r>
      <w:r w:rsidRPr="00CA19D9">
        <w:rPr>
          <w:rFonts w:ascii="Tahoma" w:hAnsi="Tahoma" w:cs="Tahoma" w:hint="cs"/>
          <w:sz w:val="24"/>
          <w:szCs w:val="24"/>
          <w:rtl/>
        </w:rPr>
        <w:t>وهي نوعين .</w:t>
      </w:r>
    </w:p>
    <w:p w:rsidR="00CA19D9" w:rsidRPr="00CA19D9" w:rsidRDefault="00CA19D9" w:rsidP="00AB6C2E">
      <w:pPr>
        <w:pStyle w:val="a6"/>
        <w:numPr>
          <w:ilvl w:val="0"/>
          <w:numId w:val="35"/>
        </w:numPr>
        <w:spacing w:line="360" w:lineRule="auto"/>
        <w:ind w:left="-341"/>
        <w:rPr>
          <w:rFonts w:ascii="Tahoma" w:hAnsi="Tahoma" w:cs="Tahoma"/>
          <w:sz w:val="24"/>
          <w:szCs w:val="24"/>
        </w:rPr>
      </w:pPr>
      <w:r w:rsidRPr="00CA19D9">
        <w:rPr>
          <w:rFonts w:ascii="Tahoma" w:hAnsi="Tahoma" w:cs="Tahoma" w:hint="cs"/>
          <w:sz w:val="24"/>
          <w:szCs w:val="24"/>
          <w:rtl/>
        </w:rPr>
        <w:t xml:space="preserve">شروط فاسدة بنفسها مع بقاء العقد صحيحاً : كالا يشترط لها مهرا ولا نفقة </w:t>
      </w:r>
    </w:p>
    <w:p w:rsidR="00CA19D9" w:rsidRPr="00CA19D9" w:rsidRDefault="00CA19D9" w:rsidP="00AB6C2E">
      <w:pPr>
        <w:pStyle w:val="a6"/>
        <w:numPr>
          <w:ilvl w:val="0"/>
          <w:numId w:val="35"/>
        </w:numPr>
        <w:spacing w:line="360" w:lineRule="auto"/>
        <w:ind w:left="-341"/>
        <w:rPr>
          <w:rFonts w:ascii="Tahoma" w:hAnsi="Tahoma" w:cs="Tahoma"/>
          <w:sz w:val="24"/>
          <w:szCs w:val="24"/>
        </w:rPr>
      </w:pPr>
      <w:r w:rsidRPr="00CA19D9">
        <w:rPr>
          <w:rFonts w:ascii="Tahoma" w:hAnsi="Tahoma" w:cs="Tahoma" w:hint="cs"/>
          <w:sz w:val="24"/>
          <w:szCs w:val="24"/>
          <w:rtl/>
        </w:rPr>
        <w:t xml:space="preserve"> شروط فاسدة مفسدة للعقل : كأن يشترط أن يتزوجها مدة معينة وهذا نكاح متعة ، أو أن يتزوجها ليحللها وهذا نكاح تحليل .</w:t>
      </w:r>
    </w:p>
    <w:p w:rsidR="00CA19D9" w:rsidRPr="00CA19D9" w:rsidRDefault="00CA19D9" w:rsidP="00AB6C2E">
      <w:pPr>
        <w:pStyle w:val="a6"/>
        <w:spacing w:line="360" w:lineRule="auto"/>
        <w:ind w:left="-341"/>
        <w:rPr>
          <w:rFonts w:ascii="Tahoma" w:hAnsi="Tahoma" w:cs="Tahoma"/>
          <w:sz w:val="24"/>
          <w:szCs w:val="24"/>
          <w:rtl/>
        </w:rPr>
      </w:pPr>
      <w:r w:rsidRPr="00CA19D9">
        <w:rPr>
          <w:rFonts w:ascii="Tahoma" w:hAnsi="Tahoma" w:cs="Tahoma" w:hint="cs"/>
          <w:sz w:val="24"/>
          <w:szCs w:val="24"/>
          <w:rtl/>
        </w:rPr>
        <w:t>فهذه أنواع من أنواع النكاح الفاسدة .</w:t>
      </w:r>
    </w:p>
    <w:p w:rsidR="00CA19D9" w:rsidRPr="00CA19D9" w:rsidRDefault="00CA19D9" w:rsidP="00CA19D9">
      <w:pPr>
        <w:pStyle w:val="a6"/>
        <w:spacing w:line="360" w:lineRule="auto"/>
        <w:ind w:left="804"/>
        <w:rPr>
          <w:rFonts w:ascii="Tahoma" w:hAnsi="Tahoma" w:cs="Tahoma"/>
          <w:sz w:val="24"/>
          <w:szCs w:val="24"/>
          <w:rtl/>
        </w:rPr>
      </w:pPr>
    </w:p>
    <w:p w:rsidR="00CA19D9" w:rsidRPr="00CA19D9" w:rsidRDefault="00CA19D9" w:rsidP="00CA19D9">
      <w:pPr>
        <w:pStyle w:val="a6"/>
        <w:numPr>
          <w:ilvl w:val="0"/>
          <w:numId w:val="36"/>
        </w:numPr>
        <w:spacing w:line="360" w:lineRule="auto"/>
        <w:rPr>
          <w:rFonts w:ascii="Tahoma" w:hAnsi="Tahoma" w:cs="Tahoma"/>
          <w:sz w:val="24"/>
          <w:szCs w:val="24"/>
          <w:rtl/>
        </w:rPr>
      </w:pPr>
      <w:r w:rsidRPr="00CA19D9">
        <w:rPr>
          <w:rFonts w:ascii="Tahoma" w:hAnsi="Tahoma" w:cs="Tahoma"/>
          <w:sz w:val="24"/>
          <w:szCs w:val="24"/>
          <w:highlight w:val="yellow"/>
          <w:rtl/>
        </w:rPr>
        <w:t>مقاصد النكاح :</w:t>
      </w:r>
      <w:r w:rsidRPr="00CA19D9">
        <w:rPr>
          <w:rFonts w:ascii="Tahoma" w:hAnsi="Tahoma" w:cs="Tahoma"/>
          <w:sz w:val="24"/>
          <w:szCs w:val="24"/>
          <w:rtl/>
        </w:rPr>
        <w:t xml:space="preserve">  </w:t>
      </w:r>
      <w:r w:rsidRPr="00CA19D9">
        <w:rPr>
          <w:rFonts w:ascii="Tahoma" w:hAnsi="Tahoma" w:cs="Tahoma" w:hint="cs"/>
          <w:sz w:val="24"/>
          <w:szCs w:val="24"/>
          <w:rtl/>
        </w:rPr>
        <w:t xml:space="preserve">فالحكمة من مقاصد النكاح </w:t>
      </w:r>
    </w:p>
    <w:p w:rsidR="00CA19D9" w:rsidRPr="00CA19D9" w:rsidRDefault="00CA19D9" w:rsidP="00CA19D9">
      <w:pPr>
        <w:pStyle w:val="a6"/>
        <w:numPr>
          <w:ilvl w:val="0"/>
          <w:numId w:val="32"/>
        </w:numPr>
        <w:rPr>
          <w:rFonts w:ascii="Tahoma" w:hAnsi="Tahoma" w:cs="Tahoma"/>
          <w:sz w:val="24"/>
          <w:szCs w:val="24"/>
        </w:rPr>
      </w:pPr>
      <w:r w:rsidRPr="00CA19D9">
        <w:rPr>
          <w:rFonts w:ascii="Tahoma" w:hAnsi="Tahoma" w:cs="Tahoma"/>
          <w:sz w:val="24"/>
          <w:szCs w:val="24"/>
          <w:rtl/>
        </w:rPr>
        <w:t xml:space="preserve">تحقيق الفطرة </w:t>
      </w:r>
      <w:r w:rsidRPr="00CA19D9">
        <w:rPr>
          <w:rFonts w:ascii="Tahoma" w:hAnsi="Tahoma" w:cs="Tahoma" w:hint="cs"/>
          <w:sz w:val="24"/>
          <w:szCs w:val="24"/>
          <w:rtl/>
        </w:rPr>
        <w:t>الإنسانية</w:t>
      </w:r>
      <w:r w:rsidRPr="00CA19D9">
        <w:rPr>
          <w:rFonts w:ascii="Tahoma" w:hAnsi="Tahoma" w:cs="Tahoma"/>
          <w:sz w:val="24"/>
          <w:szCs w:val="24"/>
          <w:rtl/>
        </w:rPr>
        <w:t xml:space="preserve"> </w:t>
      </w:r>
    </w:p>
    <w:p w:rsidR="00CA19D9" w:rsidRPr="00CA19D9" w:rsidRDefault="00CA19D9" w:rsidP="00AB6C2E">
      <w:pPr>
        <w:pStyle w:val="a6"/>
        <w:ind w:left="-341"/>
        <w:rPr>
          <w:rFonts w:ascii="Tahoma" w:hAnsi="Tahoma" w:cs="Tahoma"/>
          <w:sz w:val="24"/>
          <w:szCs w:val="24"/>
          <w:rtl/>
        </w:rPr>
      </w:pPr>
      <w:r w:rsidRPr="00CA19D9">
        <w:rPr>
          <w:rFonts w:ascii="Tahoma" w:hAnsi="Tahoma" w:cs="Tahoma" w:hint="cs"/>
          <w:sz w:val="24"/>
          <w:szCs w:val="24"/>
          <w:rtl/>
        </w:rPr>
        <w:t xml:space="preserve">( فتحقيق الفطرة الإنسانية وإشباعها لأن الله خلق الإنسان وجعل وخلق منه زوجةً لتكون له سكنا وراحة ، فخلق الله فيه الغريزة وجعل المرأة كلا الرجل والمرأة كلاهما يقضيان هذه الغريزة فالأول أن يطلق لها العنان تسبح كيف شاءت بلا ، فالغريزة الجنسية لابد أن يقف أمامها احد ثلاث مواقف : </w:t>
      </w:r>
    </w:p>
    <w:p w:rsidR="00CA19D9" w:rsidRPr="00CA19D9" w:rsidRDefault="00CA19D9" w:rsidP="00CA19D9">
      <w:pPr>
        <w:pStyle w:val="a6"/>
        <w:ind w:left="84"/>
        <w:rPr>
          <w:rFonts w:ascii="Tahoma" w:hAnsi="Tahoma" w:cs="Tahoma"/>
          <w:sz w:val="24"/>
          <w:szCs w:val="24"/>
        </w:rPr>
      </w:pPr>
    </w:p>
    <w:p w:rsidR="00CA19D9" w:rsidRPr="00CA19D9" w:rsidRDefault="00CA19D9" w:rsidP="00AB6C2E">
      <w:pPr>
        <w:pStyle w:val="a6"/>
        <w:ind w:left="226"/>
        <w:rPr>
          <w:rFonts w:ascii="Tahoma" w:hAnsi="Tahoma" w:cs="Tahoma"/>
          <w:sz w:val="24"/>
          <w:szCs w:val="24"/>
          <w:rtl/>
        </w:rPr>
      </w:pPr>
      <w:r w:rsidRPr="00CA19D9">
        <w:rPr>
          <w:rFonts w:ascii="Tahoma" w:hAnsi="Tahoma" w:cs="Tahoma" w:hint="cs"/>
          <w:b/>
          <w:bCs/>
          <w:sz w:val="24"/>
          <w:szCs w:val="24"/>
          <w:rtl/>
        </w:rPr>
        <w:t>أولاً:</w:t>
      </w:r>
      <w:r w:rsidRPr="00CA19D9">
        <w:rPr>
          <w:rFonts w:ascii="Tahoma" w:hAnsi="Tahoma" w:cs="Tahoma" w:hint="cs"/>
          <w:sz w:val="24"/>
          <w:szCs w:val="24"/>
          <w:rtl/>
        </w:rPr>
        <w:t xml:space="preserve"> أن يطلق لها العنان وهذا منافي للشرع والطبع .</w:t>
      </w:r>
    </w:p>
    <w:p w:rsidR="00CA19D9" w:rsidRPr="00CA19D9" w:rsidRDefault="00CA19D9" w:rsidP="00AB6C2E">
      <w:pPr>
        <w:pStyle w:val="a6"/>
        <w:ind w:left="226"/>
        <w:rPr>
          <w:rFonts w:ascii="Tahoma" w:hAnsi="Tahoma" w:cs="Tahoma"/>
          <w:sz w:val="24"/>
          <w:szCs w:val="24"/>
          <w:rtl/>
        </w:rPr>
      </w:pPr>
      <w:r w:rsidRPr="00CA19D9">
        <w:rPr>
          <w:rFonts w:ascii="Tahoma" w:hAnsi="Tahoma" w:cs="Tahoma" w:hint="cs"/>
          <w:b/>
          <w:bCs/>
          <w:sz w:val="24"/>
          <w:szCs w:val="24"/>
          <w:rtl/>
        </w:rPr>
        <w:t>ثانيًا:</w:t>
      </w:r>
      <w:r w:rsidRPr="00CA19D9">
        <w:rPr>
          <w:rFonts w:ascii="Tahoma" w:hAnsi="Tahoma" w:cs="Tahoma" w:hint="cs"/>
          <w:sz w:val="24"/>
          <w:szCs w:val="24"/>
          <w:rtl/>
        </w:rPr>
        <w:t xml:space="preserve">  أو أن يكبتها وهذا مذهب الرهبانية ولا يجوز </w:t>
      </w:r>
    </w:p>
    <w:p w:rsidR="00CA19D9" w:rsidRPr="00AB6C2E" w:rsidRDefault="00CA19D9" w:rsidP="00AB6C2E">
      <w:pPr>
        <w:pStyle w:val="a6"/>
        <w:ind w:left="226"/>
        <w:rPr>
          <w:rFonts w:ascii="Tahoma" w:hAnsi="Tahoma" w:cs="Tahoma"/>
          <w:sz w:val="24"/>
          <w:szCs w:val="24"/>
          <w:rtl/>
        </w:rPr>
      </w:pPr>
      <w:r w:rsidRPr="00CA19D9">
        <w:rPr>
          <w:rFonts w:ascii="Tahoma" w:hAnsi="Tahoma" w:cs="Tahoma" w:hint="cs"/>
          <w:b/>
          <w:bCs/>
          <w:sz w:val="24"/>
          <w:szCs w:val="24"/>
          <w:rtl/>
        </w:rPr>
        <w:t>والثالث:</w:t>
      </w:r>
      <w:r w:rsidRPr="00CA19D9">
        <w:rPr>
          <w:rFonts w:ascii="Tahoma" w:hAnsi="Tahoma" w:cs="Tahoma" w:hint="cs"/>
          <w:sz w:val="24"/>
          <w:szCs w:val="24"/>
          <w:rtl/>
        </w:rPr>
        <w:t xml:space="preserve"> أن يضع لها حدودًا تنطلق في داخلها دون كبت ولا انطلاق كما هو في شأن الدين الإسلامي الذي حرّم السباح وشرع النكاح ولم يشرع الرهبانية واعترف بالغريزة ويسر لها سبيلها الحلال  .</w:t>
      </w:r>
    </w:p>
    <w:p w:rsidR="00CA19D9" w:rsidRPr="00CA19D9" w:rsidRDefault="00CA19D9" w:rsidP="00CA19D9">
      <w:pPr>
        <w:pStyle w:val="a6"/>
        <w:numPr>
          <w:ilvl w:val="0"/>
          <w:numId w:val="32"/>
        </w:numPr>
        <w:rPr>
          <w:rFonts w:ascii="Tahoma" w:hAnsi="Tahoma" w:cs="Tahoma"/>
          <w:sz w:val="24"/>
          <w:szCs w:val="24"/>
        </w:rPr>
      </w:pPr>
      <w:r w:rsidRPr="00CA19D9">
        <w:rPr>
          <w:rFonts w:ascii="Tahoma" w:hAnsi="Tahoma" w:cs="Tahoma"/>
          <w:sz w:val="24"/>
          <w:szCs w:val="24"/>
          <w:rtl/>
        </w:rPr>
        <w:lastRenderedPageBreak/>
        <w:t xml:space="preserve">تحقيق السكن الروحي </w:t>
      </w:r>
    </w:p>
    <w:p w:rsidR="00CA19D9" w:rsidRDefault="00CA19D9" w:rsidP="00CA19D9">
      <w:pPr>
        <w:pStyle w:val="a6"/>
        <w:ind w:left="84"/>
        <w:rPr>
          <w:rFonts w:ascii="Tahoma" w:hAnsi="Tahoma" w:cs="Tahoma"/>
          <w:sz w:val="24"/>
          <w:szCs w:val="24"/>
          <w:rtl/>
        </w:rPr>
      </w:pPr>
      <w:r w:rsidRPr="00CA19D9">
        <w:rPr>
          <w:rFonts w:ascii="Tahoma" w:hAnsi="Tahoma" w:cs="Tahoma" w:hint="cs"/>
          <w:sz w:val="24"/>
          <w:szCs w:val="24"/>
          <w:rtl/>
        </w:rPr>
        <w:t xml:space="preserve">فقال تعالى " ومن آيته أن خلق لكم من أنفسكم أزواجا لتسكنوا إليها وجعل بينكم مودةً ورحمه " </w:t>
      </w:r>
    </w:p>
    <w:p w:rsidR="00CA19D9" w:rsidRPr="00CA19D9" w:rsidRDefault="00CA19D9" w:rsidP="00CA19D9">
      <w:pPr>
        <w:pStyle w:val="a6"/>
        <w:ind w:left="84"/>
        <w:rPr>
          <w:rFonts w:ascii="Tahoma" w:hAnsi="Tahoma" w:cs="Tahoma"/>
          <w:sz w:val="24"/>
          <w:szCs w:val="24"/>
          <w:rtl/>
        </w:rPr>
      </w:pPr>
    </w:p>
    <w:p w:rsidR="00CA19D9" w:rsidRPr="00CA19D9" w:rsidRDefault="00CA19D9" w:rsidP="00CA19D9">
      <w:pPr>
        <w:pStyle w:val="a6"/>
        <w:numPr>
          <w:ilvl w:val="0"/>
          <w:numId w:val="32"/>
        </w:numPr>
        <w:rPr>
          <w:rFonts w:ascii="Tahoma" w:hAnsi="Tahoma" w:cs="Tahoma"/>
          <w:sz w:val="24"/>
          <w:szCs w:val="24"/>
        </w:rPr>
      </w:pPr>
      <w:r w:rsidRPr="00CA19D9">
        <w:rPr>
          <w:rFonts w:ascii="Tahoma" w:hAnsi="Tahoma" w:cs="Tahoma"/>
          <w:sz w:val="24"/>
          <w:szCs w:val="24"/>
          <w:rtl/>
        </w:rPr>
        <w:t xml:space="preserve">صيانة الأفراد </w:t>
      </w:r>
    </w:p>
    <w:p w:rsidR="00CA19D9" w:rsidRDefault="00CA19D9" w:rsidP="00CA19D9">
      <w:pPr>
        <w:pStyle w:val="a6"/>
        <w:ind w:left="84"/>
        <w:rPr>
          <w:rFonts w:ascii="Tahoma" w:hAnsi="Tahoma" w:cs="Tahoma"/>
          <w:sz w:val="24"/>
          <w:szCs w:val="24"/>
          <w:rtl/>
        </w:rPr>
      </w:pPr>
      <w:r w:rsidRPr="00CA19D9">
        <w:rPr>
          <w:rFonts w:ascii="Tahoma" w:hAnsi="Tahoma" w:cs="Tahoma" w:hint="cs"/>
          <w:sz w:val="24"/>
          <w:szCs w:val="24"/>
          <w:rtl/>
        </w:rPr>
        <w:t>صيانة أفراح المجتمع من الانحراف ، فيساعد الزواج على حماية المجتمع من الانحراف والوقوع في الرذيلة والزواج هو الوسيلة الوحيدة لتكوين الأسرة ، والأسرة هي التي تحمي أفرادها بالتربية السليمة والرقابة والمتابعة ، وهذا ينافي تأخير الزواج أو وضع العراقيل أمام الشباب المريدين الزواج مما ينشر الرذيلة وينشر إزعاج المجتمعات بهذه الصور الغير جميلة في المجتمع .</w:t>
      </w:r>
    </w:p>
    <w:p w:rsidR="00CA19D9" w:rsidRPr="00CA19D9" w:rsidRDefault="00CA19D9" w:rsidP="00CA19D9">
      <w:pPr>
        <w:pStyle w:val="a6"/>
        <w:ind w:left="84"/>
        <w:rPr>
          <w:rFonts w:ascii="Tahoma" w:hAnsi="Tahoma" w:cs="Tahoma"/>
          <w:sz w:val="24"/>
          <w:szCs w:val="24"/>
          <w:rtl/>
        </w:rPr>
      </w:pPr>
    </w:p>
    <w:p w:rsidR="00CA19D9" w:rsidRPr="00CA19D9" w:rsidRDefault="00CA19D9" w:rsidP="00CA19D9">
      <w:pPr>
        <w:pStyle w:val="a6"/>
        <w:numPr>
          <w:ilvl w:val="0"/>
          <w:numId w:val="32"/>
        </w:numPr>
        <w:rPr>
          <w:rFonts w:ascii="Tahoma" w:hAnsi="Tahoma" w:cs="Tahoma"/>
          <w:sz w:val="24"/>
          <w:szCs w:val="24"/>
        </w:rPr>
      </w:pPr>
      <w:r w:rsidRPr="00CA19D9">
        <w:rPr>
          <w:rFonts w:ascii="Tahoma" w:hAnsi="Tahoma" w:cs="Tahoma"/>
          <w:sz w:val="24"/>
          <w:szCs w:val="24"/>
          <w:rtl/>
        </w:rPr>
        <w:t xml:space="preserve">صيانة المجتمع </w:t>
      </w:r>
    </w:p>
    <w:p w:rsidR="00CA19D9" w:rsidRDefault="00CA19D9" w:rsidP="00AB6C2E">
      <w:pPr>
        <w:pStyle w:val="a6"/>
        <w:ind w:left="-483"/>
        <w:rPr>
          <w:rFonts w:ascii="Tahoma" w:hAnsi="Tahoma" w:cs="Tahoma"/>
          <w:sz w:val="24"/>
          <w:szCs w:val="24"/>
          <w:rtl/>
        </w:rPr>
      </w:pPr>
      <w:r w:rsidRPr="00CA19D9">
        <w:rPr>
          <w:rFonts w:ascii="Tahoma" w:hAnsi="Tahoma" w:cs="Tahoma" w:hint="cs"/>
          <w:sz w:val="24"/>
          <w:szCs w:val="24"/>
          <w:rtl/>
        </w:rPr>
        <w:t>صيانة المجتمع من الأمراض الفتاكة فعندما نوفر الزواج ونجعل ونشجع على شريعة الزواج التي من شعائر الإسلام كيف أن هذه الأمراض والأدواء وهذه العلل تنتشر بعدم انتشار الزواج بانتشار الزنا وشيوع الفاحشة تنتشر الأمراض ، ولكن عندما ينتشر الزواج ويوجد البديل لهذه الأشياء بديل شرعي وإيجاد المتنفس للغرائز الجنسية للناس سيكون هناك حماية وصيانة للمجتمع من الأمراض الفتاكة ، لآن النبي صلى الله عليه وسلم قال "</w:t>
      </w:r>
      <w:r w:rsidRPr="00CA19D9">
        <w:rPr>
          <w:rFonts w:ascii="Tahoma" w:hAnsi="Tahoma" w:cs="Tahoma"/>
          <w:rtl/>
        </w:rPr>
        <w:t>لم تظهر الفاحشة في قوم قط حتى يعلنوا بها</w:t>
      </w:r>
      <w:r w:rsidRPr="00CA19D9">
        <w:rPr>
          <w:rFonts w:ascii="Tahoma" w:hAnsi="Tahoma" w:cs="Tahoma" w:hint="cs"/>
          <w:rtl/>
        </w:rPr>
        <w:t xml:space="preserve"> </w:t>
      </w:r>
      <w:r w:rsidRPr="00CA19D9">
        <w:rPr>
          <w:rFonts w:ascii="Tahoma" w:hAnsi="Tahoma" w:cs="Tahoma"/>
          <w:rtl/>
        </w:rPr>
        <w:t xml:space="preserve">، إلا فشا فيهم الطاعون، والأوجاع التي لم تكن مضت في أسلافهم </w:t>
      </w:r>
      <w:r w:rsidRPr="00CA19D9">
        <w:rPr>
          <w:rFonts w:ascii="Tahoma" w:hAnsi="Tahoma" w:cs="Tahoma"/>
        </w:rPr>
        <w:t xml:space="preserve"> "</w:t>
      </w:r>
    </w:p>
    <w:p w:rsidR="00CA19D9" w:rsidRPr="00CA19D9" w:rsidRDefault="00CA19D9" w:rsidP="00CA19D9">
      <w:pPr>
        <w:pStyle w:val="a6"/>
        <w:ind w:left="84"/>
        <w:rPr>
          <w:rFonts w:ascii="Tahoma" w:hAnsi="Tahoma" w:cs="Tahoma"/>
          <w:sz w:val="24"/>
          <w:szCs w:val="24"/>
          <w:rtl/>
        </w:rPr>
      </w:pPr>
    </w:p>
    <w:p w:rsidR="00CA19D9" w:rsidRPr="00CA19D9" w:rsidRDefault="00CA19D9" w:rsidP="00CA19D9">
      <w:pPr>
        <w:pStyle w:val="a6"/>
        <w:numPr>
          <w:ilvl w:val="0"/>
          <w:numId w:val="32"/>
        </w:numPr>
        <w:rPr>
          <w:rFonts w:ascii="Tahoma" w:hAnsi="Tahoma" w:cs="Tahoma"/>
          <w:sz w:val="24"/>
          <w:szCs w:val="24"/>
        </w:rPr>
      </w:pPr>
      <w:r w:rsidRPr="00CA19D9">
        <w:rPr>
          <w:rFonts w:ascii="Tahoma" w:hAnsi="Tahoma" w:cs="Tahoma"/>
          <w:sz w:val="24"/>
          <w:szCs w:val="24"/>
          <w:rtl/>
        </w:rPr>
        <w:t xml:space="preserve">غض البصر و حفظ الفرج </w:t>
      </w:r>
    </w:p>
    <w:p w:rsidR="00CA19D9" w:rsidRPr="00CA19D9" w:rsidRDefault="00CA19D9" w:rsidP="00AB6C2E">
      <w:pPr>
        <w:ind w:left="-483"/>
        <w:rPr>
          <w:rFonts w:ascii="Tahoma" w:hAnsi="Tahoma" w:cs="Tahoma"/>
          <w:sz w:val="24"/>
          <w:szCs w:val="24"/>
        </w:rPr>
      </w:pPr>
      <w:r w:rsidRPr="00CA19D9">
        <w:rPr>
          <w:rFonts w:ascii="Tahoma" w:hAnsi="Tahoma" w:cs="Tahoma" w:hint="cs"/>
          <w:sz w:val="24"/>
          <w:szCs w:val="24"/>
          <w:rtl/>
        </w:rPr>
        <w:t>لان هذه وسائل عظيمة لحفظ الإنسان قلبه وعينه وإذنه من ما حرم الله ، والله عز وجل سيسأله عنها يوم القيامة " إن السمع والبصر والفؤاد كل أولئك كان عنه مسئولا " وقد بين النبي عليه الصلاة والسلام هذا الأثر العظيم للزواج في صيانة البصر والفرج فقال "أنه أغضُ للبصر وأحصن للفرج" .</w:t>
      </w:r>
    </w:p>
    <w:p w:rsidR="00CA19D9" w:rsidRPr="00CA19D9" w:rsidRDefault="00CA19D9" w:rsidP="00CA19D9">
      <w:pPr>
        <w:pStyle w:val="a6"/>
        <w:numPr>
          <w:ilvl w:val="0"/>
          <w:numId w:val="32"/>
        </w:numPr>
        <w:rPr>
          <w:rFonts w:ascii="Tahoma" w:hAnsi="Tahoma" w:cs="Tahoma"/>
          <w:sz w:val="24"/>
          <w:szCs w:val="24"/>
        </w:rPr>
      </w:pPr>
      <w:r w:rsidRPr="00CA19D9">
        <w:rPr>
          <w:rFonts w:ascii="Tahoma" w:hAnsi="Tahoma" w:cs="Tahoma"/>
          <w:sz w:val="24"/>
          <w:szCs w:val="24"/>
          <w:rtl/>
        </w:rPr>
        <w:t xml:space="preserve">المحافظة على النوع البشري </w:t>
      </w:r>
      <w:r w:rsidRPr="00CA19D9">
        <w:rPr>
          <w:rFonts w:ascii="Tahoma" w:hAnsi="Tahoma" w:cs="Tahoma" w:hint="cs"/>
          <w:sz w:val="24"/>
          <w:szCs w:val="24"/>
          <w:rtl/>
        </w:rPr>
        <w:t>.</w:t>
      </w:r>
    </w:p>
    <w:p w:rsidR="00CA19D9" w:rsidRPr="00CA19D9" w:rsidRDefault="00CA19D9" w:rsidP="00AB6C2E">
      <w:pPr>
        <w:pStyle w:val="a6"/>
        <w:ind w:left="-483"/>
        <w:rPr>
          <w:rFonts w:ascii="Tahoma" w:hAnsi="Tahoma" w:cs="Tahoma"/>
          <w:sz w:val="24"/>
          <w:szCs w:val="24"/>
          <w:rtl/>
        </w:rPr>
      </w:pPr>
      <w:r w:rsidRPr="00CA19D9">
        <w:rPr>
          <w:rFonts w:ascii="Tahoma" w:hAnsi="Tahoma" w:cs="Tahoma" w:hint="cs"/>
          <w:sz w:val="24"/>
          <w:szCs w:val="24"/>
          <w:rtl/>
        </w:rPr>
        <w:t xml:space="preserve">هذه من مقاصد الزواج خلق الله سبحانه وتعالى الخلق لعبادته ولكي يستمر هذا الخلق لابد من استمرار النسل بالطريقة الشرعية وعدم الزواج يورث انقطاعه ولذا رغب الإسلام في الزواج وبخاصةً المرأة الولود الودود فقال صلى الله عليه وسلم </w:t>
      </w:r>
    </w:p>
    <w:p w:rsidR="00CA19D9" w:rsidRPr="00CA19D9" w:rsidRDefault="00CA19D9" w:rsidP="00AB6C2E">
      <w:pPr>
        <w:pStyle w:val="a6"/>
        <w:ind w:left="-483"/>
        <w:rPr>
          <w:rFonts w:ascii="Tahoma" w:hAnsi="Tahoma" w:cs="Tahoma"/>
          <w:sz w:val="24"/>
          <w:szCs w:val="24"/>
          <w:rtl/>
        </w:rPr>
      </w:pPr>
      <w:r w:rsidRPr="00CA19D9">
        <w:rPr>
          <w:rFonts w:ascii="Tahoma" w:hAnsi="Tahoma" w:cs="Tahoma" w:hint="cs"/>
          <w:sz w:val="24"/>
          <w:szCs w:val="24"/>
          <w:rtl/>
        </w:rPr>
        <w:t>"</w:t>
      </w:r>
      <w:r w:rsidRPr="00CA19D9">
        <w:rPr>
          <w:rStyle w:val="a7"/>
          <w:rFonts w:ascii="Tahoma" w:hAnsi="Tahoma" w:cs="Tahoma"/>
          <w:i w:val="0"/>
          <w:iCs w:val="0"/>
          <w:sz w:val="24"/>
          <w:szCs w:val="24"/>
          <w:shd w:val="clear" w:color="auto" w:fill="FFFFFF"/>
          <w:rtl/>
        </w:rPr>
        <w:t>تزوجوا الودود الولود</w:t>
      </w:r>
      <w:r w:rsidRPr="00CA19D9">
        <w:rPr>
          <w:rFonts w:ascii="Tahoma" w:hAnsi="Tahoma" w:cs="Tahoma" w:hint="cs"/>
          <w:sz w:val="24"/>
          <w:szCs w:val="24"/>
          <w:shd w:val="clear" w:color="auto" w:fill="FFFFFF"/>
          <w:rtl/>
        </w:rPr>
        <w:t xml:space="preserve"> </w:t>
      </w:r>
      <w:r w:rsidRPr="00CA19D9">
        <w:rPr>
          <w:rFonts w:ascii="Tahoma" w:hAnsi="Tahoma" w:cs="Tahoma"/>
          <w:sz w:val="24"/>
          <w:szCs w:val="24"/>
          <w:shd w:val="clear" w:color="auto" w:fill="FFFFFF"/>
          <w:rtl/>
        </w:rPr>
        <w:t>فإني مكاثر بكم الأمم يوم القيامة</w:t>
      </w:r>
      <w:r w:rsidRPr="00CA19D9">
        <w:rPr>
          <w:rFonts w:ascii="Tahoma" w:hAnsi="Tahoma" w:cs="Tahoma"/>
          <w:sz w:val="24"/>
          <w:szCs w:val="24"/>
          <w:shd w:val="clear" w:color="auto" w:fill="FFFFFF"/>
        </w:rPr>
        <w:t xml:space="preserve"> "</w:t>
      </w:r>
    </w:p>
    <w:p w:rsidR="00CA19D9" w:rsidRPr="00CA19D9" w:rsidRDefault="00CA19D9" w:rsidP="00CA19D9">
      <w:pPr>
        <w:pStyle w:val="a6"/>
        <w:ind w:left="1080"/>
        <w:rPr>
          <w:rFonts w:ascii="Tahoma" w:hAnsi="Tahoma" w:cs="Tahoma"/>
          <w:sz w:val="24"/>
          <w:szCs w:val="24"/>
          <w:rtl/>
        </w:rPr>
      </w:pPr>
    </w:p>
    <w:p w:rsidR="00CA19D9" w:rsidRPr="00CA19D9" w:rsidRDefault="00CA19D9" w:rsidP="00CA19D9">
      <w:pPr>
        <w:pStyle w:val="a6"/>
        <w:numPr>
          <w:ilvl w:val="0"/>
          <w:numId w:val="32"/>
        </w:numPr>
        <w:rPr>
          <w:rFonts w:ascii="Tahoma" w:hAnsi="Tahoma" w:cs="Tahoma"/>
          <w:sz w:val="24"/>
          <w:szCs w:val="24"/>
        </w:rPr>
      </w:pPr>
      <w:r w:rsidRPr="00CA19D9">
        <w:rPr>
          <w:rFonts w:ascii="Tahoma" w:hAnsi="Tahoma" w:cs="Tahoma"/>
          <w:sz w:val="24"/>
          <w:szCs w:val="24"/>
          <w:rtl/>
        </w:rPr>
        <w:t xml:space="preserve">حفظ </w:t>
      </w:r>
      <w:r w:rsidRPr="00CA19D9">
        <w:rPr>
          <w:rFonts w:ascii="Tahoma" w:hAnsi="Tahoma" w:cs="Tahoma" w:hint="cs"/>
          <w:sz w:val="24"/>
          <w:szCs w:val="24"/>
          <w:rtl/>
        </w:rPr>
        <w:t>الأنساب</w:t>
      </w:r>
      <w:r w:rsidRPr="00CA19D9">
        <w:rPr>
          <w:rFonts w:ascii="Tahoma" w:hAnsi="Tahoma" w:cs="Tahoma"/>
          <w:sz w:val="24"/>
          <w:szCs w:val="24"/>
          <w:rtl/>
        </w:rPr>
        <w:t xml:space="preserve"> </w:t>
      </w:r>
    </w:p>
    <w:p w:rsidR="00CA19D9" w:rsidRPr="00CA19D9" w:rsidRDefault="00CA19D9" w:rsidP="00AB6C2E">
      <w:pPr>
        <w:pStyle w:val="a6"/>
        <w:ind w:left="-483"/>
        <w:rPr>
          <w:rFonts w:ascii="Tahoma" w:hAnsi="Tahoma" w:cs="Tahoma"/>
          <w:sz w:val="24"/>
          <w:szCs w:val="24"/>
          <w:rtl/>
        </w:rPr>
      </w:pPr>
      <w:r w:rsidRPr="00CA19D9">
        <w:rPr>
          <w:rFonts w:ascii="Tahoma" w:hAnsi="Tahoma" w:cs="Tahoma" w:hint="cs"/>
          <w:sz w:val="24"/>
          <w:szCs w:val="24"/>
          <w:rtl/>
        </w:rPr>
        <w:t xml:space="preserve">وكذلك من مقاصد الزواج المحافظة على الأنساب وعدم اختلاطها إن اقتران الرجل بالمرأة ومن هذه المؤسسة الاجتماعية التي هي الأسرة يضمن أن الأبناء ينتسبون إلى أبائهم مما يشعرون بذواتهم ويجعلهم يحسون بكرامتهم فالولد فرع من شجر الوالدين ومعروف الأصل والمنبت وبهذا يرجع كل فرع إلى أصله فيسعى أن يحافظ عليه نقيا طاهراً كما يعتز به ولولا هذا التنظيم الرباني لتحولت المجتمعات لاختلاط وأنواع لا تعرف رابطه ولا تظم كيان ولا غدا الناس كالبهائم يهيمون في كل وادي </w:t>
      </w:r>
    </w:p>
    <w:p w:rsidR="00CA19D9" w:rsidRDefault="00CA19D9" w:rsidP="00CA19D9">
      <w:pPr>
        <w:pStyle w:val="a6"/>
        <w:ind w:left="226"/>
        <w:rPr>
          <w:rFonts w:ascii="Tahoma" w:hAnsi="Tahoma" w:cs="Tahoma"/>
          <w:sz w:val="24"/>
          <w:szCs w:val="24"/>
          <w:rtl/>
        </w:rPr>
      </w:pPr>
    </w:p>
    <w:p w:rsidR="00CA19D9" w:rsidRPr="00CA19D9" w:rsidRDefault="00CA19D9" w:rsidP="00CA19D9">
      <w:pPr>
        <w:pStyle w:val="a6"/>
        <w:ind w:left="226"/>
        <w:rPr>
          <w:rFonts w:ascii="Tahoma" w:hAnsi="Tahoma" w:cs="Tahoma"/>
          <w:sz w:val="24"/>
          <w:szCs w:val="24"/>
          <w:rtl/>
        </w:rPr>
      </w:pPr>
    </w:p>
    <w:p w:rsidR="00CA19D9" w:rsidRPr="00CA19D9" w:rsidRDefault="00CA19D9" w:rsidP="00CA19D9">
      <w:pPr>
        <w:pStyle w:val="a6"/>
        <w:numPr>
          <w:ilvl w:val="0"/>
          <w:numId w:val="32"/>
        </w:numPr>
        <w:rPr>
          <w:rFonts w:ascii="Tahoma" w:hAnsi="Tahoma" w:cs="Tahoma"/>
          <w:sz w:val="24"/>
          <w:szCs w:val="24"/>
        </w:rPr>
      </w:pPr>
      <w:r w:rsidRPr="00CA19D9">
        <w:rPr>
          <w:rFonts w:ascii="Tahoma" w:hAnsi="Tahoma" w:cs="Tahoma" w:hint="cs"/>
          <w:sz w:val="24"/>
          <w:szCs w:val="24"/>
          <w:rtl/>
        </w:rPr>
        <w:t>ال</w:t>
      </w:r>
      <w:r w:rsidRPr="00CA19D9">
        <w:rPr>
          <w:rFonts w:ascii="Tahoma" w:hAnsi="Tahoma" w:cs="Tahoma"/>
          <w:sz w:val="24"/>
          <w:szCs w:val="24"/>
          <w:rtl/>
        </w:rPr>
        <w:t>عناية بالنشء</w:t>
      </w:r>
    </w:p>
    <w:p w:rsidR="00CA19D9" w:rsidRPr="00CA19D9" w:rsidRDefault="00CA19D9" w:rsidP="00CA19D9">
      <w:pPr>
        <w:pStyle w:val="a6"/>
        <w:tabs>
          <w:tab w:val="left" w:pos="1196"/>
        </w:tabs>
        <w:ind w:left="-58"/>
        <w:rPr>
          <w:rFonts w:ascii="Tahoma" w:hAnsi="Tahoma" w:cs="Tahoma"/>
          <w:sz w:val="24"/>
          <w:szCs w:val="24"/>
          <w:rtl/>
        </w:rPr>
      </w:pPr>
      <w:r w:rsidRPr="00CA19D9">
        <w:rPr>
          <w:rFonts w:ascii="Tahoma" w:hAnsi="Tahoma" w:cs="Tahoma" w:hint="cs"/>
          <w:sz w:val="24"/>
          <w:szCs w:val="24"/>
          <w:rtl/>
        </w:rPr>
        <w:t xml:space="preserve">معلوم أن طفولة الإنسان تمتد لغة عشر سنة والطفل في هذه المرحلة بحاجةٍ ماسة  إلى التوجيه السليم ليستقيم سلوكه ولا يمكن هذا إلا عن طريق الآسرة التي قوامها </w:t>
      </w:r>
      <w:r w:rsidRPr="00CA19D9">
        <w:rPr>
          <w:rFonts w:ascii="Tahoma" w:hAnsi="Tahoma" w:cs="Tahoma" w:hint="cs"/>
          <w:sz w:val="24"/>
          <w:szCs w:val="24"/>
          <w:rtl/>
        </w:rPr>
        <w:lastRenderedPageBreak/>
        <w:t>الزوج والزوجة فلا أحد غير الأب والأم ممكن أن يقدم مثل هذه المتطلبات للطفل أو المراهق لأنهما يملكان العاطفة الأبوية الصادقة تجاهه ، ومن هنا  تبدو أهميه خروج الأطفال عن طريق الزوجين الذين سوف يعتمد عليهما بعد الله عز وجل في العناية بنشأة وعناية وتربية الأبناء وما يحدث في بعض المجتمعات الإسلامية في الاعتماد على الخادمات ينذر بخطر عظيم إلا من رحم الله يتهدد النشء بإفساد الدين والخلق بل واللغة ناهيك عن الإساءة والأذى الذي يلحق بالطفل من جراء الاعتماد على البديل للوالدين  .</w:t>
      </w:r>
    </w:p>
    <w:p w:rsidR="00CA19D9" w:rsidRPr="00CA19D9" w:rsidRDefault="00CA19D9" w:rsidP="00CA19D9">
      <w:pPr>
        <w:pStyle w:val="a6"/>
        <w:tabs>
          <w:tab w:val="left" w:pos="1196"/>
        </w:tabs>
        <w:ind w:left="-58"/>
        <w:rPr>
          <w:rFonts w:ascii="Tahoma" w:hAnsi="Tahoma" w:cs="Tahoma"/>
          <w:sz w:val="24"/>
          <w:szCs w:val="24"/>
          <w:rtl/>
        </w:rPr>
      </w:pPr>
    </w:p>
    <w:p w:rsidR="00CA19D9" w:rsidRPr="00CA19D9" w:rsidRDefault="00CA19D9" w:rsidP="00CA19D9">
      <w:pPr>
        <w:pStyle w:val="a6"/>
        <w:numPr>
          <w:ilvl w:val="0"/>
          <w:numId w:val="32"/>
        </w:numPr>
        <w:rPr>
          <w:rFonts w:ascii="Tahoma" w:hAnsi="Tahoma" w:cs="Tahoma"/>
          <w:sz w:val="24"/>
          <w:szCs w:val="24"/>
        </w:rPr>
      </w:pPr>
      <w:r w:rsidRPr="00CA19D9">
        <w:rPr>
          <w:rFonts w:ascii="Tahoma" w:hAnsi="Tahoma" w:cs="Tahoma"/>
          <w:sz w:val="24"/>
          <w:szCs w:val="24"/>
          <w:rtl/>
        </w:rPr>
        <w:t xml:space="preserve">تحقيق الستر </w:t>
      </w:r>
    </w:p>
    <w:p w:rsidR="00CA19D9" w:rsidRPr="00CA19D9" w:rsidRDefault="00CA19D9" w:rsidP="00CA19D9">
      <w:pPr>
        <w:pStyle w:val="a6"/>
        <w:ind w:left="-58"/>
        <w:rPr>
          <w:rFonts w:ascii="Tahoma" w:hAnsi="Tahoma" w:cs="Tahoma"/>
          <w:sz w:val="24"/>
          <w:szCs w:val="24"/>
          <w:rtl/>
        </w:rPr>
      </w:pPr>
      <w:r w:rsidRPr="00CA19D9">
        <w:rPr>
          <w:rFonts w:ascii="Tahoma" w:hAnsi="Tahoma" w:cs="Tahoma" w:hint="cs"/>
          <w:sz w:val="24"/>
          <w:szCs w:val="24"/>
          <w:rtl/>
        </w:rPr>
        <w:t>أيضا من مقاصد الزواج تحقيق الستر للمرأة والرجل وهذا الغرض واضح من قوله تعالى "هنَّ لباسٌ لكم وأنتم لباسٌ لهن " فالزوج ستر لزوجته والزوجة ستر لزوجها وكلاهما يشكر صاحبه كما يستتر باللباس ، وليس من احدٍ أستر لأحد من الزوجين المتآلفين يحرصان أو يحرص كلا منهما على عِرض صاحبه وماله ونفسه وأسراره فتنتبه الأفواه العيون لان إذا انكشف سرا فستنتبه له الأفواه والعيون فكلُ واحد يقي صاحبهُ في الوقوع الرذى والرذيلة ويحفظ على سمعته وشرفه كما يقي الثوب ... ( ما فهمت ) ويمنعهُ شر الزمهرير</w:t>
      </w:r>
    </w:p>
    <w:p w:rsidR="00CA19D9" w:rsidRPr="00CA19D9" w:rsidRDefault="00CA19D9" w:rsidP="00CA19D9">
      <w:pPr>
        <w:pStyle w:val="a6"/>
        <w:ind w:left="-58"/>
        <w:rPr>
          <w:rFonts w:ascii="Tahoma" w:hAnsi="Tahoma" w:cs="Tahoma"/>
          <w:sz w:val="24"/>
          <w:szCs w:val="24"/>
          <w:rtl/>
        </w:rPr>
      </w:pPr>
      <w:r w:rsidRPr="00CA19D9">
        <w:rPr>
          <w:rFonts w:ascii="Tahoma" w:hAnsi="Tahoma" w:cs="Tahoma" w:hint="cs"/>
          <w:sz w:val="24"/>
          <w:szCs w:val="24"/>
          <w:rtl/>
        </w:rPr>
        <w:t xml:space="preserve"> </w:t>
      </w:r>
    </w:p>
    <w:p w:rsidR="00CA19D9" w:rsidRPr="00CA19D9" w:rsidRDefault="00CA19D9" w:rsidP="00CA19D9">
      <w:pPr>
        <w:pStyle w:val="a6"/>
        <w:ind w:left="-58"/>
        <w:rPr>
          <w:rFonts w:ascii="Tahoma" w:hAnsi="Tahoma" w:cs="Tahoma"/>
          <w:sz w:val="24"/>
          <w:szCs w:val="24"/>
          <w:rtl/>
        </w:rPr>
      </w:pPr>
      <w:r w:rsidRPr="00CA19D9">
        <w:rPr>
          <w:rFonts w:ascii="Tahoma" w:hAnsi="Tahoma" w:cs="Tahoma" w:hint="cs"/>
          <w:sz w:val="24"/>
          <w:szCs w:val="24"/>
          <w:rtl/>
        </w:rPr>
        <w:t>بعد ذلك نتطرق إلى بعض المسائل مثل مسألة ..</w:t>
      </w:r>
    </w:p>
    <w:p w:rsidR="00CA19D9" w:rsidRPr="00CA19D9" w:rsidRDefault="000974A7" w:rsidP="00CA19D9">
      <w:pPr>
        <w:pStyle w:val="a6"/>
        <w:ind w:left="-58"/>
        <w:rPr>
          <w:rFonts w:ascii="Tahoma" w:hAnsi="Tahoma" w:cs="Tahoma"/>
          <w:sz w:val="24"/>
          <w:szCs w:val="24"/>
          <w:rtl/>
        </w:rPr>
      </w:pPr>
      <w:r>
        <w:rPr>
          <w:rFonts w:ascii="Tahoma" w:hAnsi="Tahoma" w:cs="Tahoma"/>
          <w:noProof/>
          <w:sz w:val="24"/>
          <w:szCs w:val="24"/>
          <w:rtl/>
        </w:rPr>
        <w:pict>
          <v:shape id="_x0000_s1037" type="#_x0000_t32" style="position:absolute;left:0;text-align:left;margin-left:186.75pt;margin-top:2.15pt;width:48pt;height:23.25pt;z-index:251665408" o:connectortype="straight" strokecolor="#7f7f7f [1612]" strokeweight="1.5pt">
            <v:stroke endarrow="block"/>
            <w10:wrap anchorx="page"/>
          </v:shape>
        </w:pict>
      </w:r>
    </w:p>
    <w:p w:rsidR="00CA19D9" w:rsidRPr="00CA19D9" w:rsidRDefault="00CA19D9" w:rsidP="00CA19D9">
      <w:pPr>
        <w:pStyle w:val="a6"/>
        <w:numPr>
          <w:ilvl w:val="0"/>
          <w:numId w:val="37"/>
        </w:numPr>
        <w:rPr>
          <w:rFonts w:ascii="Tahoma" w:hAnsi="Tahoma" w:cs="Tahoma"/>
          <w:sz w:val="24"/>
          <w:szCs w:val="24"/>
        </w:rPr>
      </w:pPr>
      <w:r w:rsidRPr="00CA19D9">
        <w:rPr>
          <w:rFonts w:ascii="Tahoma" w:hAnsi="Tahoma" w:cs="Tahoma"/>
          <w:sz w:val="24"/>
          <w:szCs w:val="24"/>
          <w:rtl/>
        </w:rPr>
        <w:t xml:space="preserve">تنظيم النسل و تحديده . </w:t>
      </w:r>
    </w:p>
    <w:p w:rsidR="00CA19D9" w:rsidRPr="00CA19D9" w:rsidRDefault="00CA19D9" w:rsidP="00CA19D9">
      <w:pPr>
        <w:pStyle w:val="a6"/>
        <w:ind w:left="84"/>
        <w:rPr>
          <w:rFonts w:ascii="Tahoma" w:hAnsi="Tahoma" w:cs="Tahoma"/>
          <w:sz w:val="24"/>
          <w:szCs w:val="24"/>
          <w:rtl/>
        </w:rPr>
      </w:pPr>
      <w:r w:rsidRPr="00CA19D9">
        <w:rPr>
          <w:rFonts w:ascii="Tahoma" w:hAnsi="Tahoma" w:cs="Tahoma" w:hint="cs"/>
          <w:sz w:val="24"/>
          <w:szCs w:val="24"/>
          <w:rtl/>
        </w:rPr>
        <w:t xml:space="preserve">مسألة تنظيم النسل وتحديده فيه فرق بينهما كما تكلم فيها الفقهاء </w:t>
      </w:r>
    </w:p>
    <w:p w:rsidR="00CA19D9" w:rsidRPr="00CA19D9" w:rsidRDefault="00CA19D9" w:rsidP="00CA19D9">
      <w:pPr>
        <w:pStyle w:val="a6"/>
        <w:ind w:left="84"/>
        <w:rPr>
          <w:rFonts w:ascii="Tahoma" w:hAnsi="Tahoma" w:cs="Tahoma"/>
          <w:sz w:val="24"/>
          <w:szCs w:val="24"/>
          <w:rtl/>
        </w:rPr>
      </w:pPr>
      <w:r w:rsidRPr="00CA19D9">
        <w:rPr>
          <w:rFonts w:ascii="Tahoma" w:hAnsi="Tahoma" w:cs="Tahoma" w:hint="cs"/>
          <w:sz w:val="24"/>
          <w:szCs w:val="24"/>
          <w:rtl/>
        </w:rPr>
        <w:t xml:space="preserve">والتنظيم كتنظيم عمليات الولادة بأن تكون كل 3 سنوات أو 4 سنوات هذا فيه نوع لا بأس به </w:t>
      </w:r>
    </w:p>
    <w:p w:rsidR="00CA19D9" w:rsidRPr="00CA19D9" w:rsidRDefault="00CA19D9" w:rsidP="00CA19D9">
      <w:pPr>
        <w:pStyle w:val="a6"/>
        <w:ind w:left="84"/>
        <w:rPr>
          <w:rFonts w:ascii="Tahoma" w:hAnsi="Tahoma" w:cs="Tahoma"/>
          <w:sz w:val="24"/>
          <w:szCs w:val="24"/>
          <w:rtl/>
        </w:rPr>
      </w:pPr>
      <w:r w:rsidRPr="00CA19D9">
        <w:rPr>
          <w:rFonts w:ascii="Tahoma" w:hAnsi="Tahoma" w:cs="Tahoma" w:hint="cs"/>
          <w:sz w:val="24"/>
          <w:szCs w:val="24"/>
          <w:rtl/>
        </w:rPr>
        <w:t xml:space="preserve">أما التحديد بأن يكون لا ينجبون إلا اثنين أو ثلاثة يعني من تحديد النسل هذا منافي للشرع ، والطبع من حب التبني و المكاثره من امة النبي صلى الله عليه وسلم </w:t>
      </w:r>
    </w:p>
    <w:p w:rsidR="00CA19D9" w:rsidRPr="00CA19D9" w:rsidRDefault="00CA19D9" w:rsidP="00CA19D9">
      <w:pPr>
        <w:pStyle w:val="a6"/>
        <w:ind w:left="84"/>
        <w:rPr>
          <w:rFonts w:ascii="Tahoma" w:hAnsi="Tahoma" w:cs="Tahoma"/>
          <w:sz w:val="24"/>
          <w:szCs w:val="24"/>
          <w:rtl/>
        </w:rPr>
      </w:pPr>
    </w:p>
    <w:p w:rsidR="00CA19D9" w:rsidRPr="00CA19D9" w:rsidRDefault="00CA19D9" w:rsidP="00CA19D9">
      <w:pPr>
        <w:pStyle w:val="a6"/>
        <w:numPr>
          <w:ilvl w:val="0"/>
          <w:numId w:val="37"/>
        </w:numPr>
        <w:rPr>
          <w:rFonts w:ascii="Tahoma" w:hAnsi="Tahoma" w:cs="Tahoma"/>
          <w:sz w:val="24"/>
          <w:szCs w:val="24"/>
        </w:rPr>
      </w:pPr>
      <w:r w:rsidRPr="00CA19D9">
        <w:rPr>
          <w:rFonts w:ascii="Tahoma" w:hAnsi="Tahoma" w:cs="Tahoma" w:hint="cs"/>
          <w:sz w:val="24"/>
          <w:szCs w:val="24"/>
          <w:rtl/>
        </w:rPr>
        <w:t>الإجهاض</w:t>
      </w:r>
      <w:r w:rsidRPr="00CA19D9">
        <w:rPr>
          <w:rFonts w:ascii="Tahoma" w:hAnsi="Tahoma" w:cs="Tahoma"/>
          <w:sz w:val="24"/>
          <w:szCs w:val="24"/>
          <w:rtl/>
        </w:rPr>
        <w:t xml:space="preserve"> . </w:t>
      </w:r>
    </w:p>
    <w:p w:rsidR="00CA19D9" w:rsidRPr="00CA19D9" w:rsidRDefault="00CA19D9" w:rsidP="00CA19D9">
      <w:pPr>
        <w:pStyle w:val="a6"/>
        <w:ind w:left="84"/>
        <w:rPr>
          <w:rFonts w:ascii="Tahoma" w:hAnsi="Tahoma" w:cs="Tahoma"/>
          <w:sz w:val="24"/>
          <w:szCs w:val="24"/>
          <w:rtl/>
        </w:rPr>
      </w:pPr>
      <w:r w:rsidRPr="00CA19D9">
        <w:rPr>
          <w:rFonts w:ascii="Tahoma" w:hAnsi="Tahoma" w:cs="Tahoma" w:hint="cs"/>
          <w:sz w:val="24"/>
          <w:szCs w:val="24"/>
          <w:rtl/>
        </w:rPr>
        <w:t>أما الإجهاض ينقسم إلى أقسام  :</w:t>
      </w:r>
    </w:p>
    <w:p w:rsidR="00CA19D9" w:rsidRPr="00CA19D9" w:rsidRDefault="00CA19D9" w:rsidP="00CA19D9">
      <w:pPr>
        <w:pStyle w:val="a6"/>
        <w:numPr>
          <w:ilvl w:val="0"/>
          <w:numId w:val="20"/>
        </w:numPr>
        <w:rPr>
          <w:rFonts w:ascii="Tahoma" w:hAnsi="Tahoma" w:cs="Tahoma"/>
          <w:sz w:val="24"/>
          <w:szCs w:val="24"/>
        </w:rPr>
      </w:pPr>
      <w:r w:rsidRPr="00CA19D9">
        <w:rPr>
          <w:rFonts w:ascii="Tahoma" w:hAnsi="Tahoma" w:cs="Tahoma" w:hint="cs"/>
          <w:sz w:val="24"/>
          <w:szCs w:val="24"/>
          <w:rtl/>
        </w:rPr>
        <w:t>منه ما لا دخل الإنسان فيه ، بحيث المرأة يأتيها الإجهاض بسبب يكون رغما عنها كسقوط أو كشيء لم تلتفت أو لم تتوقع شي يجهضها .</w:t>
      </w:r>
    </w:p>
    <w:p w:rsidR="00CA19D9" w:rsidRPr="00CA19D9" w:rsidRDefault="00CA19D9" w:rsidP="00CA19D9">
      <w:pPr>
        <w:pStyle w:val="a6"/>
        <w:numPr>
          <w:ilvl w:val="0"/>
          <w:numId w:val="20"/>
        </w:numPr>
        <w:rPr>
          <w:rFonts w:ascii="Tahoma" w:hAnsi="Tahoma" w:cs="Tahoma"/>
          <w:sz w:val="24"/>
          <w:szCs w:val="24"/>
        </w:rPr>
      </w:pPr>
      <w:r w:rsidRPr="00CA19D9">
        <w:rPr>
          <w:rFonts w:ascii="Tahoma" w:hAnsi="Tahoma" w:cs="Tahoma" w:hint="cs"/>
          <w:sz w:val="24"/>
          <w:szCs w:val="24"/>
          <w:rtl/>
        </w:rPr>
        <w:t xml:space="preserve">ومنه إجهاض اختياري ، وهذا الإجهاض إما يكون جائز أو  غير جائز </w:t>
      </w:r>
    </w:p>
    <w:p w:rsidR="00CA19D9" w:rsidRPr="00CA19D9" w:rsidRDefault="00CA19D9" w:rsidP="00CA19D9">
      <w:pPr>
        <w:pStyle w:val="a6"/>
        <w:rPr>
          <w:rFonts w:ascii="Tahoma" w:hAnsi="Tahoma" w:cs="Tahoma"/>
          <w:sz w:val="24"/>
          <w:szCs w:val="24"/>
          <w:rtl/>
        </w:rPr>
      </w:pPr>
      <w:r w:rsidRPr="00CA19D9">
        <w:rPr>
          <w:rFonts w:ascii="Tahoma" w:hAnsi="Tahoma" w:cs="Tahoma" w:hint="cs"/>
          <w:sz w:val="24"/>
          <w:szCs w:val="24"/>
          <w:rtl/>
        </w:rPr>
        <w:t xml:space="preserve">الجائز : كأن يخاف عليها أن تكون أو يكون سبب في وفاتها أو قرر طبيب مسلم أنها إذا حملت سيكون هذا سبب "وهذا فيه تفصيل عند الفقهاء أنها تقدم نفسها على نفسه قبل نفخ الروح </w:t>
      </w:r>
    </w:p>
    <w:p w:rsidR="00CA19D9" w:rsidRPr="00CA19D9" w:rsidRDefault="00CA19D9" w:rsidP="00CA19D9">
      <w:pPr>
        <w:pStyle w:val="a6"/>
        <w:rPr>
          <w:rFonts w:ascii="Tahoma" w:hAnsi="Tahoma" w:cs="Tahoma"/>
          <w:sz w:val="24"/>
          <w:szCs w:val="24"/>
          <w:rtl/>
        </w:rPr>
      </w:pPr>
      <w:r w:rsidRPr="00CA19D9">
        <w:rPr>
          <w:rFonts w:ascii="Tahoma" w:hAnsi="Tahoma" w:cs="Tahoma" w:hint="cs"/>
          <w:sz w:val="24"/>
          <w:szCs w:val="24"/>
          <w:rtl/>
        </w:rPr>
        <w:t xml:space="preserve">أما الإجهاض الاختياري من غير ضرورة ومن غير شيء فهذا فيه شيء الاعتداء على الأنفس وقد ودا النبي صلى الله عليه وسلم وأمر (بدية؟) المرأة التي أسقطت جنين امرأة وهذا من الأمور الشرعية التي يرجع إليها بتفصيلها وظروفها إلى اصطحاب الفقه والقضاء  </w:t>
      </w:r>
    </w:p>
    <w:p w:rsidR="00CA19D9" w:rsidRDefault="00CA19D9" w:rsidP="00CA19D9">
      <w:pPr>
        <w:pStyle w:val="a6"/>
        <w:ind w:left="84"/>
        <w:rPr>
          <w:rFonts w:ascii="Tahoma" w:hAnsi="Tahoma" w:cs="Tahoma"/>
          <w:sz w:val="24"/>
          <w:szCs w:val="24"/>
          <w:rtl/>
        </w:rPr>
      </w:pPr>
    </w:p>
    <w:p w:rsidR="00272B11" w:rsidRDefault="00272B11" w:rsidP="00CA19D9">
      <w:pPr>
        <w:pStyle w:val="a6"/>
        <w:ind w:left="84"/>
        <w:rPr>
          <w:rFonts w:ascii="Tahoma" w:hAnsi="Tahoma" w:cs="Tahoma" w:hint="cs"/>
          <w:sz w:val="24"/>
          <w:szCs w:val="24"/>
          <w:rtl/>
        </w:rPr>
      </w:pPr>
    </w:p>
    <w:p w:rsidR="00AB6C2E" w:rsidRDefault="00AB6C2E" w:rsidP="00CA19D9">
      <w:pPr>
        <w:pStyle w:val="a6"/>
        <w:ind w:left="84"/>
        <w:rPr>
          <w:rFonts w:ascii="Tahoma" w:hAnsi="Tahoma" w:cs="Tahoma" w:hint="cs"/>
          <w:sz w:val="24"/>
          <w:szCs w:val="24"/>
          <w:rtl/>
        </w:rPr>
      </w:pPr>
    </w:p>
    <w:p w:rsidR="00AB6C2E" w:rsidRDefault="00AB6C2E" w:rsidP="00CA19D9">
      <w:pPr>
        <w:pStyle w:val="a6"/>
        <w:ind w:left="84"/>
        <w:rPr>
          <w:rFonts w:ascii="Tahoma" w:hAnsi="Tahoma" w:cs="Tahoma" w:hint="cs"/>
          <w:sz w:val="24"/>
          <w:szCs w:val="24"/>
          <w:rtl/>
        </w:rPr>
      </w:pPr>
    </w:p>
    <w:p w:rsidR="00AB6C2E" w:rsidRDefault="00AB6C2E" w:rsidP="00CA19D9">
      <w:pPr>
        <w:pStyle w:val="a6"/>
        <w:ind w:left="84"/>
        <w:rPr>
          <w:rFonts w:ascii="Tahoma" w:hAnsi="Tahoma" w:cs="Tahoma"/>
          <w:sz w:val="24"/>
          <w:szCs w:val="24"/>
          <w:rtl/>
        </w:rPr>
      </w:pPr>
    </w:p>
    <w:p w:rsidR="00272B11" w:rsidRPr="00CA19D9" w:rsidRDefault="00272B11" w:rsidP="00CA19D9">
      <w:pPr>
        <w:pStyle w:val="a6"/>
        <w:ind w:left="84"/>
        <w:rPr>
          <w:rFonts w:ascii="Tahoma" w:hAnsi="Tahoma" w:cs="Tahoma"/>
          <w:sz w:val="24"/>
          <w:szCs w:val="24"/>
          <w:rtl/>
        </w:rPr>
      </w:pPr>
    </w:p>
    <w:p w:rsidR="00CA19D9" w:rsidRPr="00CA19D9" w:rsidRDefault="00CA19D9" w:rsidP="00CA19D9">
      <w:pPr>
        <w:pStyle w:val="a6"/>
        <w:numPr>
          <w:ilvl w:val="0"/>
          <w:numId w:val="17"/>
        </w:numPr>
        <w:rPr>
          <w:rFonts w:ascii="Tahoma" w:hAnsi="Tahoma" w:cs="Tahoma"/>
          <w:sz w:val="24"/>
          <w:szCs w:val="24"/>
          <w:highlight w:val="yellow"/>
          <w:rtl/>
        </w:rPr>
      </w:pPr>
      <w:r w:rsidRPr="00CA19D9">
        <w:rPr>
          <w:rFonts w:ascii="Tahoma" w:hAnsi="Tahoma" w:cs="Tahoma"/>
          <w:sz w:val="24"/>
          <w:szCs w:val="24"/>
          <w:highlight w:val="yellow"/>
          <w:rtl/>
        </w:rPr>
        <w:lastRenderedPageBreak/>
        <w:t xml:space="preserve">الانكحة الفاسدة : </w:t>
      </w:r>
    </w:p>
    <w:p w:rsidR="00CA19D9" w:rsidRPr="00CA19D9" w:rsidRDefault="00CA19D9" w:rsidP="00CA19D9">
      <w:pPr>
        <w:pStyle w:val="a6"/>
        <w:numPr>
          <w:ilvl w:val="0"/>
          <w:numId w:val="30"/>
        </w:numPr>
        <w:rPr>
          <w:rFonts w:ascii="Tahoma" w:hAnsi="Tahoma" w:cs="Tahoma"/>
          <w:sz w:val="24"/>
          <w:szCs w:val="24"/>
        </w:rPr>
      </w:pPr>
      <w:r w:rsidRPr="00CA19D9">
        <w:rPr>
          <w:rFonts w:ascii="Tahoma" w:hAnsi="Tahoma" w:cs="Tahoma"/>
          <w:sz w:val="24"/>
          <w:szCs w:val="24"/>
          <w:rtl/>
        </w:rPr>
        <w:t>نكاح الش</w:t>
      </w:r>
      <w:r w:rsidRPr="00CA19D9">
        <w:rPr>
          <w:rFonts w:ascii="Tahoma" w:hAnsi="Tahoma" w:cs="Tahoma" w:hint="cs"/>
          <w:sz w:val="24"/>
          <w:szCs w:val="24"/>
          <w:rtl/>
        </w:rPr>
        <w:t>ِّ</w:t>
      </w:r>
      <w:r w:rsidRPr="00CA19D9">
        <w:rPr>
          <w:rFonts w:ascii="Tahoma" w:hAnsi="Tahoma" w:cs="Tahoma"/>
          <w:sz w:val="24"/>
          <w:szCs w:val="24"/>
          <w:rtl/>
        </w:rPr>
        <w:t xml:space="preserve">غار . </w:t>
      </w:r>
    </w:p>
    <w:p w:rsidR="00CA19D9" w:rsidRDefault="00CA19D9" w:rsidP="00272B11">
      <w:pPr>
        <w:pStyle w:val="a6"/>
        <w:ind w:left="84"/>
        <w:rPr>
          <w:rFonts w:ascii="Tahoma" w:hAnsi="Tahoma" w:cs="Tahoma"/>
          <w:sz w:val="24"/>
          <w:szCs w:val="24"/>
          <w:rtl/>
        </w:rPr>
      </w:pPr>
      <w:r w:rsidRPr="00CA19D9">
        <w:rPr>
          <w:rFonts w:ascii="Tahoma" w:hAnsi="Tahoma" w:cs="Tahoma" w:hint="cs"/>
          <w:sz w:val="24"/>
          <w:szCs w:val="24"/>
          <w:rtl/>
        </w:rPr>
        <w:t>كأن يذهب الإنسان يُزوج رجلاً رجل امرأة أخته أو بنته على أساس انه يزوجه يكون في ذلك مقابل دون عوض ، وهذا فيه خطر عظيم لأنه نكاح فاسد نهى عنه النبي صلى الله عليه وسلم نهى عن نكاح الشغار .</w:t>
      </w:r>
    </w:p>
    <w:p w:rsidR="00272B11" w:rsidRPr="00272B11" w:rsidRDefault="00272B11" w:rsidP="00272B11">
      <w:pPr>
        <w:pStyle w:val="a6"/>
        <w:ind w:left="84"/>
        <w:rPr>
          <w:rFonts w:ascii="Tahoma" w:hAnsi="Tahoma" w:cs="Tahoma"/>
          <w:sz w:val="24"/>
          <w:szCs w:val="24"/>
          <w:rtl/>
        </w:rPr>
      </w:pPr>
    </w:p>
    <w:p w:rsidR="00CA19D9" w:rsidRPr="00CA19D9" w:rsidRDefault="00CA19D9" w:rsidP="00CA19D9">
      <w:pPr>
        <w:pStyle w:val="a6"/>
        <w:numPr>
          <w:ilvl w:val="0"/>
          <w:numId w:val="30"/>
        </w:numPr>
        <w:rPr>
          <w:rFonts w:ascii="Tahoma" w:hAnsi="Tahoma" w:cs="Tahoma"/>
          <w:sz w:val="24"/>
          <w:szCs w:val="24"/>
        </w:rPr>
      </w:pPr>
      <w:r w:rsidRPr="00CA19D9">
        <w:rPr>
          <w:rFonts w:ascii="Tahoma" w:hAnsi="Tahoma" w:cs="Tahoma"/>
          <w:sz w:val="24"/>
          <w:szCs w:val="24"/>
          <w:rtl/>
        </w:rPr>
        <w:t xml:space="preserve">نكاح التحليل .  </w:t>
      </w:r>
    </w:p>
    <w:p w:rsidR="00CA19D9" w:rsidRPr="00CA19D9" w:rsidRDefault="00CA19D9" w:rsidP="00CA19D9">
      <w:pPr>
        <w:pStyle w:val="a6"/>
        <w:ind w:left="84"/>
        <w:rPr>
          <w:rFonts w:ascii="Tahoma" w:hAnsi="Tahoma" w:cs="Tahoma"/>
          <w:sz w:val="24"/>
          <w:szCs w:val="24"/>
          <w:rtl/>
        </w:rPr>
      </w:pPr>
      <w:r w:rsidRPr="00CA19D9">
        <w:rPr>
          <w:rFonts w:ascii="Tahoma" w:hAnsi="Tahoma" w:cs="Tahoma" w:hint="cs"/>
          <w:sz w:val="24"/>
          <w:szCs w:val="24"/>
          <w:rtl/>
        </w:rPr>
        <w:t xml:space="preserve">كأن يتزوجها إذا حرمت على زوج حتى تنكح زوجا غيره  فيحللها له ، وهذا تحايل على الشرع وهذا حرام ونهى عنه النبي صلى الله عليه وسلم وسماه فقال " </w:t>
      </w:r>
      <w:r w:rsidRPr="00CA19D9">
        <w:rPr>
          <w:rStyle w:val="a7"/>
          <w:rFonts w:ascii="Tahoma" w:hAnsi="Tahoma" w:cs="Tahoma"/>
          <w:i w:val="0"/>
          <w:iCs w:val="0"/>
          <w:sz w:val="24"/>
          <w:szCs w:val="24"/>
          <w:shd w:val="clear" w:color="auto" w:fill="FFFFFF"/>
          <w:rtl/>
        </w:rPr>
        <w:t xml:space="preserve">لعن </w:t>
      </w:r>
      <w:r w:rsidRPr="00CA19D9">
        <w:rPr>
          <w:rStyle w:val="apple-converted-space"/>
          <w:rFonts w:ascii="Tahoma" w:hAnsi="Tahoma" w:cs="Tahoma"/>
          <w:sz w:val="24"/>
          <w:szCs w:val="24"/>
          <w:shd w:val="clear" w:color="auto" w:fill="FFFFFF"/>
          <w:rtl/>
        </w:rPr>
        <w:t xml:space="preserve">رسول </w:t>
      </w:r>
      <w:r w:rsidRPr="00CA19D9">
        <w:rPr>
          <w:rStyle w:val="apple-converted-space"/>
          <w:rFonts w:ascii="Tahoma" w:hAnsi="Tahoma" w:cs="Tahoma"/>
          <w:sz w:val="24"/>
          <w:szCs w:val="24"/>
          <w:shd w:val="clear" w:color="auto" w:fill="FFFFFF"/>
        </w:rPr>
        <w:t> </w:t>
      </w:r>
      <w:r w:rsidRPr="00CA19D9">
        <w:rPr>
          <w:rFonts w:ascii="Tahoma" w:hAnsi="Tahoma" w:cs="Tahoma"/>
          <w:sz w:val="24"/>
          <w:szCs w:val="24"/>
          <w:shd w:val="clear" w:color="auto" w:fill="FFFFFF"/>
          <w:rtl/>
        </w:rPr>
        <w:t>اللَّه المحلل</w:t>
      </w:r>
      <w:r w:rsidRPr="00CA19D9">
        <w:rPr>
          <w:rStyle w:val="apple-converted-space"/>
          <w:rFonts w:ascii="Tahoma" w:hAnsi="Tahoma" w:cs="Tahoma"/>
          <w:sz w:val="24"/>
          <w:szCs w:val="24"/>
          <w:shd w:val="clear" w:color="auto" w:fill="FFFFFF"/>
        </w:rPr>
        <w:t> </w:t>
      </w:r>
      <w:r w:rsidRPr="00CA19D9">
        <w:rPr>
          <w:rStyle w:val="a7"/>
          <w:rFonts w:ascii="Tahoma" w:hAnsi="Tahoma" w:cs="Tahoma"/>
          <w:i w:val="0"/>
          <w:iCs w:val="0"/>
          <w:sz w:val="24"/>
          <w:szCs w:val="24"/>
          <w:shd w:val="clear" w:color="auto" w:fill="FFFFFF"/>
          <w:rtl/>
        </w:rPr>
        <w:t>والمحلل له</w:t>
      </w:r>
      <w:r w:rsidRPr="00CA19D9">
        <w:rPr>
          <w:rFonts w:ascii="Tahoma" w:hAnsi="Tahoma" w:cs="Tahoma" w:hint="cs"/>
          <w:sz w:val="24"/>
          <w:szCs w:val="24"/>
          <w:rtl/>
        </w:rPr>
        <w:t xml:space="preserve"> " </w:t>
      </w:r>
    </w:p>
    <w:p w:rsidR="00CA19D9" w:rsidRPr="00CA19D9" w:rsidRDefault="00CA19D9" w:rsidP="00CA19D9">
      <w:pPr>
        <w:pStyle w:val="a6"/>
        <w:ind w:left="84"/>
        <w:rPr>
          <w:rFonts w:ascii="Tahoma" w:hAnsi="Tahoma" w:cs="Tahoma"/>
          <w:sz w:val="24"/>
          <w:szCs w:val="24"/>
          <w:rtl/>
        </w:rPr>
      </w:pPr>
    </w:p>
    <w:p w:rsidR="00CA19D9" w:rsidRPr="00CA19D9" w:rsidRDefault="00CA19D9" w:rsidP="00CA19D9">
      <w:pPr>
        <w:pStyle w:val="a6"/>
        <w:numPr>
          <w:ilvl w:val="0"/>
          <w:numId w:val="30"/>
        </w:numPr>
        <w:rPr>
          <w:rFonts w:ascii="Tahoma" w:hAnsi="Tahoma" w:cs="Tahoma"/>
          <w:sz w:val="24"/>
          <w:szCs w:val="24"/>
        </w:rPr>
      </w:pPr>
      <w:r w:rsidRPr="00CA19D9">
        <w:rPr>
          <w:rFonts w:ascii="Tahoma" w:hAnsi="Tahoma" w:cs="Tahoma"/>
          <w:sz w:val="24"/>
          <w:szCs w:val="24"/>
          <w:rtl/>
        </w:rPr>
        <w:t xml:space="preserve">نكاح المتعة . </w:t>
      </w:r>
    </w:p>
    <w:p w:rsidR="00CA19D9" w:rsidRPr="00CA19D9" w:rsidRDefault="00CA19D9" w:rsidP="00CA19D9">
      <w:pPr>
        <w:pStyle w:val="a6"/>
        <w:ind w:left="84"/>
        <w:rPr>
          <w:rFonts w:ascii="Tahoma" w:hAnsi="Tahoma" w:cs="Tahoma"/>
          <w:sz w:val="24"/>
          <w:szCs w:val="24"/>
          <w:rtl/>
        </w:rPr>
      </w:pPr>
      <w:r w:rsidRPr="00CA19D9">
        <w:rPr>
          <w:rFonts w:ascii="Tahoma" w:hAnsi="Tahoma" w:cs="Tahoma" w:hint="cs"/>
          <w:sz w:val="24"/>
          <w:szCs w:val="24"/>
          <w:rtl/>
        </w:rPr>
        <w:t>وهو أن يكون ينكح الرجل امرأة بشي من المال مدة معينة ينتهي النكاح بانتهائها من غير طلاق وهذا باطل باتفاق علماء المسلمين وقد دل على التحريم نكاح المتعة وهذا منافي لاستمرار وديمومة الزواج وانه عقد مؤبد مقدس وترفع بالمرأة عن الاستمتاع الوقتي أو كونها فيه ابتلاء لها وإنزال واحتقار لها .</w:t>
      </w:r>
    </w:p>
    <w:p w:rsidR="00CA19D9" w:rsidRPr="00CA19D9" w:rsidRDefault="00CA19D9" w:rsidP="00CA19D9">
      <w:pPr>
        <w:pStyle w:val="a6"/>
        <w:ind w:left="84"/>
        <w:rPr>
          <w:rFonts w:ascii="Tahoma" w:hAnsi="Tahoma" w:cs="Tahoma"/>
          <w:sz w:val="24"/>
          <w:szCs w:val="24"/>
          <w:rtl/>
        </w:rPr>
      </w:pPr>
    </w:p>
    <w:p w:rsidR="00CA19D9" w:rsidRPr="00CA19D9" w:rsidRDefault="00CA19D9" w:rsidP="00CA19D9">
      <w:pPr>
        <w:pStyle w:val="a6"/>
        <w:numPr>
          <w:ilvl w:val="0"/>
          <w:numId w:val="25"/>
        </w:numPr>
        <w:rPr>
          <w:rFonts w:ascii="Tahoma" w:hAnsi="Tahoma" w:cs="Tahoma"/>
          <w:sz w:val="24"/>
          <w:szCs w:val="24"/>
          <w:highlight w:val="yellow"/>
        </w:rPr>
      </w:pPr>
      <w:r w:rsidRPr="00CA19D9">
        <w:rPr>
          <w:rFonts w:ascii="Tahoma" w:hAnsi="Tahoma" w:cs="Tahoma"/>
          <w:sz w:val="24"/>
          <w:szCs w:val="24"/>
          <w:highlight w:val="yellow"/>
          <w:rtl/>
        </w:rPr>
        <w:t xml:space="preserve">حقوق الزوج : </w:t>
      </w:r>
    </w:p>
    <w:p w:rsidR="00CA19D9" w:rsidRPr="00CA19D9" w:rsidRDefault="00CA19D9" w:rsidP="00CA19D9">
      <w:pPr>
        <w:pStyle w:val="a6"/>
        <w:rPr>
          <w:rFonts w:ascii="Tahoma" w:hAnsi="Tahoma" w:cs="Tahoma"/>
          <w:sz w:val="24"/>
          <w:szCs w:val="24"/>
          <w:highlight w:val="yellow"/>
          <w:rtl/>
        </w:rPr>
      </w:pPr>
    </w:p>
    <w:p w:rsidR="00CA19D9" w:rsidRPr="00CA19D9" w:rsidRDefault="00CA19D9" w:rsidP="00CA19D9">
      <w:pPr>
        <w:pStyle w:val="a6"/>
        <w:numPr>
          <w:ilvl w:val="0"/>
          <w:numId w:val="31"/>
        </w:numPr>
        <w:rPr>
          <w:rFonts w:ascii="Tahoma" w:hAnsi="Tahoma" w:cs="Tahoma"/>
          <w:sz w:val="24"/>
          <w:szCs w:val="24"/>
        </w:rPr>
      </w:pPr>
      <w:r w:rsidRPr="00CA19D9">
        <w:rPr>
          <w:rFonts w:ascii="Tahoma" w:hAnsi="Tahoma" w:cs="Tahoma"/>
          <w:sz w:val="24"/>
          <w:szCs w:val="24"/>
          <w:rtl/>
        </w:rPr>
        <w:t xml:space="preserve">حقوق الزوج </w:t>
      </w:r>
    </w:p>
    <w:p w:rsidR="00CA19D9" w:rsidRPr="00CA19D9" w:rsidRDefault="00CA19D9" w:rsidP="00CA19D9">
      <w:pPr>
        <w:pStyle w:val="a6"/>
        <w:numPr>
          <w:ilvl w:val="0"/>
          <w:numId w:val="38"/>
        </w:numPr>
        <w:ind w:left="-58"/>
        <w:rPr>
          <w:rFonts w:ascii="Tahoma" w:hAnsi="Tahoma" w:cs="Tahoma"/>
          <w:sz w:val="24"/>
          <w:szCs w:val="24"/>
        </w:rPr>
      </w:pPr>
      <w:r w:rsidRPr="00CA19D9">
        <w:rPr>
          <w:rFonts w:ascii="Tahoma" w:hAnsi="Tahoma" w:cs="Tahoma" w:hint="cs"/>
          <w:sz w:val="24"/>
          <w:szCs w:val="24"/>
          <w:rtl/>
        </w:rPr>
        <w:t>أن تطيعه المرأة بالمعروف ، فيجب على المرأة أن تطيع زوجها طاعة مطلقه في غير معصية الله ، لذلك لان له القوامة وهو القائم على البيت ،</w:t>
      </w:r>
    </w:p>
    <w:p w:rsidR="00CA19D9" w:rsidRPr="00CA19D9" w:rsidRDefault="00CA19D9" w:rsidP="00CA19D9">
      <w:pPr>
        <w:pStyle w:val="a6"/>
        <w:numPr>
          <w:ilvl w:val="0"/>
          <w:numId w:val="38"/>
        </w:numPr>
        <w:ind w:left="-58"/>
        <w:rPr>
          <w:rFonts w:ascii="Tahoma" w:hAnsi="Tahoma" w:cs="Tahoma"/>
          <w:sz w:val="24"/>
          <w:szCs w:val="24"/>
        </w:rPr>
      </w:pPr>
      <w:r w:rsidRPr="00CA19D9">
        <w:rPr>
          <w:rFonts w:ascii="Tahoma" w:hAnsi="Tahoma" w:cs="Tahoma" w:hint="cs"/>
          <w:sz w:val="24"/>
          <w:szCs w:val="24"/>
          <w:rtl/>
        </w:rPr>
        <w:t>كذلك قرار الزوجة لأن الله عز وجل قال " وقرن في بيوتكن" أن تقر في بيت الزوجية ولا يحق لها أن تخرج إلا بعلم زوجها وموافقته ، وقال النبي صلى الله عليه وسلم "والمرأة راعية في بيتِ زوجها ومسؤوليةً عن رعيتها"</w:t>
      </w:r>
      <w:r w:rsidRPr="00CA19D9">
        <w:rPr>
          <w:rFonts w:ascii="Tahoma" w:hAnsi="Tahoma" w:cs="Tahoma"/>
          <w:sz w:val="24"/>
          <w:szCs w:val="24"/>
          <w:rtl/>
        </w:rPr>
        <w:t xml:space="preserve"> </w:t>
      </w:r>
    </w:p>
    <w:p w:rsidR="00CA19D9" w:rsidRPr="00CA19D9" w:rsidRDefault="00CA19D9" w:rsidP="00CA19D9">
      <w:pPr>
        <w:pStyle w:val="a6"/>
        <w:numPr>
          <w:ilvl w:val="0"/>
          <w:numId w:val="38"/>
        </w:numPr>
        <w:ind w:left="-58"/>
        <w:rPr>
          <w:rFonts w:ascii="Tahoma" w:hAnsi="Tahoma" w:cs="Tahoma"/>
          <w:sz w:val="24"/>
          <w:szCs w:val="24"/>
        </w:rPr>
      </w:pPr>
      <w:r w:rsidRPr="00CA19D9">
        <w:rPr>
          <w:rFonts w:ascii="Tahoma" w:hAnsi="Tahoma" w:cs="Tahoma" w:hint="cs"/>
          <w:sz w:val="24"/>
          <w:szCs w:val="24"/>
          <w:rtl/>
        </w:rPr>
        <w:t>عدم إذن الزوجة في بيت الزوج لمن يكره دخوله فلا يحق للمرأة أن تأذن لأحدٍ يكره زوجها أن يدخل سواء كان غريبًا أو قريبًا ، والحكمة هذا الإلزام بأن كثيرا ما تحصل المنازعات نتيجة دخول احد الزوجين للسعاية أو الإثارة وسوء التوجيه فان تبين للزوج ذلك وطلب من زوجته أن تمنع فعليها أن تطيعه  .</w:t>
      </w:r>
    </w:p>
    <w:p w:rsidR="00CA19D9" w:rsidRPr="00CA19D9" w:rsidRDefault="00CA19D9" w:rsidP="00CA19D9">
      <w:pPr>
        <w:pStyle w:val="a6"/>
        <w:numPr>
          <w:ilvl w:val="0"/>
          <w:numId w:val="38"/>
        </w:numPr>
        <w:ind w:left="-58"/>
        <w:rPr>
          <w:rFonts w:ascii="Tahoma" w:hAnsi="Tahoma" w:cs="Tahoma"/>
          <w:sz w:val="24"/>
          <w:szCs w:val="24"/>
        </w:rPr>
      </w:pPr>
      <w:r w:rsidRPr="00CA19D9">
        <w:rPr>
          <w:rFonts w:ascii="Tahoma" w:hAnsi="Tahoma" w:cs="Tahoma" w:hint="cs"/>
          <w:sz w:val="24"/>
          <w:szCs w:val="24"/>
          <w:rtl/>
        </w:rPr>
        <w:t>القيام على أمر البيت ، يجب على الزوجة أن تقوم بشؤون البيت وما يتطلبه من نظافة وتنظيم و إعداد الطعام وقد جر العرف في كل العصور على أن تقوم المرأة بخدمة بيتها ولم يكن هذا الحق محل نزاع ، وقد كانت النساء يقمن بخدمة أزواجهن ، بل كانت سيدة النساء فاطمة رضي الله عنها أحست بشي من الإجهاد كما في القصة المشهورة في خدمة بيتها وزوجها علي بن أبي طالب رضي الله عنه وعنها وطلبت من أبيها أن يأتي لها بخادم وكل هذه الأشياء تدل على أن المرأة تقوم بأمر بيتها .</w:t>
      </w:r>
    </w:p>
    <w:p w:rsidR="00CA19D9" w:rsidRPr="00CA19D9" w:rsidRDefault="00CA19D9" w:rsidP="00CA19D9">
      <w:pPr>
        <w:pStyle w:val="a6"/>
        <w:ind w:left="-58"/>
        <w:rPr>
          <w:rFonts w:ascii="Tahoma" w:hAnsi="Tahoma" w:cs="Tahoma"/>
          <w:sz w:val="24"/>
          <w:szCs w:val="24"/>
          <w:rtl/>
        </w:rPr>
      </w:pPr>
    </w:p>
    <w:p w:rsidR="00CA19D9" w:rsidRPr="00CA19D9" w:rsidRDefault="00CA19D9" w:rsidP="00CA19D9">
      <w:pPr>
        <w:pStyle w:val="a6"/>
        <w:numPr>
          <w:ilvl w:val="0"/>
          <w:numId w:val="31"/>
        </w:numPr>
        <w:rPr>
          <w:rFonts w:ascii="Tahoma" w:hAnsi="Tahoma" w:cs="Tahoma"/>
          <w:sz w:val="24"/>
          <w:szCs w:val="24"/>
          <w:rtl/>
        </w:rPr>
      </w:pPr>
      <w:r w:rsidRPr="00CA19D9">
        <w:rPr>
          <w:rFonts w:ascii="Tahoma" w:hAnsi="Tahoma" w:cs="Tahoma"/>
          <w:sz w:val="24"/>
          <w:szCs w:val="24"/>
          <w:rtl/>
        </w:rPr>
        <w:t xml:space="preserve">حقوق الزوجة </w:t>
      </w:r>
    </w:p>
    <w:p w:rsidR="00CA19D9" w:rsidRDefault="00CA19D9" w:rsidP="00CA19D9">
      <w:pPr>
        <w:rPr>
          <w:rFonts w:ascii="Tahoma" w:hAnsi="Tahoma" w:cs="Tahoma"/>
          <w:sz w:val="24"/>
          <w:szCs w:val="24"/>
          <w:rtl/>
        </w:rPr>
      </w:pPr>
      <w:r w:rsidRPr="00CA19D9">
        <w:rPr>
          <w:rFonts w:ascii="Tahoma" w:hAnsi="Tahoma" w:cs="Tahoma" w:hint="cs"/>
          <w:sz w:val="24"/>
          <w:szCs w:val="24"/>
          <w:rtl/>
        </w:rPr>
        <w:t>أما حقوق الزوجة فللزوجة حقوق على زوجها ومن هذه الحقوق : أن يجب على الزوج أن يقوم تجاه زوجته بحقوق منها</w:t>
      </w:r>
    </w:p>
    <w:p w:rsidR="00272B11" w:rsidRDefault="00272B11" w:rsidP="00CA19D9">
      <w:pPr>
        <w:rPr>
          <w:rFonts w:ascii="Tahoma" w:hAnsi="Tahoma" w:cs="Tahoma"/>
          <w:sz w:val="24"/>
          <w:szCs w:val="24"/>
          <w:rtl/>
        </w:rPr>
      </w:pPr>
    </w:p>
    <w:p w:rsidR="00272B11" w:rsidRPr="00CA19D9" w:rsidRDefault="00272B11" w:rsidP="00CA19D9">
      <w:pPr>
        <w:rPr>
          <w:rFonts w:ascii="Tahoma" w:hAnsi="Tahoma" w:cs="Tahoma"/>
          <w:sz w:val="24"/>
          <w:szCs w:val="24"/>
          <w:rtl/>
        </w:rPr>
      </w:pPr>
    </w:p>
    <w:p w:rsidR="00CA19D9" w:rsidRPr="00CA19D9" w:rsidRDefault="00CA19D9" w:rsidP="00CA19D9">
      <w:pPr>
        <w:ind w:left="360"/>
        <w:rPr>
          <w:rFonts w:ascii="Tahoma" w:hAnsi="Tahoma" w:cs="Tahoma"/>
          <w:sz w:val="24"/>
          <w:szCs w:val="24"/>
          <w:rtl/>
        </w:rPr>
      </w:pPr>
      <w:r w:rsidRPr="00CA19D9">
        <w:rPr>
          <w:rFonts w:ascii="Tahoma" w:hAnsi="Tahoma" w:cs="Tahoma" w:hint="cs"/>
          <w:sz w:val="24"/>
          <w:szCs w:val="24"/>
          <w:rtl/>
        </w:rPr>
        <w:lastRenderedPageBreak/>
        <w:t xml:space="preserve">أولاً - الحقوق المادية </w:t>
      </w:r>
    </w:p>
    <w:p w:rsidR="00CA19D9" w:rsidRPr="00CA19D9" w:rsidRDefault="00CA19D9" w:rsidP="00CA19D9">
      <w:pPr>
        <w:pStyle w:val="a6"/>
        <w:numPr>
          <w:ilvl w:val="0"/>
          <w:numId w:val="39"/>
        </w:numPr>
        <w:rPr>
          <w:rFonts w:ascii="Tahoma" w:hAnsi="Tahoma" w:cs="Tahoma"/>
          <w:sz w:val="24"/>
          <w:szCs w:val="24"/>
        </w:rPr>
      </w:pPr>
      <w:r w:rsidRPr="00CA19D9">
        <w:rPr>
          <w:rFonts w:ascii="Tahoma" w:hAnsi="Tahoma" w:cs="Tahoma" w:hint="cs"/>
          <w:sz w:val="24"/>
          <w:szCs w:val="24"/>
          <w:rtl/>
        </w:rPr>
        <w:t xml:space="preserve">والحقوق المادية منها المهر : وهو حق مقرر للمرأة ، قال تعالى </w:t>
      </w:r>
      <w:r w:rsidRPr="00CA19D9">
        <w:rPr>
          <w:rStyle w:val="a7"/>
          <w:rFonts w:ascii="Tahoma" w:hAnsi="Tahoma" w:cs="Tahoma"/>
          <w:i w:val="0"/>
          <w:iCs w:val="0"/>
          <w:sz w:val="24"/>
          <w:szCs w:val="24"/>
          <w:shd w:val="clear" w:color="auto" w:fill="FFFFFF"/>
        </w:rPr>
        <w:t>"</w:t>
      </w:r>
      <w:r w:rsidRPr="00CA19D9">
        <w:rPr>
          <w:rStyle w:val="a7"/>
          <w:rFonts w:ascii="Tahoma" w:hAnsi="Tahoma" w:cs="Tahoma"/>
          <w:i w:val="0"/>
          <w:iCs w:val="0"/>
          <w:sz w:val="24"/>
          <w:szCs w:val="24"/>
          <w:shd w:val="clear" w:color="auto" w:fill="FFFFFF"/>
          <w:rtl/>
        </w:rPr>
        <w:t>وآتوا النساء صدقاتهن نحلة</w:t>
      </w:r>
      <w:r w:rsidRPr="00CA19D9">
        <w:rPr>
          <w:rStyle w:val="apple-converted-space"/>
          <w:rFonts w:ascii="Tahoma" w:hAnsi="Tahoma" w:cs="Tahoma"/>
          <w:sz w:val="24"/>
          <w:szCs w:val="24"/>
          <w:shd w:val="clear" w:color="auto" w:fill="FFFFFF"/>
        </w:rPr>
        <w:t> </w:t>
      </w:r>
      <w:r w:rsidRPr="00CA19D9">
        <w:rPr>
          <w:rFonts w:ascii="Tahoma" w:hAnsi="Tahoma" w:cs="Tahoma"/>
          <w:sz w:val="24"/>
          <w:szCs w:val="24"/>
          <w:shd w:val="clear" w:color="auto" w:fill="FFFFFF"/>
        </w:rPr>
        <w:t>"</w:t>
      </w:r>
      <w:r w:rsidRPr="00CA19D9">
        <w:rPr>
          <w:rFonts w:ascii="Tahoma" w:hAnsi="Tahoma" w:cs="Tahoma" w:hint="cs"/>
          <w:sz w:val="24"/>
          <w:szCs w:val="24"/>
          <w:rtl/>
        </w:rPr>
        <w:t xml:space="preserve"> ، وقال النبي صلى الله عليه وسلم "التمس ولو خاتما من حديد"</w:t>
      </w:r>
    </w:p>
    <w:p w:rsidR="00CA19D9" w:rsidRPr="00CA19D9" w:rsidRDefault="00CA19D9" w:rsidP="00CA19D9">
      <w:pPr>
        <w:pStyle w:val="a6"/>
        <w:numPr>
          <w:ilvl w:val="0"/>
          <w:numId w:val="39"/>
        </w:numPr>
        <w:rPr>
          <w:rFonts w:ascii="Tahoma" w:hAnsi="Tahoma" w:cs="Tahoma"/>
          <w:sz w:val="24"/>
          <w:szCs w:val="24"/>
        </w:rPr>
      </w:pPr>
      <w:r w:rsidRPr="00CA19D9">
        <w:rPr>
          <w:rFonts w:ascii="Tahoma" w:hAnsi="Tahoma" w:cs="Tahoma" w:hint="cs"/>
          <w:sz w:val="24"/>
          <w:szCs w:val="24"/>
          <w:rtl/>
        </w:rPr>
        <w:t xml:space="preserve">ومن الحقوق المادية للمرأة النفقة : يجب على الزوج النفقة على زوجته بمجرد تمام العقد وانتقال الزوجة إلى بيت زوجها وتمكينه من الاستمتاع بها لقوله تعالى "وعلى المولود له رزقهن وكسوتهن بالمعروف" وتشمل النفقة المسكن والمأكل والملبس وتقدر بحسب يسر الزوج وعسره لقوله تعالى "لينفقوا ذوُ سعةٍ من سعتهِ ومن قدر عليه رزقه فلينفق مما أتاه الله لا يكلف الله نفسا إلا ما أتاها سيجعل الله بعد عسر يسرا " </w:t>
      </w:r>
    </w:p>
    <w:p w:rsidR="00CA19D9" w:rsidRPr="00CA19D9" w:rsidRDefault="00CA19D9" w:rsidP="00CA19D9">
      <w:pPr>
        <w:pStyle w:val="a6"/>
        <w:ind w:left="302"/>
        <w:rPr>
          <w:rFonts w:ascii="Tahoma" w:hAnsi="Tahoma" w:cs="Tahoma"/>
          <w:sz w:val="24"/>
          <w:szCs w:val="24"/>
          <w:rtl/>
        </w:rPr>
      </w:pPr>
      <w:r w:rsidRPr="00CA19D9">
        <w:rPr>
          <w:rFonts w:ascii="Tahoma" w:hAnsi="Tahoma" w:cs="Tahoma" w:hint="cs"/>
          <w:sz w:val="24"/>
          <w:szCs w:val="24"/>
          <w:rtl/>
        </w:rPr>
        <w:t>وهذا ادعى إلى الاستقرار ، لأن المرأة إذا لم يهيئ لها الزوج ستضطر إلى الخروج للعمل وجلب الرزق مما سيجعلها تخل بواجباتها نحو زوجها وأسرتها ، وهذا ما يؤدي إلى اختلال نظام الأسرة .</w:t>
      </w:r>
    </w:p>
    <w:p w:rsidR="00CA19D9" w:rsidRPr="00CA19D9" w:rsidRDefault="00CA19D9" w:rsidP="00CA19D9">
      <w:pPr>
        <w:pStyle w:val="a6"/>
        <w:ind w:left="302"/>
        <w:rPr>
          <w:rFonts w:ascii="Tahoma" w:hAnsi="Tahoma" w:cs="Tahoma"/>
          <w:sz w:val="24"/>
          <w:szCs w:val="24"/>
          <w:rtl/>
        </w:rPr>
      </w:pPr>
    </w:p>
    <w:p w:rsidR="00CA19D9" w:rsidRPr="00CA19D9" w:rsidRDefault="000974A7" w:rsidP="00CA19D9">
      <w:pPr>
        <w:pStyle w:val="a6"/>
        <w:ind w:left="302"/>
        <w:rPr>
          <w:rFonts w:ascii="Tahoma" w:hAnsi="Tahoma" w:cs="Tahoma"/>
          <w:sz w:val="24"/>
          <w:szCs w:val="24"/>
          <w:rtl/>
        </w:rPr>
      </w:pPr>
      <w:r>
        <w:rPr>
          <w:rFonts w:ascii="Tahoma" w:hAnsi="Tahoma" w:cs="Tahoma"/>
          <w:noProof/>
          <w:sz w:val="24"/>
          <w:szCs w:val="24"/>
          <w:rtl/>
        </w:rPr>
        <w:pict>
          <v:shapetype id="_x0000_t202" coordsize="21600,21600" o:spt="202" path="m,l,21600r21600,l21600,xe">
            <v:stroke joinstyle="miter"/>
            <v:path gradientshapeok="t" o:connecttype="rect"/>
          </v:shapetype>
          <v:shape id="_x0000_s1038" type="#_x0000_t202" style="position:absolute;left:0;text-align:left;margin-left:227.25pt;margin-top:13pt;width:51.75pt;height:23.25pt;z-index:251666432" stroked="f">
            <v:textbox>
              <w:txbxContent>
                <w:p w:rsidR="00CA19D9" w:rsidRPr="00272B11" w:rsidRDefault="00CA19D9" w:rsidP="00CA19D9">
                  <w:pPr>
                    <w:jc w:val="center"/>
                    <w:rPr>
                      <w:sz w:val="24"/>
                      <w:szCs w:val="24"/>
                    </w:rPr>
                  </w:pPr>
                  <w:r w:rsidRPr="00272B11">
                    <w:rPr>
                      <w:rFonts w:hint="cs"/>
                      <w:sz w:val="24"/>
                      <w:szCs w:val="24"/>
                      <w:rtl/>
                    </w:rPr>
                    <w:t>(1)</w:t>
                  </w:r>
                </w:p>
              </w:txbxContent>
            </v:textbox>
            <w10:wrap anchorx="page"/>
          </v:shape>
        </w:pict>
      </w:r>
      <w:r w:rsidR="00CA19D9" w:rsidRPr="00CA19D9">
        <w:rPr>
          <w:rFonts w:ascii="Tahoma" w:hAnsi="Tahoma" w:cs="Tahoma" w:hint="cs"/>
          <w:sz w:val="24"/>
          <w:szCs w:val="24"/>
          <w:rtl/>
        </w:rPr>
        <w:t xml:space="preserve">ثانياً : الحقوق الغير مادية </w:t>
      </w:r>
    </w:p>
    <w:p w:rsidR="00CA19D9" w:rsidRPr="00CA19D9" w:rsidRDefault="00CA19D9" w:rsidP="00CA19D9">
      <w:pPr>
        <w:pStyle w:val="a6"/>
        <w:ind w:left="302"/>
        <w:rPr>
          <w:rFonts w:ascii="Tahoma" w:hAnsi="Tahoma" w:cs="Tahoma"/>
          <w:sz w:val="24"/>
          <w:szCs w:val="24"/>
          <w:rtl/>
        </w:rPr>
      </w:pPr>
    </w:p>
    <w:p w:rsidR="00CA19D9" w:rsidRPr="00CA19D9" w:rsidRDefault="00CA19D9" w:rsidP="00CA19D9">
      <w:pPr>
        <w:pStyle w:val="a6"/>
        <w:ind w:left="302"/>
        <w:rPr>
          <w:rFonts w:ascii="Tahoma" w:hAnsi="Tahoma" w:cs="Tahoma"/>
          <w:sz w:val="24"/>
          <w:szCs w:val="24"/>
          <w:rtl/>
        </w:rPr>
      </w:pPr>
      <w:r w:rsidRPr="00CA19D9">
        <w:rPr>
          <w:rFonts w:ascii="Tahoma" w:hAnsi="Tahoma" w:cs="Tahoma" w:hint="cs"/>
          <w:sz w:val="24"/>
          <w:szCs w:val="24"/>
          <w:rtl/>
        </w:rPr>
        <w:t xml:space="preserve">من الحقوق الغير مادية </w:t>
      </w:r>
      <w:r w:rsidRPr="00272B11">
        <w:rPr>
          <w:rFonts w:ascii="Tahoma" w:hAnsi="Tahoma" w:cs="Tahoma" w:hint="cs"/>
          <w:sz w:val="24"/>
          <w:szCs w:val="24"/>
          <w:u w:val="single"/>
          <w:rtl/>
        </w:rPr>
        <w:t>الغيرة عليها</w:t>
      </w:r>
      <w:r w:rsidRPr="00CA19D9">
        <w:rPr>
          <w:rFonts w:ascii="Tahoma" w:hAnsi="Tahoma" w:cs="Tahoma" w:hint="cs"/>
          <w:sz w:val="24"/>
          <w:szCs w:val="24"/>
          <w:rtl/>
        </w:rPr>
        <w:t xml:space="preserve"> يجب على الزوج أن يصون زوجته في كل </w:t>
      </w:r>
    </w:p>
    <w:p w:rsidR="00CA19D9" w:rsidRPr="00CA19D9" w:rsidRDefault="00CA19D9" w:rsidP="00CA19D9">
      <w:pPr>
        <w:pStyle w:val="a6"/>
        <w:ind w:left="302"/>
        <w:rPr>
          <w:rFonts w:ascii="Tahoma" w:hAnsi="Tahoma" w:cs="Tahoma"/>
          <w:sz w:val="24"/>
          <w:szCs w:val="24"/>
          <w:rtl/>
        </w:rPr>
      </w:pPr>
      <w:r w:rsidRPr="00CA19D9">
        <w:rPr>
          <w:rFonts w:ascii="Tahoma" w:hAnsi="Tahoma" w:cs="Tahoma" w:hint="cs"/>
          <w:sz w:val="24"/>
          <w:szCs w:val="24"/>
          <w:rtl/>
        </w:rPr>
        <w:t>ما يخدم شرفها ، وقال صلى الله عليه وسلم "إن من الغيرة غيرة يبغضها الله وهي غيرة الرجل على أهله من غير ريبه" ، ولكن الغيرة المحمود أن يكون الغيرة في حدود المعقول بحيث أن لا تنتقل الشكوك والأوهام ومطاوعة إبليس الرجيم</w:t>
      </w:r>
    </w:p>
    <w:p w:rsidR="00CA19D9" w:rsidRPr="00CA19D9" w:rsidRDefault="00CA19D9" w:rsidP="00CA19D9">
      <w:pPr>
        <w:pStyle w:val="a6"/>
        <w:ind w:left="302"/>
        <w:rPr>
          <w:rFonts w:ascii="Tahoma" w:hAnsi="Tahoma" w:cs="Tahoma"/>
          <w:sz w:val="24"/>
          <w:szCs w:val="24"/>
          <w:rtl/>
        </w:rPr>
      </w:pPr>
    </w:p>
    <w:p w:rsidR="00CA19D9" w:rsidRPr="00CA19D9" w:rsidRDefault="00CA19D9" w:rsidP="00CA19D9">
      <w:pPr>
        <w:pStyle w:val="a6"/>
        <w:ind w:left="302"/>
        <w:rPr>
          <w:rFonts w:ascii="Tahoma" w:hAnsi="Tahoma" w:cs="Tahoma"/>
          <w:sz w:val="24"/>
          <w:szCs w:val="24"/>
          <w:rtl/>
        </w:rPr>
      </w:pPr>
      <w:r w:rsidRPr="00CA19D9">
        <w:rPr>
          <w:rFonts w:ascii="Tahoma" w:hAnsi="Tahoma" w:cs="Tahoma" w:hint="cs"/>
          <w:sz w:val="24"/>
          <w:szCs w:val="24"/>
          <w:rtl/>
        </w:rPr>
        <w:t xml:space="preserve">ومن أجمل الغيرة على المرأة : أن يأمرها بالحجاب حين الخروج من البيت ، أن يأمرها بغض بصرها عن الرجال ، أن يسمح لها بإبداء زينتها الخاصة ، أن لا يسمح لها بإبداء زينتها الخاصة إلا له ، أن يمنعها من مخالطة الرجال الأجانب ويحرص على كونه معها في الأماكن العامة ، ألاَّ يعرضها للفتنة كأن يطيل الغياب عنها ، أن يلبي طلباته بنفسه حتى لا يحوجها لأحد غيره . </w:t>
      </w:r>
    </w:p>
    <w:p w:rsidR="00CA19D9" w:rsidRPr="00CA19D9" w:rsidRDefault="00CA19D9" w:rsidP="00CA19D9">
      <w:pPr>
        <w:pStyle w:val="a6"/>
        <w:ind w:left="302"/>
        <w:rPr>
          <w:rFonts w:ascii="Tahoma" w:hAnsi="Tahoma" w:cs="Tahoma"/>
          <w:sz w:val="24"/>
          <w:szCs w:val="24"/>
          <w:rtl/>
        </w:rPr>
      </w:pPr>
    </w:p>
    <w:p w:rsidR="00CA19D9" w:rsidRPr="00CA19D9" w:rsidRDefault="00CA19D9" w:rsidP="00CA19D9">
      <w:pPr>
        <w:pStyle w:val="a6"/>
        <w:ind w:left="302"/>
        <w:rPr>
          <w:rFonts w:asciiTheme="minorBidi" w:hAnsiTheme="minorBidi"/>
          <w:sz w:val="24"/>
          <w:szCs w:val="24"/>
          <w:rtl/>
        </w:rPr>
      </w:pPr>
      <w:r w:rsidRPr="00CA19D9">
        <w:rPr>
          <w:rFonts w:asciiTheme="minorBidi" w:hAnsiTheme="minorBidi"/>
          <w:sz w:val="24"/>
          <w:szCs w:val="24"/>
          <w:rtl/>
        </w:rPr>
        <w:t xml:space="preserve">(2) </w:t>
      </w:r>
      <w:r w:rsidRPr="00CA19D9">
        <w:rPr>
          <w:rFonts w:ascii="Tahoma" w:hAnsi="Tahoma" w:cs="Tahoma"/>
          <w:sz w:val="24"/>
          <w:szCs w:val="24"/>
          <w:rtl/>
        </w:rPr>
        <w:t>تعليم</w:t>
      </w:r>
      <w:r w:rsidRPr="00CA19D9">
        <w:rPr>
          <w:rFonts w:ascii="Tahoma" w:hAnsi="Tahoma" w:cs="Tahoma" w:hint="cs"/>
          <w:sz w:val="24"/>
          <w:szCs w:val="24"/>
          <w:rtl/>
        </w:rPr>
        <w:t>ها</w:t>
      </w:r>
      <w:r w:rsidRPr="00CA19D9">
        <w:rPr>
          <w:rFonts w:ascii="Tahoma" w:hAnsi="Tahoma" w:cs="Tahoma"/>
          <w:sz w:val="24"/>
          <w:szCs w:val="24"/>
          <w:rtl/>
        </w:rPr>
        <w:t xml:space="preserve"> أمور دينها</w:t>
      </w:r>
      <w:r w:rsidRPr="00CA19D9">
        <w:rPr>
          <w:rFonts w:asciiTheme="minorBidi" w:hAnsiTheme="minorBidi" w:hint="cs"/>
          <w:sz w:val="24"/>
          <w:szCs w:val="24"/>
          <w:rtl/>
        </w:rPr>
        <w:t xml:space="preserve">  </w:t>
      </w:r>
    </w:p>
    <w:p w:rsidR="00CA19D9" w:rsidRPr="00CA19D9" w:rsidRDefault="00CA19D9" w:rsidP="00CA19D9">
      <w:pPr>
        <w:pStyle w:val="a6"/>
        <w:ind w:left="-58"/>
        <w:rPr>
          <w:rFonts w:ascii="Tahoma" w:hAnsi="Tahoma" w:cs="Tahoma"/>
          <w:sz w:val="24"/>
          <w:szCs w:val="24"/>
          <w:rtl/>
        </w:rPr>
      </w:pPr>
      <w:r w:rsidRPr="00CA19D9">
        <w:rPr>
          <w:rFonts w:ascii="Tahoma" w:hAnsi="Tahoma" w:cs="Tahoma" w:hint="cs"/>
          <w:sz w:val="24"/>
          <w:szCs w:val="24"/>
          <w:rtl/>
        </w:rPr>
        <w:t>من حقوق الزوج على زوجها أن يحافظ على دينها ويرعى سلوكها ويعني بتوجيهها إلى الخير والفلاح .</w:t>
      </w:r>
    </w:p>
    <w:p w:rsidR="00CA19D9" w:rsidRPr="00CA19D9" w:rsidRDefault="00CA19D9" w:rsidP="00CA19D9">
      <w:pPr>
        <w:pStyle w:val="a6"/>
        <w:ind w:left="226"/>
        <w:rPr>
          <w:rFonts w:ascii="Tahoma" w:hAnsi="Tahoma" w:cs="Tahoma"/>
          <w:sz w:val="24"/>
          <w:szCs w:val="24"/>
          <w:rtl/>
        </w:rPr>
      </w:pPr>
      <w:r w:rsidRPr="00CA19D9">
        <w:rPr>
          <w:rFonts w:ascii="Tahoma" w:hAnsi="Tahoma" w:cs="Tahoma" w:hint="cs"/>
          <w:sz w:val="24"/>
          <w:szCs w:val="24"/>
          <w:rtl/>
        </w:rPr>
        <w:t>(3) المبيت عند الزوجة</w:t>
      </w:r>
    </w:p>
    <w:p w:rsidR="00CA19D9" w:rsidRPr="00CA19D9" w:rsidRDefault="00CA19D9" w:rsidP="00CA19D9">
      <w:pPr>
        <w:pStyle w:val="a6"/>
        <w:ind w:left="-58"/>
        <w:rPr>
          <w:rFonts w:ascii="Tahoma" w:hAnsi="Tahoma" w:cs="Tahoma"/>
          <w:sz w:val="24"/>
          <w:szCs w:val="24"/>
          <w:rtl/>
        </w:rPr>
      </w:pPr>
      <w:r w:rsidRPr="00CA19D9">
        <w:rPr>
          <w:rFonts w:ascii="Tahoma" w:hAnsi="Tahoma" w:cs="Tahoma" w:hint="cs"/>
          <w:sz w:val="24"/>
          <w:szCs w:val="24"/>
          <w:rtl/>
        </w:rPr>
        <w:t>يجب على الزوج إذا كانت له امرأة واحدة  أن يبيت عندها ، وإن كان عنده أربع فكل واحدة منهن ليلةٍ من كل أربع ليال ، لقول رسول الله صلى الله عليه وسلم "إن لجسدك عليك حقا وإن لعينك عليك حقا وإن لزوجك عليك حقا "</w:t>
      </w:r>
    </w:p>
    <w:p w:rsidR="00CA19D9" w:rsidRPr="00CA19D9" w:rsidRDefault="00CA19D9" w:rsidP="00CA19D9">
      <w:pPr>
        <w:pStyle w:val="a6"/>
        <w:ind w:left="-58"/>
        <w:rPr>
          <w:rFonts w:ascii="Tahoma" w:hAnsi="Tahoma" w:cs="Tahoma"/>
          <w:sz w:val="24"/>
          <w:szCs w:val="24"/>
          <w:rtl/>
        </w:rPr>
      </w:pPr>
    </w:p>
    <w:p w:rsidR="009C43E2" w:rsidRPr="00CA19D9" w:rsidRDefault="00CA19D9" w:rsidP="00CA19D9">
      <w:pPr>
        <w:rPr>
          <w:rFonts w:ascii="Tahoma" w:hAnsi="Tahoma" w:cs="Tahoma"/>
          <w:sz w:val="24"/>
          <w:szCs w:val="24"/>
        </w:rPr>
      </w:pPr>
      <w:r w:rsidRPr="00CA19D9">
        <w:rPr>
          <w:rFonts w:ascii="Tahoma" w:hAnsi="Tahoma" w:cs="Tahoma" w:hint="cs"/>
          <w:sz w:val="24"/>
          <w:szCs w:val="24"/>
          <w:rtl/>
        </w:rPr>
        <w:t xml:space="preserve">نسأل الله عز وجل أن يجعلنا وإياكم من المؤدين الحقوق ، ونسال الله عز الله وجل أن يغفر لنا ولكم ويجعلنا من </w:t>
      </w:r>
      <w:r w:rsidRPr="00CA19D9">
        <w:rPr>
          <w:rFonts w:ascii="Tahoma" w:hAnsi="Tahoma" w:cs="Tahoma"/>
          <w:sz w:val="24"/>
          <w:szCs w:val="24"/>
          <w:rtl/>
        </w:rPr>
        <w:t>المستورين في الدنيا والآخرة .</w:t>
      </w:r>
    </w:p>
    <w:sectPr w:rsidR="009C43E2" w:rsidRPr="00CA19D9" w:rsidSect="00AB6C2E">
      <w:headerReference w:type="default" r:id="rId8"/>
      <w:footerReference w:type="default" r:id="rId9"/>
      <w:pgSz w:w="11906" w:h="16838"/>
      <w:pgMar w:top="0" w:right="1800" w:bottom="0" w:left="1800" w:header="708" w:footer="4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0646" w:rsidRDefault="00530646" w:rsidP="00B4629C">
      <w:pPr>
        <w:spacing w:after="0" w:line="240" w:lineRule="auto"/>
      </w:pPr>
      <w:r>
        <w:separator/>
      </w:r>
    </w:p>
  </w:endnote>
  <w:endnote w:type="continuationSeparator" w:id="1">
    <w:p w:rsidR="00530646" w:rsidRDefault="00530646" w:rsidP="00B462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e_Dimnah">
    <w:panose1 w:val="02060603050605020204"/>
    <w:charset w:val="00"/>
    <w:family w:val="roman"/>
    <w:pitch w:val="variable"/>
    <w:sig w:usb0="800020AF" w:usb1="C000204A" w:usb2="00000008" w:usb3="00000000" w:csb0="00000041" w:csb1="00000000"/>
  </w:font>
  <w:font w:name="Vijaya">
    <w:panose1 w:val="020B0604020202020204"/>
    <w:charset w:val="00"/>
    <w:family w:val="swiss"/>
    <w:pitch w:val="variable"/>
    <w:sig w:usb0="001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73E" w:rsidRPr="00CA19D9" w:rsidRDefault="004C473E" w:rsidP="00CA19D9">
    <w:pPr>
      <w:pStyle w:val="a4"/>
      <w:rPr>
        <w:color w:val="595959" w:themeColor="text1" w:themeTint="A6"/>
      </w:rPr>
    </w:pPr>
    <w:r w:rsidRPr="00CA19D9">
      <w:rPr>
        <w:color w:val="595959" w:themeColor="text1" w:themeTint="A6"/>
      </w:rPr>
      <w:t xml:space="preserve"> </w:t>
    </w:r>
    <w:sdt>
      <w:sdtPr>
        <w:rPr>
          <w:color w:val="595959" w:themeColor="text1" w:themeTint="A6"/>
          <w:rtl/>
        </w:rPr>
        <w:id w:val="12283106"/>
        <w:docPartObj>
          <w:docPartGallery w:val="Page Numbers (Bottom of Page)"/>
          <w:docPartUnique/>
        </w:docPartObj>
      </w:sdtPr>
      <w:sdtContent>
        <w:r w:rsidR="000974A7" w:rsidRPr="00CA19D9">
          <w:rPr>
            <w:color w:val="595959" w:themeColor="text1" w:themeTint="A6"/>
          </w:rPr>
          <w:fldChar w:fldCharType="begin"/>
        </w:r>
        <w:r w:rsidR="00615602" w:rsidRPr="00CA19D9">
          <w:rPr>
            <w:color w:val="595959" w:themeColor="text1" w:themeTint="A6"/>
          </w:rPr>
          <w:instrText xml:space="preserve"> PAGE   \* MERGEFORMAT </w:instrText>
        </w:r>
        <w:r w:rsidR="000974A7" w:rsidRPr="00CA19D9">
          <w:rPr>
            <w:color w:val="595959" w:themeColor="text1" w:themeTint="A6"/>
          </w:rPr>
          <w:fldChar w:fldCharType="separate"/>
        </w:r>
        <w:r w:rsidR="00AB6C2E" w:rsidRPr="00AB6C2E">
          <w:rPr>
            <w:rFonts w:cs="Calibri"/>
            <w:noProof/>
            <w:color w:val="595959" w:themeColor="text1" w:themeTint="A6"/>
            <w:rtl/>
            <w:lang w:val="ar-SA"/>
          </w:rPr>
          <w:t>10</w:t>
        </w:r>
        <w:r w:rsidR="000974A7" w:rsidRPr="00CA19D9">
          <w:rPr>
            <w:color w:val="595959" w:themeColor="text1" w:themeTint="A6"/>
          </w:rPr>
          <w:fldChar w:fldCharType="end"/>
        </w:r>
        <w:r w:rsidRPr="00CA19D9">
          <w:rPr>
            <w:rFonts w:hint="cs"/>
            <w:color w:val="595959" w:themeColor="text1" w:themeTint="A6"/>
            <w:rtl/>
          </w:rPr>
          <w:t xml:space="preserve">                                            </w:t>
        </w:r>
        <w:r w:rsidR="00CA19D9" w:rsidRPr="00CA19D9">
          <w:rPr>
            <w:rFonts w:ascii="Tahoma" w:hAnsi="Tahoma" w:cs="Tahoma" w:hint="cs"/>
            <w:color w:val="595959" w:themeColor="text1" w:themeTint="A6"/>
            <w:rtl/>
          </w:rPr>
          <w:t>إسْ</w:t>
        </w:r>
        <w:r w:rsidRPr="00CA19D9">
          <w:rPr>
            <w:rFonts w:ascii="Tahoma" w:hAnsi="Tahoma" w:cs="Tahoma"/>
            <w:color w:val="595959" w:themeColor="text1" w:themeTint="A6"/>
            <w:rtl/>
          </w:rPr>
          <w:t xml:space="preserve">  ، دعوآتكم لـي بآلتوفـيق </w:t>
        </w:r>
        <w:r w:rsidRPr="00CA19D9">
          <w:rPr>
            <w:rFonts w:ascii="Tahoma" w:hAnsi="Tahoma"/>
            <w:color w:val="595959" w:themeColor="text1" w:themeTint="A6"/>
            <w:rtl/>
          </w:rPr>
          <w:t>♥</w:t>
        </w:r>
        <w:r w:rsidRPr="00CA19D9">
          <w:rPr>
            <w:rFonts w:ascii="Tahoma" w:hAnsi="Tahoma"/>
            <w:color w:val="595959" w:themeColor="text1" w:themeTint="A6"/>
            <w:vertAlign w:val="superscript"/>
            <w:rtl/>
          </w:rPr>
          <w:t xml:space="preserve">♥ </w:t>
        </w:r>
      </w:sdtContent>
    </w:sdt>
  </w:p>
  <w:p w:rsidR="00D90D21" w:rsidRDefault="00D90D2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0646" w:rsidRDefault="00530646" w:rsidP="00B4629C">
      <w:pPr>
        <w:spacing w:after="0" w:line="240" w:lineRule="auto"/>
      </w:pPr>
      <w:r>
        <w:separator/>
      </w:r>
    </w:p>
  </w:footnote>
  <w:footnote w:type="continuationSeparator" w:id="1">
    <w:p w:rsidR="00530646" w:rsidRDefault="00530646" w:rsidP="00B4629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629C" w:rsidRPr="003B015D" w:rsidRDefault="00B4629C" w:rsidP="00CA19D9">
    <w:pPr>
      <w:pStyle w:val="a3"/>
      <w:ind w:left="-483"/>
      <w:jc w:val="right"/>
      <w:rPr>
        <w:rFonts w:ascii="Tahoma" w:hAnsi="Tahoma" w:cs="Tahoma"/>
      </w:rPr>
    </w:pPr>
    <w:r w:rsidRPr="003B015D">
      <w:rPr>
        <w:rFonts w:ascii="Tahoma" w:hAnsi="Tahoma" w:cs="Tahoma" w:hint="cs"/>
        <w:rtl/>
      </w:rPr>
      <w:t xml:space="preserve">* </w:t>
    </w:r>
    <w:r w:rsidRPr="003B015D">
      <w:rPr>
        <w:rFonts w:ascii="Tahoma" w:hAnsi="Tahoma" w:cs="Tahoma"/>
        <w:rtl/>
      </w:rPr>
      <w:t xml:space="preserve">النظام الاجتماعي في الإسلام </w:t>
    </w:r>
  </w:p>
  <w:p w:rsidR="00B4629C" w:rsidRDefault="00B4629C">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D42F8"/>
    <w:multiLevelType w:val="hybridMultilevel"/>
    <w:tmpl w:val="A4C8F8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FB487F"/>
    <w:multiLevelType w:val="hybridMultilevel"/>
    <w:tmpl w:val="E94497CA"/>
    <w:lvl w:ilvl="0" w:tplc="CBBC9B7C">
      <w:start w:val="1"/>
      <w:numFmt w:val="bullet"/>
      <w:lvlText w:val="•"/>
      <w:lvlJc w:val="left"/>
      <w:pPr>
        <w:tabs>
          <w:tab w:val="num" w:pos="720"/>
        </w:tabs>
        <w:ind w:left="720" w:hanging="360"/>
      </w:pPr>
      <w:rPr>
        <w:rFonts w:ascii="Arial" w:hAnsi="Arial" w:hint="default"/>
      </w:rPr>
    </w:lvl>
    <w:lvl w:ilvl="1" w:tplc="4A62EFE4" w:tentative="1">
      <w:start w:val="1"/>
      <w:numFmt w:val="bullet"/>
      <w:lvlText w:val="•"/>
      <w:lvlJc w:val="left"/>
      <w:pPr>
        <w:tabs>
          <w:tab w:val="num" w:pos="1440"/>
        </w:tabs>
        <w:ind w:left="1440" w:hanging="360"/>
      </w:pPr>
      <w:rPr>
        <w:rFonts w:ascii="Arial" w:hAnsi="Arial" w:hint="default"/>
      </w:rPr>
    </w:lvl>
    <w:lvl w:ilvl="2" w:tplc="B38ED8D6" w:tentative="1">
      <w:start w:val="1"/>
      <w:numFmt w:val="bullet"/>
      <w:lvlText w:val="•"/>
      <w:lvlJc w:val="left"/>
      <w:pPr>
        <w:tabs>
          <w:tab w:val="num" w:pos="2160"/>
        </w:tabs>
        <w:ind w:left="2160" w:hanging="360"/>
      </w:pPr>
      <w:rPr>
        <w:rFonts w:ascii="Arial" w:hAnsi="Arial" w:hint="default"/>
      </w:rPr>
    </w:lvl>
    <w:lvl w:ilvl="3" w:tplc="01DE1F40" w:tentative="1">
      <w:start w:val="1"/>
      <w:numFmt w:val="bullet"/>
      <w:lvlText w:val="•"/>
      <w:lvlJc w:val="left"/>
      <w:pPr>
        <w:tabs>
          <w:tab w:val="num" w:pos="2880"/>
        </w:tabs>
        <w:ind w:left="2880" w:hanging="360"/>
      </w:pPr>
      <w:rPr>
        <w:rFonts w:ascii="Arial" w:hAnsi="Arial" w:hint="default"/>
      </w:rPr>
    </w:lvl>
    <w:lvl w:ilvl="4" w:tplc="496405BA" w:tentative="1">
      <w:start w:val="1"/>
      <w:numFmt w:val="bullet"/>
      <w:lvlText w:val="•"/>
      <w:lvlJc w:val="left"/>
      <w:pPr>
        <w:tabs>
          <w:tab w:val="num" w:pos="3600"/>
        </w:tabs>
        <w:ind w:left="3600" w:hanging="360"/>
      </w:pPr>
      <w:rPr>
        <w:rFonts w:ascii="Arial" w:hAnsi="Arial" w:hint="default"/>
      </w:rPr>
    </w:lvl>
    <w:lvl w:ilvl="5" w:tplc="E8F0F7A4" w:tentative="1">
      <w:start w:val="1"/>
      <w:numFmt w:val="bullet"/>
      <w:lvlText w:val="•"/>
      <w:lvlJc w:val="left"/>
      <w:pPr>
        <w:tabs>
          <w:tab w:val="num" w:pos="4320"/>
        </w:tabs>
        <w:ind w:left="4320" w:hanging="360"/>
      </w:pPr>
      <w:rPr>
        <w:rFonts w:ascii="Arial" w:hAnsi="Arial" w:hint="default"/>
      </w:rPr>
    </w:lvl>
    <w:lvl w:ilvl="6" w:tplc="FDD68202" w:tentative="1">
      <w:start w:val="1"/>
      <w:numFmt w:val="bullet"/>
      <w:lvlText w:val="•"/>
      <w:lvlJc w:val="left"/>
      <w:pPr>
        <w:tabs>
          <w:tab w:val="num" w:pos="5040"/>
        </w:tabs>
        <w:ind w:left="5040" w:hanging="360"/>
      </w:pPr>
      <w:rPr>
        <w:rFonts w:ascii="Arial" w:hAnsi="Arial" w:hint="default"/>
      </w:rPr>
    </w:lvl>
    <w:lvl w:ilvl="7" w:tplc="FA588D86" w:tentative="1">
      <w:start w:val="1"/>
      <w:numFmt w:val="bullet"/>
      <w:lvlText w:val="•"/>
      <w:lvlJc w:val="left"/>
      <w:pPr>
        <w:tabs>
          <w:tab w:val="num" w:pos="5760"/>
        </w:tabs>
        <w:ind w:left="5760" w:hanging="360"/>
      </w:pPr>
      <w:rPr>
        <w:rFonts w:ascii="Arial" w:hAnsi="Arial" w:hint="default"/>
      </w:rPr>
    </w:lvl>
    <w:lvl w:ilvl="8" w:tplc="CCEACEF4" w:tentative="1">
      <w:start w:val="1"/>
      <w:numFmt w:val="bullet"/>
      <w:lvlText w:val="•"/>
      <w:lvlJc w:val="left"/>
      <w:pPr>
        <w:tabs>
          <w:tab w:val="num" w:pos="6480"/>
        </w:tabs>
        <w:ind w:left="6480" w:hanging="360"/>
      </w:pPr>
      <w:rPr>
        <w:rFonts w:ascii="Arial" w:hAnsi="Arial" w:hint="default"/>
      </w:rPr>
    </w:lvl>
  </w:abstractNum>
  <w:abstractNum w:abstractNumId="2">
    <w:nsid w:val="0F932F01"/>
    <w:multiLevelType w:val="hybridMultilevel"/>
    <w:tmpl w:val="4FF4B73E"/>
    <w:lvl w:ilvl="0" w:tplc="D4404E74">
      <w:start w:val="1"/>
      <w:numFmt w:val="decimal"/>
      <w:lvlText w:val="(%1)"/>
      <w:lvlJc w:val="left"/>
      <w:pPr>
        <w:ind w:left="4187" w:hanging="360"/>
      </w:pPr>
      <w:rPr>
        <w:rFonts w:hint="default"/>
      </w:rPr>
    </w:lvl>
    <w:lvl w:ilvl="1" w:tplc="04090019" w:tentative="1">
      <w:start w:val="1"/>
      <w:numFmt w:val="lowerLetter"/>
      <w:lvlText w:val="%2."/>
      <w:lvlJc w:val="left"/>
      <w:pPr>
        <w:ind w:left="4907" w:hanging="360"/>
      </w:pPr>
    </w:lvl>
    <w:lvl w:ilvl="2" w:tplc="0409001B" w:tentative="1">
      <w:start w:val="1"/>
      <w:numFmt w:val="lowerRoman"/>
      <w:lvlText w:val="%3."/>
      <w:lvlJc w:val="right"/>
      <w:pPr>
        <w:ind w:left="5627" w:hanging="180"/>
      </w:pPr>
    </w:lvl>
    <w:lvl w:ilvl="3" w:tplc="0409000F" w:tentative="1">
      <w:start w:val="1"/>
      <w:numFmt w:val="decimal"/>
      <w:lvlText w:val="%4."/>
      <w:lvlJc w:val="left"/>
      <w:pPr>
        <w:ind w:left="6347" w:hanging="360"/>
      </w:pPr>
    </w:lvl>
    <w:lvl w:ilvl="4" w:tplc="04090019" w:tentative="1">
      <w:start w:val="1"/>
      <w:numFmt w:val="lowerLetter"/>
      <w:lvlText w:val="%5."/>
      <w:lvlJc w:val="left"/>
      <w:pPr>
        <w:ind w:left="7067" w:hanging="360"/>
      </w:pPr>
    </w:lvl>
    <w:lvl w:ilvl="5" w:tplc="0409001B" w:tentative="1">
      <w:start w:val="1"/>
      <w:numFmt w:val="lowerRoman"/>
      <w:lvlText w:val="%6."/>
      <w:lvlJc w:val="right"/>
      <w:pPr>
        <w:ind w:left="7787" w:hanging="180"/>
      </w:pPr>
    </w:lvl>
    <w:lvl w:ilvl="6" w:tplc="0409000F" w:tentative="1">
      <w:start w:val="1"/>
      <w:numFmt w:val="decimal"/>
      <w:lvlText w:val="%7."/>
      <w:lvlJc w:val="left"/>
      <w:pPr>
        <w:ind w:left="8507" w:hanging="360"/>
      </w:pPr>
    </w:lvl>
    <w:lvl w:ilvl="7" w:tplc="04090019" w:tentative="1">
      <w:start w:val="1"/>
      <w:numFmt w:val="lowerLetter"/>
      <w:lvlText w:val="%8."/>
      <w:lvlJc w:val="left"/>
      <w:pPr>
        <w:ind w:left="9227" w:hanging="360"/>
      </w:pPr>
    </w:lvl>
    <w:lvl w:ilvl="8" w:tplc="0409001B" w:tentative="1">
      <w:start w:val="1"/>
      <w:numFmt w:val="lowerRoman"/>
      <w:lvlText w:val="%9."/>
      <w:lvlJc w:val="right"/>
      <w:pPr>
        <w:ind w:left="9947" w:hanging="180"/>
      </w:pPr>
    </w:lvl>
  </w:abstractNum>
  <w:abstractNum w:abstractNumId="3">
    <w:nsid w:val="106805E0"/>
    <w:multiLevelType w:val="hybridMultilevel"/>
    <w:tmpl w:val="162E2FEA"/>
    <w:lvl w:ilvl="0" w:tplc="9ED6F99A">
      <w:start w:val="1"/>
      <w:numFmt w:val="decimal"/>
      <w:lvlText w:val="%1-"/>
      <w:lvlJc w:val="left"/>
      <w:pPr>
        <w:ind w:left="444" w:hanging="360"/>
      </w:pPr>
      <w:rPr>
        <w:rFonts w:hint="default"/>
      </w:rPr>
    </w:lvl>
    <w:lvl w:ilvl="1" w:tplc="04090019" w:tentative="1">
      <w:start w:val="1"/>
      <w:numFmt w:val="lowerLetter"/>
      <w:lvlText w:val="%2."/>
      <w:lvlJc w:val="left"/>
      <w:pPr>
        <w:ind w:left="1164" w:hanging="360"/>
      </w:pPr>
    </w:lvl>
    <w:lvl w:ilvl="2" w:tplc="0409001B" w:tentative="1">
      <w:start w:val="1"/>
      <w:numFmt w:val="lowerRoman"/>
      <w:lvlText w:val="%3."/>
      <w:lvlJc w:val="right"/>
      <w:pPr>
        <w:ind w:left="1884" w:hanging="180"/>
      </w:pPr>
    </w:lvl>
    <w:lvl w:ilvl="3" w:tplc="0409000F" w:tentative="1">
      <w:start w:val="1"/>
      <w:numFmt w:val="decimal"/>
      <w:lvlText w:val="%4."/>
      <w:lvlJc w:val="left"/>
      <w:pPr>
        <w:ind w:left="2604" w:hanging="360"/>
      </w:pPr>
    </w:lvl>
    <w:lvl w:ilvl="4" w:tplc="04090019" w:tentative="1">
      <w:start w:val="1"/>
      <w:numFmt w:val="lowerLetter"/>
      <w:lvlText w:val="%5."/>
      <w:lvlJc w:val="left"/>
      <w:pPr>
        <w:ind w:left="3324" w:hanging="360"/>
      </w:pPr>
    </w:lvl>
    <w:lvl w:ilvl="5" w:tplc="0409001B" w:tentative="1">
      <w:start w:val="1"/>
      <w:numFmt w:val="lowerRoman"/>
      <w:lvlText w:val="%6."/>
      <w:lvlJc w:val="right"/>
      <w:pPr>
        <w:ind w:left="4044" w:hanging="180"/>
      </w:pPr>
    </w:lvl>
    <w:lvl w:ilvl="6" w:tplc="0409000F" w:tentative="1">
      <w:start w:val="1"/>
      <w:numFmt w:val="decimal"/>
      <w:lvlText w:val="%7."/>
      <w:lvlJc w:val="left"/>
      <w:pPr>
        <w:ind w:left="4764" w:hanging="360"/>
      </w:pPr>
    </w:lvl>
    <w:lvl w:ilvl="7" w:tplc="04090019" w:tentative="1">
      <w:start w:val="1"/>
      <w:numFmt w:val="lowerLetter"/>
      <w:lvlText w:val="%8."/>
      <w:lvlJc w:val="left"/>
      <w:pPr>
        <w:ind w:left="5484" w:hanging="360"/>
      </w:pPr>
    </w:lvl>
    <w:lvl w:ilvl="8" w:tplc="0409001B" w:tentative="1">
      <w:start w:val="1"/>
      <w:numFmt w:val="lowerRoman"/>
      <w:lvlText w:val="%9."/>
      <w:lvlJc w:val="right"/>
      <w:pPr>
        <w:ind w:left="6204" w:hanging="180"/>
      </w:pPr>
    </w:lvl>
  </w:abstractNum>
  <w:abstractNum w:abstractNumId="4">
    <w:nsid w:val="142E5812"/>
    <w:multiLevelType w:val="hybridMultilevel"/>
    <w:tmpl w:val="68DE76CC"/>
    <w:lvl w:ilvl="0" w:tplc="1C9278C6">
      <w:start w:val="1"/>
      <w:numFmt w:val="bullet"/>
      <w:lvlText w:val="•"/>
      <w:lvlJc w:val="left"/>
      <w:pPr>
        <w:tabs>
          <w:tab w:val="num" w:pos="720"/>
        </w:tabs>
        <w:ind w:left="720" w:hanging="360"/>
      </w:pPr>
      <w:rPr>
        <w:rFonts w:ascii="Arial" w:hAnsi="Arial" w:hint="default"/>
      </w:rPr>
    </w:lvl>
    <w:lvl w:ilvl="1" w:tplc="D1123B0E" w:tentative="1">
      <w:start w:val="1"/>
      <w:numFmt w:val="bullet"/>
      <w:lvlText w:val="•"/>
      <w:lvlJc w:val="left"/>
      <w:pPr>
        <w:tabs>
          <w:tab w:val="num" w:pos="1440"/>
        </w:tabs>
        <w:ind w:left="1440" w:hanging="360"/>
      </w:pPr>
      <w:rPr>
        <w:rFonts w:ascii="Arial" w:hAnsi="Arial" w:hint="default"/>
      </w:rPr>
    </w:lvl>
    <w:lvl w:ilvl="2" w:tplc="0A3CF51C">
      <w:start w:val="1"/>
      <w:numFmt w:val="bullet"/>
      <w:lvlText w:val="-"/>
      <w:lvlJc w:val="left"/>
      <w:pPr>
        <w:tabs>
          <w:tab w:val="num" w:pos="2160"/>
        </w:tabs>
        <w:ind w:left="2160" w:hanging="360"/>
      </w:pPr>
      <w:rPr>
        <w:rFonts w:ascii="Tahoma" w:eastAsiaTheme="minorHAnsi" w:hAnsi="Tahoma" w:cs="Tahoma" w:hint="default"/>
        <w:color w:val="000000" w:themeColor="text1"/>
      </w:rPr>
    </w:lvl>
    <w:lvl w:ilvl="3" w:tplc="4BF2FE38" w:tentative="1">
      <w:start w:val="1"/>
      <w:numFmt w:val="bullet"/>
      <w:lvlText w:val="•"/>
      <w:lvlJc w:val="left"/>
      <w:pPr>
        <w:tabs>
          <w:tab w:val="num" w:pos="2880"/>
        </w:tabs>
        <w:ind w:left="2880" w:hanging="360"/>
      </w:pPr>
      <w:rPr>
        <w:rFonts w:ascii="Arial" w:hAnsi="Arial" w:hint="default"/>
      </w:rPr>
    </w:lvl>
    <w:lvl w:ilvl="4" w:tplc="381CDEE6" w:tentative="1">
      <w:start w:val="1"/>
      <w:numFmt w:val="bullet"/>
      <w:lvlText w:val="•"/>
      <w:lvlJc w:val="left"/>
      <w:pPr>
        <w:tabs>
          <w:tab w:val="num" w:pos="3600"/>
        </w:tabs>
        <w:ind w:left="3600" w:hanging="360"/>
      </w:pPr>
      <w:rPr>
        <w:rFonts w:ascii="Arial" w:hAnsi="Arial" w:hint="default"/>
      </w:rPr>
    </w:lvl>
    <w:lvl w:ilvl="5" w:tplc="B5E8F4FE" w:tentative="1">
      <w:start w:val="1"/>
      <w:numFmt w:val="bullet"/>
      <w:lvlText w:val="•"/>
      <w:lvlJc w:val="left"/>
      <w:pPr>
        <w:tabs>
          <w:tab w:val="num" w:pos="4320"/>
        </w:tabs>
        <w:ind w:left="4320" w:hanging="360"/>
      </w:pPr>
      <w:rPr>
        <w:rFonts w:ascii="Arial" w:hAnsi="Arial" w:hint="default"/>
      </w:rPr>
    </w:lvl>
    <w:lvl w:ilvl="6" w:tplc="3CD4DBB6" w:tentative="1">
      <w:start w:val="1"/>
      <w:numFmt w:val="bullet"/>
      <w:lvlText w:val="•"/>
      <w:lvlJc w:val="left"/>
      <w:pPr>
        <w:tabs>
          <w:tab w:val="num" w:pos="5040"/>
        </w:tabs>
        <w:ind w:left="5040" w:hanging="360"/>
      </w:pPr>
      <w:rPr>
        <w:rFonts w:ascii="Arial" w:hAnsi="Arial" w:hint="default"/>
      </w:rPr>
    </w:lvl>
    <w:lvl w:ilvl="7" w:tplc="878A1CB0" w:tentative="1">
      <w:start w:val="1"/>
      <w:numFmt w:val="bullet"/>
      <w:lvlText w:val="•"/>
      <w:lvlJc w:val="left"/>
      <w:pPr>
        <w:tabs>
          <w:tab w:val="num" w:pos="5760"/>
        </w:tabs>
        <w:ind w:left="5760" w:hanging="360"/>
      </w:pPr>
      <w:rPr>
        <w:rFonts w:ascii="Arial" w:hAnsi="Arial" w:hint="default"/>
      </w:rPr>
    </w:lvl>
    <w:lvl w:ilvl="8" w:tplc="0B1C711E" w:tentative="1">
      <w:start w:val="1"/>
      <w:numFmt w:val="bullet"/>
      <w:lvlText w:val="•"/>
      <w:lvlJc w:val="left"/>
      <w:pPr>
        <w:tabs>
          <w:tab w:val="num" w:pos="6480"/>
        </w:tabs>
        <w:ind w:left="6480" w:hanging="360"/>
      </w:pPr>
      <w:rPr>
        <w:rFonts w:ascii="Arial" w:hAnsi="Arial" w:hint="default"/>
      </w:rPr>
    </w:lvl>
  </w:abstractNum>
  <w:abstractNum w:abstractNumId="5">
    <w:nsid w:val="15DC4E3C"/>
    <w:multiLevelType w:val="hybridMultilevel"/>
    <w:tmpl w:val="0CE88AE0"/>
    <w:lvl w:ilvl="0" w:tplc="0409000D">
      <w:start w:val="1"/>
      <w:numFmt w:val="bullet"/>
      <w:lvlText w:val=""/>
      <w:lvlJc w:val="left"/>
      <w:pPr>
        <w:ind w:left="1655" w:hanging="360"/>
      </w:pPr>
      <w:rPr>
        <w:rFonts w:ascii="Wingdings" w:hAnsi="Wingdings" w:hint="default"/>
      </w:rPr>
    </w:lvl>
    <w:lvl w:ilvl="1" w:tplc="04090003" w:tentative="1">
      <w:start w:val="1"/>
      <w:numFmt w:val="bullet"/>
      <w:lvlText w:val="o"/>
      <w:lvlJc w:val="left"/>
      <w:pPr>
        <w:ind w:left="2375" w:hanging="360"/>
      </w:pPr>
      <w:rPr>
        <w:rFonts w:ascii="Courier New" w:hAnsi="Courier New" w:cs="Courier New" w:hint="default"/>
      </w:rPr>
    </w:lvl>
    <w:lvl w:ilvl="2" w:tplc="04090005" w:tentative="1">
      <w:start w:val="1"/>
      <w:numFmt w:val="bullet"/>
      <w:lvlText w:val=""/>
      <w:lvlJc w:val="left"/>
      <w:pPr>
        <w:ind w:left="3095" w:hanging="360"/>
      </w:pPr>
      <w:rPr>
        <w:rFonts w:ascii="Wingdings" w:hAnsi="Wingdings" w:hint="default"/>
      </w:rPr>
    </w:lvl>
    <w:lvl w:ilvl="3" w:tplc="04090001" w:tentative="1">
      <w:start w:val="1"/>
      <w:numFmt w:val="bullet"/>
      <w:lvlText w:val=""/>
      <w:lvlJc w:val="left"/>
      <w:pPr>
        <w:ind w:left="3815" w:hanging="360"/>
      </w:pPr>
      <w:rPr>
        <w:rFonts w:ascii="Symbol" w:hAnsi="Symbol" w:hint="default"/>
      </w:rPr>
    </w:lvl>
    <w:lvl w:ilvl="4" w:tplc="04090003" w:tentative="1">
      <w:start w:val="1"/>
      <w:numFmt w:val="bullet"/>
      <w:lvlText w:val="o"/>
      <w:lvlJc w:val="left"/>
      <w:pPr>
        <w:ind w:left="4535" w:hanging="360"/>
      </w:pPr>
      <w:rPr>
        <w:rFonts w:ascii="Courier New" w:hAnsi="Courier New" w:cs="Courier New" w:hint="default"/>
      </w:rPr>
    </w:lvl>
    <w:lvl w:ilvl="5" w:tplc="04090005" w:tentative="1">
      <w:start w:val="1"/>
      <w:numFmt w:val="bullet"/>
      <w:lvlText w:val=""/>
      <w:lvlJc w:val="left"/>
      <w:pPr>
        <w:ind w:left="5255" w:hanging="360"/>
      </w:pPr>
      <w:rPr>
        <w:rFonts w:ascii="Wingdings" w:hAnsi="Wingdings" w:hint="default"/>
      </w:rPr>
    </w:lvl>
    <w:lvl w:ilvl="6" w:tplc="04090001" w:tentative="1">
      <w:start w:val="1"/>
      <w:numFmt w:val="bullet"/>
      <w:lvlText w:val=""/>
      <w:lvlJc w:val="left"/>
      <w:pPr>
        <w:ind w:left="5975" w:hanging="360"/>
      </w:pPr>
      <w:rPr>
        <w:rFonts w:ascii="Symbol" w:hAnsi="Symbol" w:hint="default"/>
      </w:rPr>
    </w:lvl>
    <w:lvl w:ilvl="7" w:tplc="04090003" w:tentative="1">
      <w:start w:val="1"/>
      <w:numFmt w:val="bullet"/>
      <w:lvlText w:val="o"/>
      <w:lvlJc w:val="left"/>
      <w:pPr>
        <w:ind w:left="6695" w:hanging="360"/>
      </w:pPr>
      <w:rPr>
        <w:rFonts w:ascii="Courier New" w:hAnsi="Courier New" w:cs="Courier New" w:hint="default"/>
      </w:rPr>
    </w:lvl>
    <w:lvl w:ilvl="8" w:tplc="04090005" w:tentative="1">
      <w:start w:val="1"/>
      <w:numFmt w:val="bullet"/>
      <w:lvlText w:val=""/>
      <w:lvlJc w:val="left"/>
      <w:pPr>
        <w:ind w:left="7415" w:hanging="360"/>
      </w:pPr>
      <w:rPr>
        <w:rFonts w:ascii="Wingdings" w:hAnsi="Wingdings" w:hint="default"/>
      </w:rPr>
    </w:lvl>
  </w:abstractNum>
  <w:abstractNum w:abstractNumId="6">
    <w:nsid w:val="17A85062"/>
    <w:multiLevelType w:val="hybridMultilevel"/>
    <w:tmpl w:val="74CC1850"/>
    <w:lvl w:ilvl="0" w:tplc="819467F4">
      <w:start w:val="1"/>
      <w:numFmt w:val="arabicAlpha"/>
      <w:lvlText w:val="%1-"/>
      <w:lvlJc w:val="lef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7">
    <w:nsid w:val="1BF2395F"/>
    <w:multiLevelType w:val="hybridMultilevel"/>
    <w:tmpl w:val="3BCED496"/>
    <w:lvl w:ilvl="0" w:tplc="1C9278C6">
      <w:start w:val="1"/>
      <w:numFmt w:val="bullet"/>
      <w:lvlText w:val="•"/>
      <w:lvlJc w:val="left"/>
      <w:pPr>
        <w:tabs>
          <w:tab w:val="num" w:pos="720"/>
        </w:tabs>
        <w:ind w:left="720" w:hanging="360"/>
      </w:pPr>
      <w:rPr>
        <w:rFonts w:ascii="Arial" w:hAnsi="Arial" w:hint="default"/>
      </w:rPr>
    </w:lvl>
    <w:lvl w:ilvl="1" w:tplc="D1123B0E" w:tentative="1">
      <w:start w:val="1"/>
      <w:numFmt w:val="bullet"/>
      <w:lvlText w:val="•"/>
      <w:lvlJc w:val="left"/>
      <w:pPr>
        <w:tabs>
          <w:tab w:val="num" w:pos="1440"/>
        </w:tabs>
        <w:ind w:left="1440" w:hanging="360"/>
      </w:pPr>
      <w:rPr>
        <w:rFonts w:ascii="Arial" w:hAnsi="Arial" w:hint="default"/>
      </w:rPr>
    </w:lvl>
    <w:lvl w:ilvl="2" w:tplc="F912D216">
      <w:start w:val="1"/>
      <w:numFmt w:val="bullet"/>
      <w:lvlText w:val="•"/>
      <w:lvlJc w:val="left"/>
      <w:pPr>
        <w:tabs>
          <w:tab w:val="num" w:pos="2160"/>
        </w:tabs>
        <w:ind w:left="2160" w:hanging="360"/>
      </w:pPr>
      <w:rPr>
        <w:rFonts w:ascii="Arial" w:hAnsi="Arial" w:hint="default"/>
      </w:rPr>
    </w:lvl>
    <w:lvl w:ilvl="3" w:tplc="4BF2FE38" w:tentative="1">
      <w:start w:val="1"/>
      <w:numFmt w:val="bullet"/>
      <w:lvlText w:val="•"/>
      <w:lvlJc w:val="left"/>
      <w:pPr>
        <w:tabs>
          <w:tab w:val="num" w:pos="2880"/>
        </w:tabs>
        <w:ind w:left="2880" w:hanging="360"/>
      </w:pPr>
      <w:rPr>
        <w:rFonts w:ascii="Arial" w:hAnsi="Arial" w:hint="default"/>
      </w:rPr>
    </w:lvl>
    <w:lvl w:ilvl="4" w:tplc="381CDEE6" w:tentative="1">
      <w:start w:val="1"/>
      <w:numFmt w:val="bullet"/>
      <w:lvlText w:val="•"/>
      <w:lvlJc w:val="left"/>
      <w:pPr>
        <w:tabs>
          <w:tab w:val="num" w:pos="3600"/>
        </w:tabs>
        <w:ind w:left="3600" w:hanging="360"/>
      </w:pPr>
      <w:rPr>
        <w:rFonts w:ascii="Arial" w:hAnsi="Arial" w:hint="default"/>
      </w:rPr>
    </w:lvl>
    <w:lvl w:ilvl="5" w:tplc="B5E8F4FE" w:tentative="1">
      <w:start w:val="1"/>
      <w:numFmt w:val="bullet"/>
      <w:lvlText w:val="•"/>
      <w:lvlJc w:val="left"/>
      <w:pPr>
        <w:tabs>
          <w:tab w:val="num" w:pos="4320"/>
        </w:tabs>
        <w:ind w:left="4320" w:hanging="360"/>
      </w:pPr>
      <w:rPr>
        <w:rFonts w:ascii="Arial" w:hAnsi="Arial" w:hint="default"/>
      </w:rPr>
    </w:lvl>
    <w:lvl w:ilvl="6" w:tplc="3CD4DBB6" w:tentative="1">
      <w:start w:val="1"/>
      <w:numFmt w:val="bullet"/>
      <w:lvlText w:val="•"/>
      <w:lvlJc w:val="left"/>
      <w:pPr>
        <w:tabs>
          <w:tab w:val="num" w:pos="5040"/>
        </w:tabs>
        <w:ind w:left="5040" w:hanging="360"/>
      </w:pPr>
      <w:rPr>
        <w:rFonts w:ascii="Arial" w:hAnsi="Arial" w:hint="default"/>
      </w:rPr>
    </w:lvl>
    <w:lvl w:ilvl="7" w:tplc="878A1CB0" w:tentative="1">
      <w:start w:val="1"/>
      <w:numFmt w:val="bullet"/>
      <w:lvlText w:val="•"/>
      <w:lvlJc w:val="left"/>
      <w:pPr>
        <w:tabs>
          <w:tab w:val="num" w:pos="5760"/>
        </w:tabs>
        <w:ind w:left="5760" w:hanging="360"/>
      </w:pPr>
      <w:rPr>
        <w:rFonts w:ascii="Arial" w:hAnsi="Arial" w:hint="default"/>
      </w:rPr>
    </w:lvl>
    <w:lvl w:ilvl="8" w:tplc="0B1C711E" w:tentative="1">
      <w:start w:val="1"/>
      <w:numFmt w:val="bullet"/>
      <w:lvlText w:val="•"/>
      <w:lvlJc w:val="left"/>
      <w:pPr>
        <w:tabs>
          <w:tab w:val="num" w:pos="6480"/>
        </w:tabs>
        <w:ind w:left="6480" w:hanging="360"/>
      </w:pPr>
      <w:rPr>
        <w:rFonts w:ascii="Arial" w:hAnsi="Arial" w:hint="default"/>
      </w:rPr>
    </w:lvl>
  </w:abstractNum>
  <w:abstractNum w:abstractNumId="8">
    <w:nsid w:val="23262DEC"/>
    <w:multiLevelType w:val="hybridMultilevel"/>
    <w:tmpl w:val="6A4C469A"/>
    <w:lvl w:ilvl="0" w:tplc="2A2C21BC">
      <w:numFmt w:val="bullet"/>
      <w:lvlText w:val="-"/>
      <w:lvlJc w:val="left"/>
      <w:pPr>
        <w:ind w:left="-123" w:hanging="360"/>
      </w:pPr>
      <w:rPr>
        <w:rFonts w:ascii="Tahoma" w:eastAsiaTheme="minorHAnsi" w:hAnsi="Tahoma" w:cs="Tahoma" w:hint="default"/>
      </w:rPr>
    </w:lvl>
    <w:lvl w:ilvl="1" w:tplc="04090003" w:tentative="1">
      <w:start w:val="1"/>
      <w:numFmt w:val="bullet"/>
      <w:lvlText w:val="o"/>
      <w:lvlJc w:val="left"/>
      <w:pPr>
        <w:ind w:left="597" w:hanging="360"/>
      </w:pPr>
      <w:rPr>
        <w:rFonts w:ascii="Courier New" w:hAnsi="Courier New" w:cs="Courier New" w:hint="default"/>
      </w:rPr>
    </w:lvl>
    <w:lvl w:ilvl="2" w:tplc="04090005" w:tentative="1">
      <w:start w:val="1"/>
      <w:numFmt w:val="bullet"/>
      <w:lvlText w:val=""/>
      <w:lvlJc w:val="left"/>
      <w:pPr>
        <w:ind w:left="1317" w:hanging="360"/>
      </w:pPr>
      <w:rPr>
        <w:rFonts w:ascii="Wingdings" w:hAnsi="Wingdings" w:hint="default"/>
      </w:rPr>
    </w:lvl>
    <w:lvl w:ilvl="3" w:tplc="04090001" w:tentative="1">
      <w:start w:val="1"/>
      <w:numFmt w:val="bullet"/>
      <w:lvlText w:val=""/>
      <w:lvlJc w:val="left"/>
      <w:pPr>
        <w:ind w:left="2037" w:hanging="360"/>
      </w:pPr>
      <w:rPr>
        <w:rFonts w:ascii="Symbol" w:hAnsi="Symbol" w:hint="default"/>
      </w:rPr>
    </w:lvl>
    <w:lvl w:ilvl="4" w:tplc="04090003" w:tentative="1">
      <w:start w:val="1"/>
      <w:numFmt w:val="bullet"/>
      <w:lvlText w:val="o"/>
      <w:lvlJc w:val="left"/>
      <w:pPr>
        <w:ind w:left="2757" w:hanging="360"/>
      </w:pPr>
      <w:rPr>
        <w:rFonts w:ascii="Courier New" w:hAnsi="Courier New" w:cs="Courier New" w:hint="default"/>
      </w:rPr>
    </w:lvl>
    <w:lvl w:ilvl="5" w:tplc="04090005" w:tentative="1">
      <w:start w:val="1"/>
      <w:numFmt w:val="bullet"/>
      <w:lvlText w:val=""/>
      <w:lvlJc w:val="left"/>
      <w:pPr>
        <w:ind w:left="3477" w:hanging="360"/>
      </w:pPr>
      <w:rPr>
        <w:rFonts w:ascii="Wingdings" w:hAnsi="Wingdings" w:hint="default"/>
      </w:rPr>
    </w:lvl>
    <w:lvl w:ilvl="6" w:tplc="04090001" w:tentative="1">
      <w:start w:val="1"/>
      <w:numFmt w:val="bullet"/>
      <w:lvlText w:val=""/>
      <w:lvlJc w:val="left"/>
      <w:pPr>
        <w:ind w:left="4197" w:hanging="360"/>
      </w:pPr>
      <w:rPr>
        <w:rFonts w:ascii="Symbol" w:hAnsi="Symbol" w:hint="default"/>
      </w:rPr>
    </w:lvl>
    <w:lvl w:ilvl="7" w:tplc="04090003" w:tentative="1">
      <w:start w:val="1"/>
      <w:numFmt w:val="bullet"/>
      <w:lvlText w:val="o"/>
      <w:lvlJc w:val="left"/>
      <w:pPr>
        <w:ind w:left="4917" w:hanging="360"/>
      </w:pPr>
      <w:rPr>
        <w:rFonts w:ascii="Courier New" w:hAnsi="Courier New" w:cs="Courier New" w:hint="default"/>
      </w:rPr>
    </w:lvl>
    <w:lvl w:ilvl="8" w:tplc="04090005" w:tentative="1">
      <w:start w:val="1"/>
      <w:numFmt w:val="bullet"/>
      <w:lvlText w:val=""/>
      <w:lvlJc w:val="left"/>
      <w:pPr>
        <w:ind w:left="5637" w:hanging="360"/>
      </w:pPr>
      <w:rPr>
        <w:rFonts w:ascii="Wingdings" w:hAnsi="Wingdings" w:hint="default"/>
      </w:rPr>
    </w:lvl>
  </w:abstractNum>
  <w:abstractNum w:abstractNumId="9">
    <w:nsid w:val="261E161C"/>
    <w:multiLevelType w:val="hybridMultilevel"/>
    <w:tmpl w:val="D5D250A2"/>
    <w:lvl w:ilvl="0" w:tplc="D73A62C6">
      <w:numFmt w:val="bullet"/>
      <w:lvlText w:val="-"/>
      <w:lvlJc w:val="left"/>
      <w:pPr>
        <w:ind w:left="720" w:hanging="360"/>
      </w:pPr>
      <w:rPr>
        <w:rFonts w:ascii="Tahoma" w:eastAsiaTheme="minorHAnsi" w:hAnsi="Tahoma" w:cs="Tahoma" w:hint="default"/>
        <w:b w:val="0"/>
        <w:b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27F3406F"/>
    <w:multiLevelType w:val="hybridMultilevel"/>
    <w:tmpl w:val="DE5E6DF4"/>
    <w:lvl w:ilvl="0" w:tplc="D73A62C6">
      <w:numFmt w:val="bullet"/>
      <w:lvlText w:val="-"/>
      <w:lvlJc w:val="left"/>
      <w:pPr>
        <w:ind w:left="945" w:hanging="360"/>
      </w:pPr>
      <w:rPr>
        <w:rFonts w:ascii="Tahoma" w:eastAsiaTheme="minorHAnsi" w:hAnsi="Tahoma" w:cs="Tahoma" w:hint="default"/>
        <w:b w:val="0"/>
        <w:b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29E44570"/>
    <w:multiLevelType w:val="hybridMultilevel"/>
    <w:tmpl w:val="24B0D7D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2CED343D"/>
    <w:multiLevelType w:val="hybridMultilevel"/>
    <w:tmpl w:val="8122630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2D456397"/>
    <w:multiLevelType w:val="hybridMultilevel"/>
    <w:tmpl w:val="63C05BF8"/>
    <w:lvl w:ilvl="0" w:tplc="D73A62C6">
      <w:numFmt w:val="bullet"/>
      <w:lvlText w:val="-"/>
      <w:lvlJc w:val="left"/>
      <w:pPr>
        <w:ind w:left="720" w:hanging="360"/>
      </w:pPr>
      <w:rPr>
        <w:rFonts w:ascii="Tahoma" w:eastAsiaTheme="minorHAnsi" w:hAnsi="Tahoma" w:cs="Tahoma"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57C1FE5"/>
    <w:multiLevelType w:val="hybridMultilevel"/>
    <w:tmpl w:val="73C8190A"/>
    <w:lvl w:ilvl="0" w:tplc="0409000D">
      <w:start w:val="1"/>
      <w:numFmt w:val="bullet"/>
      <w:lvlText w:val=""/>
      <w:lvlJc w:val="left"/>
      <w:pPr>
        <w:ind w:left="1655" w:hanging="360"/>
      </w:pPr>
      <w:rPr>
        <w:rFonts w:ascii="Wingdings" w:hAnsi="Wingdings" w:hint="default"/>
      </w:rPr>
    </w:lvl>
    <w:lvl w:ilvl="1" w:tplc="04090003" w:tentative="1">
      <w:start w:val="1"/>
      <w:numFmt w:val="bullet"/>
      <w:lvlText w:val="o"/>
      <w:lvlJc w:val="left"/>
      <w:pPr>
        <w:ind w:left="2375" w:hanging="360"/>
      </w:pPr>
      <w:rPr>
        <w:rFonts w:ascii="Courier New" w:hAnsi="Courier New" w:cs="Courier New" w:hint="default"/>
      </w:rPr>
    </w:lvl>
    <w:lvl w:ilvl="2" w:tplc="04090005" w:tentative="1">
      <w:start w:val="1"/>
      <w:numFmt w:val="bullet"/>
      <w:lvlText w:val=""/>
      <w:lvlJc w:val="left"/>
      <w:pPr>
        <w:ind w:left="3095" w:hanging="360"/>
      </w:pPr>
      <w:rPr>
        <w:rFonts w:ascii="Wingdings" w:hAnsi="Wingdings" w:hint="default"/>
      </w:rPr>
    </w:lvl>
    <w:lvl w:ilvl="3" w:tplc="04090001" w:tentative="1">
      <w:start w:val="1"/>
      <w:numFmt w:val="bullet"/>
      <w:lvlText w:val=""/>
      <w:lvlJc w:val="left"/>
      <w:pPr>
        <w:ind w:left="3815" w:hanging="360"/>
      </w:pPr>
      <w:rPr>
        <w:rFonts w:ascii="Symbol" w:hAnsi="Symbol" w:hint="default"/>
      </w:rPr>
    </w:lvl>
    <w:lvl w:ilvl="4" w:tplc="04090003" w:tentative="1">
      <w:start w:val="1"/>
      <w:numFmt w:val="bullet"/>
      <w:lvlText w:val="o"/>
      <w:lvlJc w:val="left"/>
      <w:pPr>
        <w:ind w:left="4535" w:hanging="360"/>
      </w:pPr>
      <w:rPr>
        <w:rFonts w:ascii="Courier New" w:hAnsi="Courier New" w:cs="Courier New" w:hint="default"/>
      </w:rPr>
    </w:lvl>
    <w:lvl w:ilvl="5" w:tplc="04090005" w:tentative="1">
      <w:start w:val="1"/>
      <w:numFmt w:val="bullet"/>
      <w:lvlText w:val=""/>
      <w:lvlJc w:val="left"/>
      <w:pPr>
        <w:ind w:left="5255" w:hanging="360"/>
      </w:pPr>
      <w:rPr>
        <w:rFonts w:ascii="Wingdings" w:hAnsi="Wingdings" w:hint="default"/>
      </w:rPr>
    </w:lvl>
    <w:lvl w:ilvl="6" w:tplc="04090001" w:tentative="1">
      <w:start w:val="1"/>
      <w:numFmt w:val="bullet"/>
      <w:lvlText w:val=""/>
      <w:lvlJc w:val="left"/>
      <w:pPr>
        <w:ind w:left="5975" w:hanging="360"/>
      </w:pPr>
      <w:rPr>
        <w:rFonts w:ascii="Symbol" w:hAnsi="Symbol" w:hint="default"/>
      </w:rPr>
    </w:lvl>
    <w:lvl w:ilvl="7" w:tplc="04090003" w:tentative="1">
      <w:start w:val="1"/>
      <w:numFmt w:val="bullet"/>
      <w:lvlText w:val="o"/>
      <w:lvlJc w:val="left"/>
      <w:pPr>
        <w:ind w:left="6695" w:hanging="360"/>
      </w:pPr>
      <w:rPr>
        <w:rFonts w:ascii="Courier New" w:hAnsi="Courier New" w:cs="Courier New" w:hint="default"/>
      </w:rPr>
    </w:lvl>
    <w:lvl w:ilvl="8" w:tplc="04090005" w:tentative="1">
      <w:start w:val="1"/>
      <w:numFmt w:val="bullet"/>
      <w:lvlText w:val=""/>
      <w:lvlJc w:val="left"/>
      <w:pPr>
        <w:ind w:left="7415" w:hanging="360"/>
      </w:pPr>
      <w:rPr>
        <w:rFonts w:ascii="Wingdings" w:hAnsi="Wingdings" w:hint="default"/>
      </w:rPr>
    </w:lvl>
  </w:abstractNum>
  <w:abstractNum w:abstractNumId="15">
    <w:nsid w:val="3A4E11D4"/>
    <w:multiLevelType w:val="hybridMultilevel"/>
    <w:tmpl w:val="51824512"/>
    <w:lvl w:ilvl="0" w:tplc="D73A62C6">
      <w:numFmt w:val="bullet"/>
      <w:lvlText w:val="-"/>
      <w:lvlJc w:val="left"/>
      <w:pPr>
        <w:ind w:left="870" w:hanging="360"/>
      </w:pPr>
      <w:rPr>
        <w:rFonts w:ascii="Tahoma" w:eastAsiaTheme="minorHAnsi" w:hAnsi="Tahoma" w:cs="Tahoma" w:hint="default"/>
        <w:b w:val="0"/>
        <w:b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3D5F343C"/>
    <w:multiLevelType w:val="hybridMultilevel"/>
    <w:tmpl w:val="200E0E8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3ED64FCE"/>
    <w:multiLevelType w:val="hybridMultilevel"/>
    <w:tmpl w:val="60F867B4"/>
    <w:lvl w:ilvl="0" w:tplc="FC4C935C">
      <w:start w:val="1"/>
      <w:numFmt w:val="arabicAlpha"/>
      <w:lvlText w:val="%1-"/>
      <w:lvlJc w:val="left"/>
      <w:pPr>
        <w:ind w:left="804" w:hanging="360"/>
      </w:pPr>
      <w:rPr>
        <w:rFonts w:hint="default"/>
        <w:color w:val="auto"/>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18">
    <w:nsid w:val="3F044F30"/>
    <w:multiLevelType w:val="hybridMultilevel"/>
    <w:tmpl w:val="F85C874E"/>
    <w:lvl w:ilvl="0" w:tplc="47D2BCD0">
      <w:start w:val="2"/>
      <w:numFmt w:val="bullet"/>
      <w:lvlText w:val="-"/>
      <w:lvlJc w:val="left"/>
      <w:pPr>
        <w:ind w:left="720" w:hanging="360"/>
      </w:pPr>
      <w:rPr>
        <w:rFonts w:ascii="Tahoma" w:eastAsiaTheme="minorHAnsi" w:hAnsi="Tahoma" w:cs="Tahoma"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0331B0E"/>
    <w:multiLevelType w:val="hybridMultilevel"/>
    <w:tmpl w:val="35460B78"/>
    <w:lvl w:ilvl="0" w:tplc="D73A62C6">
      <w:numFmt w:val="bullet"/>
      <w:lvlText w:val="-"/>
      <w:lvlJc w:val="left"/>
      <w:pPr>
        <w:ind w:left="720" w:hanging="360"/>
      </w:pPr>
      <w:rPr>
        <w:rFonts w:ascii="Tahoma" w:eastAsiaTheme="minorHAnsi" w:hAnsi="Tahoma" w:cs="Tahoma" w:hint="default"/>
        <w:b w:val="0"/>
        <w:b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41F060D5"/>
    <w:multiLevelType w:val="hybridMultilevel"/>
    <w:tmpl w:val="3886FF2A"/>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4361194F"/>
    <w:multiLevelType w:val="hybridMultilevel"/>
    <w:tmpl w:val="637267AC"/>
    <w:lvl w:ilvl="0" w:tplc="5D1A1080">
      <w:start w:val="1"/>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3F137E9"/>
    <w:multiLevelType w:val="hybridMultilevel"/>
    <w:tmpl w:val="60C60F9E"/>
    <w:lvl w:ilvl="0" w:tplc="04090001">
      <w:start w:val="1"/>
      <w:numFmt w:val="bullet"/>
      <w:lvlText w:val=""/>
      <w:lvlJc w:val="left"/>
      <w:pPr>
        <w:ind w:left="87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469A523F"/>
    <w:multiLevelType w:val="hybridMultilevel"/>
    <w:tmpl w:val="DE4C97D0"/>
    <w:lvl w:ilvl="0" w:tplc="92EC10C6">
      <w:start w:val="1"/>
      <w:numFmt w:val="decimal"/>
      <w:lvlText w:val="%1-"/>
      <w:lvlJc w:val="left"/>
      <w:pPr>
        <w:ind w:left="302" w:hanging="360"/>
      </w:pPr>
      <w:rPr>
        <w:rFonts w:hint="default"/>
        <w:color w:val="auto"/>
      </w:rPr>
    </w:lvl>
    <w:lvl w:ilvl="1" w:tplc="04090019" w:tentative="1">
      <w:start w:val="1"/>
      <w:numFmt w:val="lowerLetter"/>
      <w:lvlText w:val="%2."/>
      <w:lvlJc w:val="left"/>
      <w:pPr>
        <w:ind w:left="1022" w:hanging="360"/>
      </w:pPr>
    </w:lvl>
    <w:lvl w:ilvl="2" w:tplc="0409001B" w:tentative="1">
      <w:start w:val="1"/>
      <w:numFmt w:val="lowerRoman"/>
      <w:lvlText w:val="%3."/>
      <w:lvlJc w:val="right"/>
      <w:pPr>
        <w:ind w:left="1742" w:hanging="180"/>
      </w:pPr>
    </w:lvl>
    <w:lvl w:ilvl="3" w:tplc="0409000F" w:tentative="1">
      <w:start w:val="1"/>
      <w:numFmt w:val="decimal"/>
      <w:lvlText w:val="%4."/>
      <w:lvlJc w:val="left"/>
      <w:pPr>
        <w:ind w:left="2462" w:hanging="360"/>
      </w:pPr>
    </w:lvl>
    <w:lvl w:ilvl="4" w:tplc="04090019" w:tentative="1">
      <w:start w:val="1"/>
      <w:numFmt w:val="lowerLetter"/>
      <w:lvlText w:val="%5."/>
      <w:lvlJc w:val="left"/>
      <w:pPr>
        <w:ind w:left="3182" w:hanging="360"/>
      </w:pPr>
    </w:lvl>
    <w:lvl w:ilvl="5" w:tplc="0409001B" w:tentative="1">
      <w:start w:val="1"/>
      <w:numFmt w:val="lowerRoman"/>
      <w:lvlText w:val="%6."/>
      <w:lvlJc w:val="right"/>
      <w:pPr>
        <w:ind w:left="3902" w:hanging="180"/>
      </w:pPr>
    </w:lvl>
    <w:lvl w:ilvl="6" w:tplc="0409000F" w:tentative="1">
      <w:start w:val="1"/>
      <w:numFmt w:val="decimal"/>
      <w:lvlText w:val="%7."/>
      <w:lvlJc w:val="left"/>
      <w:pPr>
        <w:ind w:left="4622" w:hanging="360"/>
      </w:pPr>
    </w:lvl>
    <w:lvl w:ilvl="7" w:tplc="04090019" w:tentative="1">
      <w:start w:val="1"/>
      <w:numFmt w:val="lowerLetter"/>
      <w:lvlText w:val="%8."/>
      <w:lvlJc w:val="left"/>
      <w:pPr>
        <w:ind w:left="5342" w:hanging="360"/>
      </w:pPr>
    </w:lvl>
    <w:lvl w:ilvl="8" w:tplc="0409001B" w:tentative="1">
      <w:start w:val="1"/>
      <w:numFmt w:val="lowerRoman"/>
      <w:lvlText w:val="%9."/>
      <w:lvlJc w:val="right"/>
      <w:pPr>
        <w:ind w:left="6062" w:hanging="180"/>
      </w:pPr>
    </w:lvl>
  </w:abstractNum>
  <w:abstractNum w:abstractNumId="24">
    <w:nsid w:val="47F66A9F"/>
    <w:multiLevelType w:val="hybridMultilevel"/>
    <w:tmpl w:val="41A02B5C"/>
    <w:lvl w:ilvl="0" w:tplc="04090001">
      <w:start w:val="1"/>
      <w:numFmt w:val="bullet"/>
      <w:lvlText w:val=""/>
      <w:lvlJc w:val="left"/>
      <w:pPr>
        <w:ind w:left="804" w:hanging="360"/>
      </w:pPr>
      <w:rPr>
        <w:rFonts w:ascii="Symbol" w:hAnsi="Symbol" w:hint="default"/>
      </w:rPr>
    </w:lvl>
    <w:lvl w:ilvl="1" w:tplc="04090003" w:tentative="1">
      <w:start w:val="1"/>
      <w:numFmt w:val="bullet"/>
      <w:lvlText w:val="o"/>
      <w:lvlJc w:val="left"/>
      <w:pPr>
        <w:ind w:left="1524" w:hanging="360"/>
      </w:pPr>
      <w:rPr>
        <w:rFonts w:ascii="Courier New" w:hAnsi="Courier New" w:cs="Courier New" w:hint="default"/>
      </w:rPr>
    </w:lvl>
    <w:lvl w:ilvl="2" w:tplc="04090005" w:tentative="1">
      <w:start w:val="1"/>
      <w:numFmt w:val="bullet"/>
      <w:lvlText w:val=""/>
      <w:lvlJc w:val="left"/>
      <w:pPr>
        <w:ind w:left="2244" w:hanging="360"/>
      </w:pPr>
      <w:rPr>
        <w:rFonts w:ascii="Wingdings" w:hAnsi="Wingdings" w:hint="default"/>
      </w:rPr>
    </w:lvl>
    <w:lvl w:ilvl="3" w:tplc="04090001" w:tentative="1">
      <w:start w:val="1"/>
      <w:numFmt w:val="bullet"/>
      <w:lvlText w:val=""/>
      <w:lvlJc w:val="left"/>
      <w:pPr>
        <w:ind w:left="2964" w:hanging="360"/>
      </w:pPr>
      <w:rPr>
        <w:rFonts w:ascii="Symbol" w:hAnsi="Symbol" w:hint="default"/>
      </w:rPr>
    </w:lvl>
    <w:lvl w:ilvl="4" w:tplc="04090003" w:tentative="1">
      <w:start w:val="1"/>
      <w:numFmt w:val="bullet"/>
      <w:lvlText w:val="o"/>
      <w:lvlJc w:val="left"/>
      <w:pPr>
        <w:ind w:left="3684" w:hanging="360"/>
      </w:pPr>
      <w:rPr>
        <w:rFonts w:ascii="Courier New" w:hAnsi="Courier New" w:cs="Courier New" w:hint="default"/>
      </w:rPr>
    </w:lvl>
    <w:lvl w:ilvl="5" w:tplc="04090005" w:tentative="1">
      <w:start w:val="1"/>
      <w:numFmt w:val="bullet"/>
      <w:lvlText w:val=""/>
      <w:lvlJc w:val="left"/>
      <w:pPr>
        <w:ind w:left="4404" w:hanging="360"/>
      </w:pPr>
      <w:rPr>
        <w:rFonts w:ascii="Wingdings" w:hAnsi="Wingdings" w:hint="default"/>
      </w:rPr>
    </w:lvl>
    <w:lvl w:ilvl="6" w:tplc="04090001" w:tentative="1">
      <w:start w:val="1"/>
      <w:numFmt w:val="bullet"/>
      <w:lvlText w:val=""/>
      <w:lvlJc w:val="left"/>
      <w:pPr>
        <w:ind w:left="5124" w:hanging="360"/>
      </w:pPr>
      <w:rPr>
        <w:rFonts w:ascii="Symbol" w:hAnsi="Symbol" w:hint="default"/>
      </w:rPr>
    </w:lvl>
    <w:lvl w:ilvl="7" w:tplc="04090003" w:tentative="1">
      <w:start w:val="1"/>
      <w:numFmt w:val="bullet"/>
      <w:lvlText w:val="o"/>
      <w:lvlJc w:val="left"/>
      <w:pPr>
        <w:ind w:left="5844" w:hanging="360"/>
      </w:pPr>
      <w:rPr>
        <w:rFonts w:ascii="Courier New" w:hAnsi="Courier New" w:cs="Courier New" w:hint="default"/>
      </w:rPr>
    </w:lvl>
    <w:lvl w:ilvl="8" w:tplc="04090005" w:tentative="1">
      <w:start w:val="1"/>
      <w:numFmt w:val="bullet"/>
      <w:lvlText w:val=""/>
      <w:lvlJc w:val="left"/>
      <w:pPr>
        <w:ind w:left="6564" w:hanging="360"/>
      </w:pPr>
      <w:rPr>
        <w:rFonts w:ascii="Wingdings" w:hAnsi="Wingdings" w:hint="default"/>
      </w:rPr>
    </w:lvl>
  </w:abstractNum>
  <w:abstractNum w:abstractNumId="25">
    <w:nsid w:val="49440329"/>
    <w:multiLevelType w:val="hybridMultilevel"/>
    <w:tmpl w:val="4554024E"/>
    <w:lvl w:ilvl="0" w:tplc="31DE6C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88E0BBE"/>
    <w:multiLevelType w:val="hybridMultilevel"/>
    <w:tmpl w:val="5900CCD2"/>
    <w:lvl w:ilvl="0" w:tplc="04090001">
      <w:start w:val="1"/>
      <w:numFmt w:val="bullet"/>
      <w:lvlText w:val=""/>
      <w:lvlJc w:val="left"/>
      <w:pPr>
        <w:ind w:left="735" w:hanging="360"/>
      </w:pPr>
      <w:rPr>
        <w:rFonts w:ascii="Symbol" w:hAnsi="Symbol" w:hint="default"/>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27">
    <w:nsid w:val="5D292744"/>
    <w:multiLevelType w:val="hybridMultilevel"/>
    <w:tmpl w:val="211461D4"/>
    <w:lvl w:ilvl="0" w:tplc="68340AEE">
      <w:start w:val="1"/>
      <w:numFmt w:val="decimal"/>
      <w:lvlText w:val="%1-"/>
      <w:lvlJc w:val="left"/>
      <w:pPr>
        <w:ind w:left="1080" w:hanging="360"/>
      </w:pPr>
      <w:rPr>
        <w:rFonts w:ascii="Tahoma" w:eastAsiaTheme="minorHAnsi" w:hAnsi="Tahoma" w:cs="Tahom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5F5747A2"/>
    <w:multiLevelType w:val="hybridMultilevel"/>
    <w:tmpl w:val="85C099B0"/>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9">
    <w:nsid w:val="6040496C"/>
    <w:multiLevelType w:val="hybridMultilevel"/>
    <w:tmpl w:val="2BDAD3C4"/>
    <w:lvl w:ilvl="0" w:tplc="9E4AFFAA">
      <w:start w:val="1"/>
      <w:numFmt w:val="bullet"/>
      <w:lvlText w:val="-"/>
      <w:lvlJc w:val="left"/>
      <w:pPr>
        <w:tabs>
          <w:tab w:val="num" w:pos="720"/>
        </w:tabs>
        <w:ind w:left="720" w:hanging="360"/>
      </w:pPr>
      <w:rPr>
        <w:rFonts w:ascii="Tahoma" w:eastAsiaTheme="minorHAnsi" w:hAnsi="Tahoma" w:cs="Tahoma" w:hint="default"/>
        <w:color w:val="000000" w:themeColor="text1"/>
      </w:rPr>
    </w:lvl>
    <w:lvl w:ilvl="1" w:tplc="4A62EFE4" w:tentative="1">
      <w:start w:val="1"/>
      <w:numFmt w:val="bullet"/>
      <w:lvlText w:val="•"/>
      <w:lvlJc w:val="left"/>
      <w:pPr>
        <w:tabs>
          <w:tab w:val="num" w:pos="1440"/>
        </w:tabs>
        <w:ind w:left="1440" w:hanging="360"/>
      </w:pPr>
      <w:rPr>
        <w:rFonts w:ascii="Arial" w:hAnsi="Arial" w:hint="default"/>
      </w:rPr>
    </w:lvl>
    <w:lvl w:ilvl="2" w:tplc="B38ED8D6" w:tentative="1">
      <w:start w:val="1"/>
      <w:numFmt w:val="bullet"/>
      <w:lvlText w:val="•"/>
      <w:lvlJc w:val="left"/>
      <w:pPr>
        <w:tabs>
          <w:tab w:val="num" w:pos="2160"/>
        </w:tabs>
        <w:ind w:left="2160" w:hanging="360"/>
      </w:pPr>
      <w:rPr>
        <w:rFonts w:ascii="Arial" w:hAnsi="Arial" w:hint="default"/>
      </w:rPr>
    </w:lvl>
    <w:lvl w:ilvl="3" w:tplc="01DE1F40" w:tentative="1">
      <w:start w:val="1"/>
      <w:numFmt w:val="bullet"/>
      <w:lvlText w:val="•"/>
      <w:lvlJc w:val="left"/>
      <w:pPr>
        <w:tabs>
          <w:tab w:val="num" w:pos="2880"/>
        </w:tabs>
        <w:ind w:left="2880" w:hanging="360"/>
      </w:pPr>
      <w:rPr>
        <w:rFonts w:ascii="Arial" w:hAnsi="Arial" w:hint="default"/>
      </w:rPr>
    </w:lvl>
    <w:lvl w:ilvl="4" w:tplc="496405BA" w:tentative="1">
      <w:start w:val="1"/>
      <w:numFmt w:val="bullet"/>
      <w:lvlText w:val="•"/>
      <w:lvlJc w:val="left"/>
      <w:pPr>
        <w:tabs>
          <w:tab w:val="num" w:pos="3600"/>
        </w:tabs>
        <w:ind w:left="3600" w:hanging="360"/>
      </w:pPr>
      <w:rPr>
        <w:rFonts w:ascii="Arial" w:hAnsi="Arial" w:hint="default"/>
      </w:rPr>
    </w:lvl>
    <w:lvl w:ilvl="5" w:tplc="E8F0F7A4" w:tentative="1">
      <w:start w:val="1"/>
      <w:numFmt w:val="bullet"/>
      <w:lvlText w:val="•"/>
      <w:lvlJc w:val="left"/>
      <w:pPr>
        <w:tabs>
          <w:tab w:val="num" w:pos="4320"/>
        </w:tabs>
        <w:ind w:left="4320" w:hanging="360"/>
      </w:pPr>
      <w:rPr>
        <w:rFonts w:ascii="Arial" w:hAnsi="Arial" w:hint="default"/>
      </w:rPr>
    </w:lvl>
    <w:lvl w:ilvl="6" w:tplc="FDD68202" w:tentative="1">
      <w:start w:val="1"/>
      <w:numFmt w:val="bullet"/>
      <w:lvlText w:val="•"/>
      <w:lvlJc w:val="left"/>
      <w:pPr>
        <w:tabs>
          <w:tab w:val="num" w:pos="5040"/>
        </w:tabs>
        <w:ind w:left="5040" w:hanging="360"/>
      </w:pPr>
      <w:rPr>
        <w:rFonts w:ascii="Arial" w:hAnsi="Arial" w:hint="default"/>
      </w:rPr>
    </w:lvl>
    <w:lvl w:ilvl="7" w:tplc="FA588D86" w:tentative="1">
      <w:start w:val="1"/>
      <w:numFmt w:val="bullet"/>
      <w:lvlText w:val="•"/>
      <w:lvlJc w:val="left"/>
      <w:pPr>
        <w:tabs>
          <w:tab w:val="num" w:pos="5760"/>
        </w:tabs>
        <w:ind w:left="5760" w:hanging="360"/>
      </w:pPr>
      <w:rPr>
        <w:rFonts w:ascii="Arial" w:hAnsi="Arial" w:hint="default"/>
      </w:rPr>
    </w:lvl>
    <w:lvl w:ilvl="8" w:tplc="CCEACEF4" w:tentative="1">
      <w:start w:val="1"/>
      <w:numFmt w:val="bullet"/>
      <w:lvlText w:val="•"/>
      <w:lvlJc w:val="left"/>
      <w:pPr>
        <w:tabs>
          <w:tab w:val="num" w:pos="6480"/>
        </w:tabs>
        <w:ind w:left="6480" w:hanging="360"/>
      </w:pPr>
      <w:rPr>
        <w:rFonts w:ascii="Arial" w:hAnsi="Arial" w:hint="default"/>
      </w:rPr>
    </w:lvl>
  </w:abstractNum>
  <w:abstractNum w:abstractNumId="30">
    <w:nsid w:val="71F87BBA"/>
    <w:multiLevelType w:val="hybridMultilevel"/>
    <w:tmpl w:val="3A4602F4"/>
    <w:lvl w:ilvl="0" w:tplc="04090001">
      <w:start w:val="1"/>
      <w:numFmt w:val="bullet"/>
      <w:lvlText w:val=""/>
      <w:lvlJc w:val="left"/>
      <w:pPr>
        <w:ind w:left="735" w:hanging="360"/>
      </w:pPr>
      <w:rPr>
        <w:rFonts w:ascii="Symbol" w:hAnsi="Symbol" w:hint="default"/>
      </w:rPr>
    </w:lvl>
    <w:lvl w:ilvl="1" w:tplc="04090003" w:tentative="1">
      <w:start w:val="1"/>
      <w:numFmt w:val="bullet"/>
      <w:lvlText w:val="o"/>
      <w:lvlJc w:val="left"/>
      <w:pPr>
        <w:ind w:left="1455" w:hanging="360"/>
      </w:pPr>
      <w:rPr>
        <w:rFonts w:ascii="Courier New" w:hAnsi="Courier New" w:cs="Courier New" w:hint="default"/>
      </w:rPr>
    </w:lvl>
    <w:lvl w:ilvl="2" w:tplc="04090005" w:tentative="1">
      <w:start w:val="1"/>
      <w:numFmt w:val="bullet"/>
      <w:lvlText w:val=""/>
      <w:lvlJc w:val="left"/>
      <w:pPr>
        <w:ind w:left="2175" w:hanging="360"/>
      </w:pPr>
      <w:rPr>
        <w:rFonts w:ascii="Wingdings" w:hAnsi="Wingdings" w:hint="default"/>
      </w:rPr>
    </w:lvl>
    <w:lvl w:ilvl="3" w:tplc="04090001" w:tentative="1">
      <w:start w:val="1"/>
      <w:numFmt w:val="bullet"/>
      <w:lvlText w:val=""/>
      <w:lvlJc w:val="left"/>
      <w:pPr>
        <w:ind w:left="2895" w:hanging="360"/>
      </w:pPr>
      <w:rPr>
        <w:rFonts w:ascii="Symbol" w:hAnsi="Symbol" w:hint="default"/>
      </w:rPr>
    </w:lvl>
    <w:lvl w:ilvl="4" w:tplc="04090003" w:tentative="1">
      <w:start w:val="1"/>
      <w:numFmt w:val="bullet"/>
      <w:lvlText w:val="o"/>
      <w:lvlJc w:val="left"/>
      <w:pPr>
        <w:ind w:left="3615" w:hanging="360"/>
      </w:pPr>
      <w:rPr>
        <w:rFonts w:ascii="Courier New" w:hAnsi="Courier New" w:cs="Courier New" w:hint="default"/>
      </w:rPr>
    </w:lvl>
    <w:lvl w:ilvl="5" w:tplc="04090005" w:tentative="1">
      <w:start w:val="1"/>
      <w:numFmt w:val="bullet"/>
      <w:lvlText w:val=""/>
      <w:lvlJc w:val="left"/>
      <w:pPr>
        <w:ind w:left="4335" w:hanging="360"/>
      </w:pPr>
      <w:rPr>
        <w:rFonts w:ascii="Wingdings" w:hAnsi="Wingdings" w:hint="default"/>
      </w:rPr>
    </w:lvl>
    <w:lvl w:ilvl="6" w:tplc="04090001" w:tentative="1">
      <w:start w:val="1"/>
      <w:numFmt w:val="bullet"/>
      <w:lvlText w:val=""/>
      <w:lvlJc w:val="left"/>
      <w:pPr>
        <w:ind w:left="5055" w:hanging="360"/>
      </w:pPr>
      <w:rPr>
        <w:rFonts w:ascii="Symbol" w:hAnsi="Symbol" w:hint="default"/>
      </w:rPr>
    </w:lvl>
    <w:lvl w:ilvl="7" w:tplc="04090003" w:tentative="1">
      <w:start w:val="1"/>
      <w:numFmt w:val="bullet"/>
      <w:lvlText w:val="o"/>
      <w:lvlJc w:val="left"/>
      <w:pPr>
        <w:ind w:left="5775" w:hanging="360"/>
      </w:pPr>
      <w:rPr>
        <w:rFonts w:ascii="Courier New" w:hAnsi="Courier New" w:cs="Courier New" w:hint="default"/>
      </w:rPr>
    </w:lvl>
    <w:lvl w:ilvl="8" w:tplc="04090005" w:tentative="1">
      <w:start w:val="1"/>
      <w:numFmt w:val="bullet"/>
      <w:lvlText w:val=""/>
      <w:lvlJc w:val="left"/>
      <w:pPr>
        <w:ind w:left="6495" w:hanging="360"/>
      </w:pPr>
      <w:rPr>
        <w:rFonts w:ascii="Wingdings" w:hAnsi="Wingdings" w:hint="default"/>
      </w:rPr>
    </w:lvl>
  </w:abstractNum>
  <w:abstractNum w:abstractNumId="31">
    <w:nsid w:val="73043D7D"/>
    <w:multiLevelType w:val="hybridMultilevel"/>
    <w:tmpl w:val="53E0373A"/>
    <w:lvl w:ilvl="0" w:tplc="A142F666">
      <w:start w:val="1"/>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7EB4F0A"/>
    <w:multiLevelType w:val="hybridMultilevel"/>
    <w:tmpl w:val="6B66C6A6"/>
    <w:lvl w:ilvl="0" w:tplc="04090009">
      <w:start w:val="1"/>
      <w:numFmt w:val="bullet"/>
      <w:lvlText w:val=""/>
      <w:lvlJc w:val="left"/>
      <w:pPr>
        <w:ind w:left="1088" w:hanging="360"/>
      </w:pPr>
      <w:rPr>
        <w:rFonts w:ascii="Wingdings" w:hAnsi="Wingdings"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33">
    <w:nsid w:val="7A9A369A"/>
    <w:multiLevelType w:val="hybridMultilevel"/>
    <w:tmpl w:val="7E6458D0"/>
    <w:lvl w:ilvl="0" w:tplc="4E7EBAD8">
      <w:start w:val="1"/>
      <w:numFmt w:val="bullet"/>
      <w:lvlText w:val="-"/>
      <w:lvlJc w:val="left"/>
      <w:pPr>
        <w:ind w:left="720" w:hanging="360"/>
      </w:pPr>
      <w:rPr>
        <w:rFonts w:ascii="Tahoma" w:eastAsiaTheme="minorHAnsi" w:hAnsi="Tahoma" w:cs="Tahoma" w:hint="default"/>
        <w:color w:val="FF006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F745CB1"/>
    <w:multiLevelType w:val="hybridMultilevel"/>
    <w:tmpl w:val="460A7AAA"/>
    <w:lvl w:ilvl="0" w:tplc="0409000B">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num w:numId="1">
    <w:abstractNumId w:val="8"/>
  </w:num>
  <w:num w:numId="2">
    <w:abstractNumId w:val="2"/>
  </w:num>
  <w:num w:numId="3">
    <w:abstractNumId w:val="1"/>
  </w:num>
  <w:num w:numId="4">
    <w:abstractNumId w:val="33"/>
  </w:num>
  <w:num w:numId="5">
    <w:abstractNumId w:val="29"/>
  </w:num>
  <w:num w:numId="6">
    <w:abstractNumId w:val="7"/>
  </w:num>
  <w:num w:numId="7">
    <w:abstractNumId w:val="4"/>
  </w:num>
  <w:num w:numId="8">
    <w:abstractNumId w:val="21"/>
  </w:num>
  <w:num w:numId="9">
    <w:abstractNumId w:val="31"/>
  </w:num>
  <w:num w:numId="10">
    <w:abstractNumId w:val="34"/>
  </w:num>
  <w:num w:numId="11">
    <w:abstractNumId w:val="28"/>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num>
  <w:num w:numId="1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 w:numId="1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20"/>
  </w:num>
  <w:num w:numId="21">
    <w:abstractNumId w:val="9"/>
  </w:num>
  <w:num w:numId="22">
    <w:abstractNumId w:val="15"/>
  </w:num>
  <w:num w:numId="23">
    <w:abstractNumId w:val="11"/>
  </w:num>
  <w:num w:numId="24">
    <w:abstractNumId w:val="22"/>
  </w:num>
  <w:num w:numId="25">
    <w:abstractNumId w:val="16"/>
  </w:num>
  <w:num w:numId="26">
    <w:abstractNumId w:val="0"/>
  </w:num>
  <w:num w:numId="27">
    <w:abstractNumId w:val="18"/>
  </w:num>
  <w:num w:numId="28">
    <w:abstractNumId w:val="30"/>
  </w:num>
  <w:num w:numId="29">
    <w:abstractNumId w:val="26"/>
  </w:num>
  <w:num w:numId="30">
    <w:abstractNumId w:val="5"/>
  </w:num>
  <w:num w:numId="31">
    <w:abstractNumId w:val="14"/>
  </w:num>
  <w:num w:numId="32">
    <w:abstractNumId w:val="27"/>
  </w:num>
  <w:num w:numId="33">
    <w:abstractNumId w:val="3"/>
  </w:num>
  <w:num w:numId="34">
    <w:abstractNumId w:val="17"/>
  </w:num>
  <w:num w:numId="35">
    <w:abstractNumId w:val="6"/>
  </w:num>
  <w:num w:numId="36">
    <w:abstractNumId w:val="24"/>
  </w:num>
  <w:num w:numId="37">
    <w:abstractNumId w:val="32"/>
  </w:num>
  <w:num w:numId="38">
    <w:abstractNumId w:val="25"/>
  </w:num>
  <w:num w:numId="39">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5362">
      <o:colormenu v:ext="edit" fillcolor="none [2092]" strokecolor="none [1612]"/>
    </o:shapedefaults>
  </w:hdrShapeDefaults>
  <w:footnotePr>
    <w:footnote w:id="0"/>
    <w:footnote w:id="1"/>
  </w:footnotePr>
  <w:endnotePr>
    <w:endnote w:id="0"/>
    <w:endnote w:id="1"/>
  </w:endnotePr>
  <w:compat/>
  <w:rsids>
    <w:rsidRoot w:val="00B4629C"/>
    <w:rsid w:val="00052CA6"/>
    <w:rsid w:val="000974A7"/>
    <w:rsid w:val="000E6449"/>
    <w:rsid w:val="0026626A"/>
    <w:rsid w:val="00272B11"/>
    <w:rsid w:val="00367669"/>
    <w:rsid w:val="003B015D"/>
    <w:rsid w:val="003C53E0"/>
    <w:rsid w:val="004C473E"/>
    <w:rsid w:val="004E4A27"/>
    <w:rsid w:val="00530646"/>
    <w:rsid w:val="005803AC"/>
    <w:rsid w:val="005D011C"/>
    <w:rsid w:val="00615602"/>
    <w:rsid w:val="00665557"/>
    <w:rsid w:val="009C43E2"/>
    <w:rsid w:val="009D184A"/>
    <w:rsid w:val="00AB0705"/>
    <w:rsid w:val="00AB6C2E"/>
    <w:rsid w:val="00B4629C"/>
    <w:rsid w:val="00CA19D9"/>
    <w:rsid w:val="00D90D21"/>
    <w:rsid w:val="00EA3976"/>
    <w:rsid w:val="00F4303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colormenu v:ext="edit" fillcolor="none [2092]" strokecolor="none [1612]"/>
    </o:shapedefaults>
    <o:shapelayout v:ext="edit">
      <o:idmap v:ext="edit" data="1"/>
      <o:rules v:ext="edit">
        <o:r id="V:Rule5" type="connector" idref="#_x0000_s1035"/>
        <o:r id="V:Rule6" type="connector" idref="#_x0000_s1034"/>
        <o:r id="V:Rule7" type="connector" idref="#_x0000_s1036"/>
        <o:r id="V:Rule8" type="connector" idref="#_x0000_s103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070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4629C"/>
    <w:pPr>
      <w:tabs>
        <w:tab w:val="center" w:pos="4153"/>
        <w:tab w:val="right" w:pos="8306"/>
      </w:tabs>
      <w:spacing w:after="0" w:line="240" w:lineRule="auto"/>
    </w:pPr>
  </w:style>
  <w:style w:type="character" w:customStyle="1" w:styleId="Char">
    <w:name w:val="رأس صفحة Char"/>
    <w:basedOn w:val="a0"/>
    <w:link w:val="a3"/>
    <w:uiPriority w:val="99"/>
    <w:rsid w:val="00B4629C"/>
  </w:style>
  <w:style w:type="paragraph" w:styleId="a4">
    <w:name w:val="footer"/>
    <w:basedOn w:val="a"/>
    <w:link w:val="Char0"/>
    <w:uiPriority w:val="99"/>
    <w:unhideWhenUsed/>
    <w:rsid w:val="00B4629C"/>
    <w:pPr>
      <w:tabs>
        <w:tab w:val="center" w:pos="4153"/>
        <w:tab w:val="right" w:pos="8306"/>
      </w:tabs>
      <w:spacing w:after="0" w:line="240" w:lineRule="auto"/>
    </w:pPr>
  </w:style>
  <w:style w:type="character" w:customStyle="1" w:styleId="Char0">
    <w:name w:val="تذييل صفحة Char"/>
    <w:basedOn w:val="a0"/>
    <w:link w:val="a4"/>
    <w:uiPriority w:val="99"/>
    <w:rsid w:val="00B4629C"/>
  </w:style>
  <w:style w:type="paragraph" w:styleId="a5">
    <w:name w:val="Balloon Text"/>
    <w:basedOn w:val="a"/>
    <w:link w:val="Char1"/>
    <w:uiPriority w:val="99"/>
    <w:semiHidden/>
    <w:unhideWhenUsed/>
    <w:rsid w:val="00B4629C"/>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B4629C"/>
    <w:rPr>
      <w:rFonts w:ascii="Tahoma" w:hAnsi="Tahoma" w:cs="Tahoma"/>
      <w:sz w:val="16"/>
      <w:szCs w:val="16"/>
    </w:rPr>
  </w:style>
  <w:style w:type="paragraph" w:styleId="a6">
    <w:name w:val="List Paragraph"/>
    <w:basedOn w:val="a"/>
    <w:uiPriority w:val="34"/>
    <w:qFormat/>
    <w:rsid w:val="00B4629C"/>
    <w:pPr>
      <w:ind w:left="720"/>
      <w:contextualSpacing/>
    </w:pPr>
  </w:style>
  <w:style w:type="character" w:styleId="a7">
    <w:name w:val="Emphasis"/>
    <w:basedOn w:val="a0"/>
    <w:uiPriority w:val="20"/>
    <w:qFormat/>
    <w:rsid w:val="00CA19D9"/>
    <w:rPr>
      <w:i/>
      <w:iCs/>
    </w:rPr>
  </w:style>
  <w:style w:type="character" w:customStyle="1" w:styleId="apple-converted-space">
    <w:name w:val="apple-converted-space"/>
    <w:basedOn w:val="a0"/>
    <w:rsid w:val="00CA19D9"/>
  </w:style>
</w:styles>
</file>

<file path=word/webSettings.xml><?xml version="1.0" encoding="utf-8"?>
<w:webSettings xmlns:r="http://schemas.openxmlformats.org/officeDocument/2006/relationships" xmlns:w="http://schemas.openxmlformats.org/wordprocessingml/2006/main">
  <w:divs>
    <w:div w:id="1155879892">
      <w:bodyDiv w:val="1"/>
      <w:marLeft w:val="0"/>
      <w:marRight w:val="0"/>
      <w:marTop w:val="0"/>
      <w:marBottom w:val="0"/>
      <w:divBdr>
        <w:top w:val="none" w:sz="0" w:space="0" w:color="auto"/>
        <w:left w:val="none" w:sz="0" w:space="0" w:color="auto"/>
        <w:bottom w:val="none" w:sz="0" w:space="0" w:color="auto"/>
        <w:right w:val="none" w:sz="0" w:space="0" w:color="auto"/>
      </w:divBdr>
      <w:divsChild>
        <w:div w:id="2130734680">
          <w:marLeft w:val="0"/>
          <w:marRight w:val="1440"/>
          <w:marTop w:val="0"/>
          <w:marBottom w:val="0"/>
          <w:divBdr>
            <w:top w:val="none" w:sz="0" w:space="0" w:color="auto"/>
            <w:left w:val="none" w:sz="0" w:space="0" w:color="auto"/>
            <w:bottom w:val="none" w:sz="0" w:space="0" w:color="auto"/>
            <w:right w:val="none" w:sz="0" w:space="0" w:color="auto"/>
          </w:divBdr>
        </w:div>
        <w:div w:id="1200899875">
          <w:marLeft w:val="0"/>
          <w:marRight w:val="1440"/>
          <w:marTop w:val="0"/>
          <w:marBottom w:val="0"/>
          <w:divBdr>
            <w:top w:val="none" w:sz="0" w:space="0" w:color="auto"/>
            <w:left w:val="none" w:sz="0" w:space="0" w:color="auto"/>
            <w:bottom w:val="none" w:sz="0" w:space="0" w:color="auto"/>
            <w:right w:val="none" w:sz="0" w:space="0" w:color="auto"/>
          </w:divBdr>
        </w:div>
        <w:div w:id="847184304">
          <w:marLeft w:val="0"/>
          <w:marRight w:val="1440"/>
          <w:marTop w:val="0"/>
          <w:marBottom w:val="0"/>
          <w:divBdr>
            <w:top w:val="none" w:sz="0" w:space="0" w:color="auto"/>
            <w:left w:val="none" w:sz="0" w:space="0" w:color="auto"/>
            <w:bottom w:val="none" w:sz="0" w:space="0" w:color="auto"/>
            <w:right w:val="none" w:sz="0" w:space="0" w:color="auto"/>
          </w:divBdr>
        </w:div>
      </w:divsChild>
    </w:div>
    <w:div w:id="1291134579">
      <w:bodyDiv w:val="1"/>
      <w:marLeft w:val="0"/>
      <w:marRight w:val="0"/>
      <w:marTop w:val="0"/>
      <w:marBottom w:val="0"/>
      <w:divBdr>
        <w:top w:val="none" w:sz="0" w:space="0" w:color="auto"/>
        <w:left w:val="none" w:sz="0" w:space="0" w:color="auto"/>
        <w:bottom w:val="none" w:sz="0" w:space="0" w:color="auto"/>
        <w:right w:val="none" w:sz="0" w:space="0" w:color="auto"/>
      </w:divBdr>
    </w:div>
    <w:div w:id="1483280294">
      <w:bodyDiv w:val="1"/>
      <w:marLeft w:val="0"/>
      <w:marRight w:val="0"/>
      <w:marTop w:val="0"/>
      <w:marBottom w:val="0"/>
      <w:divBdr>
        <w:top w:val="none" w:sz="0" w:space="0" w:color="auto"/>
        <w:left w:val="none" w:sz="0" w:space="0" w:color="auto"/>
        <w:bottom w:val="none" w:sz="0" w:space="0" w:color="auto"/>
        <w:right w:val="none" w:sz="0" w:space="0" w:color="auto"/>
      </w:divBdr>
    </w:div>
    <w:div w:id="1801070990">
      <w:bodyDiv w:val="1"/>
      <w:marLeft w:val="0"/>
      <w:marRight w:val="0"/>
      <w:marTop w:val="0"/>
      <w:marBottom w:val="0"/>
      <w:divBdr>
        <w:top w:val="none" w:sz="0" w:space="0" w:color="auto"/>
        <w:left w:val="none" w:sz="0" w:space="0" w:color="auto"/>
        <w:bottom w:val="none" w:sz="0" w:space="0" w:color="auto"/>
        <w:right w:val="none" w:sz="0" w:space="0" w:color="auto"/>
      </w:divBdr>
      <w:divsChild>
        <w:div w:id="225797769">
          <w:marLeft w:val="0"/>
          <w:marRight w:val="547"/>
          <w:marTop w:val="0"/>
          <w:marBottom w:val="0"/>
          <w:divBdr>
            <w:top w:val="none" w:sz="0" w:space="0" w:color="auto"/>
            <w:left w:val="none" w:sz="0" w:space="0" w:color="auto"/>
            <w:bottom w:val="none" w:sz="0" w:space="0" w:color="auto"/>
            <w:right w:val="none" w:sz="0" w:space="0" w:color="auto"/>
          </w:divBdr>
        </w:div>
        <w:div w:id="1198356277">
          <w:marLeft w:val="0"/>
          <w:marRight w:val="547"/>
          <w:marTop w:val="0"/>
          <w:marBottom w:val="0"/>
          <w:divBdr>
            <w:top w:val="none" w:sz="0" w:space="0" w:color="auto"/>
            <w:left w:val="none" w:sz="0" w:space="0" w:color="auto"/>
            <w:bottom w:val="none" w:sz="0" w:space="0" w:color="auto"/>
            <w:right w:val="none" w:sz="0" w:space="0" w:color="auto"/>
          </w:divBdr>
        </w:div>
        <w:div w:id="1581327178">
          <w:marLeft w:val="0"/>
          <w:marRight w:val="547"/>
          <w:marTop w:val="0"/>
          <w:marBottom w:val="0"/>
          <w:divBdr>
            <w:top w:val="none" w:sz="0" w:space="0" w:color="auto"/>
            <w:left w:val="none" w:sz="0" w:space="0" w:color="auto"/>
            <w:bottom w:val="none" w:sz="0" w:space="0" w:color="auto"/>
            <w:right w:val="none" w:sz="0" w:space="0" w:color="auto"/>
          </w:divBdr>
        </w:div>
        <w:div w:id="1434126759">
          <w:marLeft w:val="0"/>
          <w:marRight w:val="547"/>
          <w:marTop w:val="0"/>
          <w:marBottom w:val="0"/>
          <w:divBdr>
            <w:top w:val="none" w:sz="0" w:space="0" w:color="auto"/>
            <w:left w:val="none" w:sz="0" w:space="0" w:color="auto"/>
            <w:bottom w:val="none" w:sz="0" w:space="0" w:color="auto"/>
            <w:right w:val="none" w:sz="0" w:space="0" w:color="auto"/>
          </w:divBdr>
        </w:div>
        <w:div w:id="1435977798">
          <w:marLeft w:val="0"/>
          <w:marRight w:val="547"/>
          <w:marTop w:val="0"/>
          <w:marBottom w:val="0"/>
          <w:divBdr>
            <w:top w:val="none" w:sz="0" w:space="0" w:color="auto"/>
            <w:left w:val="none" w:sz="0" w:space="0" w:color="auto"/>
            <w:bottom w:val="none" w:sz="0" w:space="0" w:color="auto"/>
            <w:right w:val="none" w:sz="0" w:space="0" w:color="auto"/>
          </w:divBdr>
        </w:div>
        <w:div w:id="937755643">
          <w:marLeft w:val="0"/>
          <w:marRight w:val="547"/>
          <w:marTop w:val="0"/>
          <w:marBottom w:val="0"/>
          <w:divBdr>
            <w:top w:val="none" w:sz="0" w:space="0" w:color="auto"/>
            <w:left w:val="none" w:sz="0" w:space="0" w:color="auto"/>
            <w:bottom w:val="none" w:sz="0" w:space="0" w:color="auto"/>
            <w:right w:val="none" w:sz="0" w:space="0" w:color="auto"/>
          </w:divBdr>
        </w:div>
        <w:div w:id="964194272">
          <w:marLeft w:val="0"/>
          <w:marRight w:val="547"/>
          <w:marTop w:val="0"/>
          <w:marBottom w:val="0"/>
          <w:divBdr>
            <w:top w:val="none" w:sz="0" w:space="0" w:color="auto"/>
            <w:left w:val="none" w:sz="0" w:space="0" w:color="auto"/>
            <w:bottom w:val="none" w:sz="0" w:space="0" w:color="auto"/>
            <w:right w:val="none" w:sz="0" w:space="0" w:color="auto"/>
          </w:divBdr>
        </w:div>
        <w:div w:id="217980954">
          <w:marLeft w:val="0"/>
          <w:marRight w:val="547"/>
          <w:marTop w:val="0"/>
          <w:marBottom w:val="0"/>
          <w:divBdr>
            <w:top w:val="none" w:sz="0" w:space="0" w:color="auto"/>
            <w:left w:val="none" w:sz="0" w:space="0" w:color="auto"/>
            <w:bottom w:val="none" w:sz="0" w:space="0" w:color="auto"/>
            <w:right w:val="none" w:sz="0" w:space="0" w:color="auto"/>
          </w:divBdr>
        </w:div>
        <w:div w:id="539631319">
          <w:marLeft w:val="0"/>
          <w:marRight w:val="547"/>
          <w:marTop w:val="0"/>
          <w:marBottom w:val="0"/>
          <w:divBdr>
            <w:top w:val="none" w:sz="0" w:space="0" w:color="auto"/>
            <w:left w:val="none" w:sz="0" w:space="0" w:color="auto"/>
            <w:bottom w:val="none" w:sz="0" w:space="0" w:color="auto"/>
            <w:right w:val="none" w:sz="0" w:space="0" w:color="auto"/>
          </w:divBdr>
        </w:div>
        <w:div w:id="858356725">
          <w:marLeft w:val="0"/>
          <w:marRight w:val="547"/>
          <w:marTop w:val="0"/>
          <w:marBottom w:val="0"/>
          <w:divBdr>
            <w:top w:val="none" w:sz="0" w:space="0" w:color="auto"/>
            <w:left w:val="none" w:sz="0" w:space="0" w:color="auto"/>
            <w:bottom w:val="none" w:sz="0" w:space="0" w:color="auto"/>
            <w:right w:val="none" w:sz="0" w:space="0" w:color="auto"/>
          </w:divBdr>
        </w:div>
        <w:div w:id="21325549">
          <w:marLeft w:val="0"/>
          <w:marRight w:val="547"/>
          <w:marTop w:val="0"/>
          <w:marBottom w:val="0"/>
          <w:divBdr>
            <w:top w:val="none" w:sz="0" w:space="0" w:color="auto"/>
            <w:left w:val="none" w:sz="0" w:space="0" w:color="auto"/>
            <w:bottom w:val="none" w:sz="0" w:space="0" w:color="auto"/>
            <w:right w:val="none" w:sz="0" w:space="0" w:color="auto"/>
          </w:divBdr>
        </w:div>
        <w:div w:id="1232041991">
          <w:marLeft w:val="0"/>
          <w:marRight w:val="547"/>
          <w:marTop w:val="0"/>
          <w:marBottom w:val="0"/>
          <w:divBdr>
            <w:top w:val="none" w:sz="0" w:space="0" w:color="auto"/>
            <w:left w:val="none" w:sz="0" w:space="0" w:color="auto"/>
            <w:bottom w:val="none" w:sz="0" w:space="0" w:color="auto"/>
            <w:right w:val="none" w:sz="0" w:space="0" w:color="auto"/>
          </w:divBdr>
        </w:div>
        <w:div w:id="1669671331">
          <w:marLeft w:val="0"/>
          <w:marRight w:val="547"/>
          <w:marTop w:val="0"/>
          <w:marBottom w:val="0"/>
          <w:divBdr>
            <w:top w:val="none" w:sz="0" w:space="0" w:color="auto"/>
            <w:left w:val="none" w:sz="0" w:space="0" w:color="auto"/>
            <w:bottom w:val="none" w:sz="0" w:space="0" w:color="auto"/>
            <w:right w:val="none" w:sz="0" w:space="0" w:color="auto"/>
          </w:divBdr>
        </w:div>
        <w:div w:id="1529029570">
          <w:marLeft w:val="0"/>
          <w:marRight w:val="547"/>
          <w:marTop w:val="0"/>
          <w:marBottom w:val="0"/>
          <w:divBdr>
            <w:top w:val="none" w:sz="0" w:space="0" w:color="auto"/>
            <w:left w:val="none" w:sz="0" w:space="0" w:color="auto"/>
            <w:bottom w:val="none" w:sz="0" w:space="0" w:color="auto"/>
            <w:right w:val="none" w:sz="0" w:space="0" w:color="auto"/>
          </w:divBdr>
        </w:div>
      </w:divsChild>
    </w:div>
    <w:div w:id="2000885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2DB44-A57B-4192-A7BF-7262F92FA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2807</Words>
  <Characters>16000</Characters>
  <Application>Microsoft Office Word</Application>
  <DocSecurity>0</DocSecurity>
  <Lines>133</Lines>
  <Paragraphs>37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alminet</dc:creator>
  <cp:lastModifiedBy>alminet</cp:lastModifiedBy>
  <cp:revision>3</cp:revision>
  <cp:lastPrinted>2013-10-09T23:06:00Z</cp:lastPrinted>
  <dcterms:created xsi:type="dcterms:W3CDTF">2013-10-08T18:04:00Z</dcterms:created>
  <dcterms:modified xsi:type="dcterms:W3CDTF">2013-10-09T23:06:00Z</dcterms:modified>
</cp:coreProperties>
</file>