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052" w:rsidRPr="00922B01" w:rsidRDefault="00D21052" w:rsidP="00D21052">
      <w:pPr>
        <w:pStyle w:val="a3"/>
        <w:numPr>
          <w:ilvl w:val="0"/>
          <w:numId w:val="1"/>
        </w:numPr>
        <w:rPr>
          <w:color w:val="FF0000"/>
          <w:sz w:val="32"/>
          <w:szCs w:val="32"/>
        </w:rPr>
      </w:pPr>
      <w:r w:rsidRPr="00922B01">
        <w:rPr>
          <w:rFonts w:hint="cs"/>
          <w:color w:val="FF0000"/>
          <w:sz w:val="32"/>
          <w:szCs w:val="32"/>
          <w:rtl/>
        </w:rPr>
        <w:t>الطلاق البدعي.</w:t>
      </w:r>
    </w:p>
    <w:p w:rsidR="00D21052" w:rsidRDefault="00D21052" w:rsidP="00D21052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مخالف للسنة التي أمر الله ورسوله بها .</w:t>
      </w:r>
    </w:p>
    <w:p w:rsidR="00D21052" w:rsidRDefault="00D21052" w:rsidP="00D21052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أجمع العلماء في جميع الأمصار ، وكل </w:t>
      </w:r>
      <w:proofErr w:type="spellStart"/>
      <w:r>
        <w:rPr>
          <w:rFonts w:hint="cs"/>
          <w:sz w:val="32"/>
          <w:szCs w:val="32"/>
          <w:rtl/>
        </w:rPr>
        <w:t>الأعصار</w:t>
      </w:r>
      <w:proofErr w:type="spellEnd"/>
      <w:r>
        <w:rPr>
          <w:rFonts w:hint="cs"/>
          <w:sz w:val="32"/>
          <w:szCs w:val="32"/>
          <w:rtl/>
        </w:rPr>
        <w:t xml:space="preserve"> على تحريمه</w:t>
      </w:r>
    </w:p>
    <w:p w:rsidR="00125582" w:rsidRDefault="004123C0" w:rsidP="00D97E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  <w:r w:rsidR="00125582">
        <w:rPr>
          <w:rFonts w:hint="cs"/>
          <w:sz w:val="32"/>
          <w:szCs w:val="32"/>
          <w:rtl/>
        </w:rPr>
        <w:t xml:space="preserve">     </w:t>
      </w:r>
      <w:r w:rsidR="00D21052">
        <w:rPr>
          <w:rFonts w:hint="cs"/>
          <w:vanish/>
          <w:sz w:val="32"/>
          <w:szCs w:val="32"/>
          <w:rtl/>
        </w:rPr>
        <w:t>9مرأة في طهر جامعها فيه)</w:t>
      </w:r>
      <w:r w:rsidR="00D21052">
        <w:rPr>
          <w:rFonts w:hint="cs"/>
          <w:vanish/>
          <w:sz w:val="32"/>
          <w:szCs w:val="32"/>
          <w:rtl/>
        </w:rPr>
        <w:cr/>
        <w:t>وكل الأعصار على تحريمة</w:t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vanish/>
          <w:sz w:val="32"/>
          <w:szCs w:val="32"/>
          <w:rtl/>
        </w:rPr>
        <w:pgNum/>
      </w:r>
      <w:r w:rsidR="00D21052">
        <w:rPr>
          <w:rFonts w:hint="cs"/>
          <w:sz w:val="32"/>
          <w:szCs w:val="32"/>
          <w:rtl/>
        </w:rPr>
        <w:t>ج) مثاله (</w:t>
      </w:r>
      <w:r w:rsidR="00D97EC4">
        <w:rPr>
          <w:rFonts w:hint="cs"/>
          <w:sz w:val="32"/>
          <w:szCs w:val="32"/>
          <w:rtl/>
        </w:rPr>
        <w:t xml:space="preserve"> يطلق المرأة في طهر جامعها فيه)            </w:t>
      </w:r>
    </w:p>
    <w:p w:rsidR="00D21052" w:rsidRDefault="00125582" w:rsidP="00D97E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</w:t>
      </w:r>
      <w:r w:rsidR="00D97EC4">
        <w:rPr>
          <w:rFonts w:hint="cs"/>
          <w:sz w:val="32"/>
          <w:szCs w:val="32"/>
          <w:rtl/>
        </w:rPr>
        <w:t xml:space="preserve"> </w:t>
      </w:r>
      <w:r w:rsidR="004123C0">
        <w:rPr>
          <w:rFonts w:hint="cs"/>
          <w:sz w:val="32"/>
          <w:szCs w:val="32"/>
          <w:rtl/>
        </w:rPr>
        <w:t xml:space="preserve"> </w:t>
      </w:r>
      <w:r w:rsidR="00D21052" w:rsidRPr="004123C0">
        <w:rPr>
          <w:rFonts w:hint="cs"/>
          <w:sz w:val="32"/>
          <w:szCs w:val="32"/>
          <w:highlight w:val="yellow"/>
          <w:rtl/>
        </w:rPr>
        <w:t xml:space="preserve">د) </w:t>
      </w:r>
      <w:r w:rsidR="004123C0" w:rsidRPr="004123C0">
        <w:rPr>
          <w:rFonts w:hint="cs"/>
          <w:sz w:val="32"/>
          <w:szCs w:val="32"/>
          <w:highlight w:val="yellow"/>
          <w:rtl/>
        </w:rPr>
        <w:t xml:space="preserve"> كل ما سبق صحيح</w:t>
      </w:r>
    </w:p>
    <w:p w:rsidR="004123C0" w:rsidRPr="00922B01" w:rsidRDefault="004123C0" w:rsidP="00D21052">
      <w:pPr>
        <w:rPr>
          <w:color w:val="FF0000"/>
          <w:sz w:val="32"/>
          <w:szCs w:val="32"/>
          <w:rtl/>
        </w:rPr>
      </w:pPr>
      <w:r w:rsidRPr="00922B01">
        <w:rPr>
          <w:rFonts w:hint="cs"/>
          <w:color w:val="FF0000"/>
          <w:sz w:val="32"/>
          <w:szCs w:val="32"/>
          <w:rtl/>
        </w:rPr>
        <w:t>2) كناية الطلاق تحتاج لـ /</w:t>
      </w:r>
    </w:p>
    <w:p w:rsidR="004123C0" w:rsidRDefault="00922B01" w:rsidP="00922B0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 أ ) نية الطلاق .                                  </w:t>
      </w:r>
      <w:r w:rsidR="004123C0">
        <w:rPr>
          <w:rFonts w:hint="cs"/>
          <w:sz w:val="32"/>
          <w:szCs w:val="32"/>
          <w:rtl/>
        </w:rPr>
        <w:t xml:space="preserve"> ب ) قرينة الطلاق .</w:t>
      </w:r>
    </w:p>
    <w:p w:rsidR="004123C0" w:rsidRDefault="00922B01" w:rsidP="00BF79E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</w:t>
      </w:r>
      <w:r w:rsidR="004123C0">
        <w:rPr>
          <w:rFonts w:hint="cs"/>
          <w:sz w:val="32"/>
          <w:szCs w:val="32"/>
          <w:rtl/>
        </w:rPr>
        <w:t xml:space="preserve">   </w:t>
      </w:r>
      <w:r w:rsidR="004123C0" w:rsidRPr="004123C0">
        <w:rPr>
          <w:rFonts w:hint="cs"/>
          <w:sz w:val="32"/>
          <w:szCs w:val="32"/>
          <w:highlight w:val="yellow"/>
          <w:rtl/>
        </w:rPr>
        <w:t>ج) نية الزوج أو القرينة .</w:t>
      </w:r>
      <w:r>
        <w:rPr>
          <w:rFonts w:hint="cs"/>
          <w:sz w:val="32"/>
          <w:szCs w:val="32"/>
          <w:rtl/>
        </w:rPr>
        <w:t xml:space="preserve">                         </w:t>
      </w:r>
      <w:r w:rsidR="004123C0">
        <w:rPr>
          <w:rFonts w:hint="cs"/>
          <w:sz w:val="32"/>
          <w:szCs w:val="32"/>
          <w:rtl/>
        </w:rPr>
        <w:t xml:space="preserve"> </w:t>
      </w:r>
      <w:r w:rsidR="004123C0" w:rsidRPr="004123C0">
        <w:rPr>
          <w:rFonts w:hint="cs"/>
          <w:sz w:val="32"/>
          <w:szCs w:val="32"/>
          <w:rtl/>
        </w:rPr>
        <w:t>د ) النية والقرينة مجتمعتين .</w:t>
      </w:r>
    </w:p>
    <w:p w:rsidR="004123C0" w:rsidRPr="00922B01" w:rsidRDefault="004123C0" w:rsidP="004123C0">
      <w:pPr>
        <w:rPr>
          <w:color w:val="FF0000"/>
          <w:sz w:val="32"/>
          <w:szCs w:val="32"/>
          <w:rtl/>
        </w:rPr>
      </w:pPr>
      <w:r w:rsidRPr="00922B01">
        <w:rPr>
          <w:rFonts w:hint="cs"/>
          <w:color w:val="FF0000"/>
          <w:sz w:val="32"/>
          <w:szCs w:val="32"/>
          <w:rtl/>
        </w:rPr>
        <w:t>3 ) مثال صريح الرجعة .</w:t>
      </w:r>
    </w:p>
    <w:p w:rsidR="004123C0" w:rsidRPr="00922B01" w:rsidRDefault="004123C0" w:rsidP="00922B01">
      <w:pPr>
        <w:pStyle w:val="a3"/>
        <w:numPr>
          <w:ilvl w:val="0"/>
          <w:numId w:val="3"/>
        </w:numPr>
        <w:rPr>
          <w:sz w:val="32"/>
          <w:szCs w:val="32"/>
          <w:highlight w:val="yellow"/>
        </w:rPr>
      </w:pPr>
      <w:r w:rsidRPr="004123C0">
        <w:rPr>
          <w:rFonts w:hint="cs"/>
          <w:sz w:val="32"/>
          <w:szCs w:val="32"/>
          <w:highlight w:val="yellow"/>
          <w:rtl/>
        </w:rPr>
        <w:t xml:space="preserve">راجعتك </w:t>
      </w:r>
      <w:r w:rsidR="00922B01">
        <w:rPr>
          <w:rFonts w:hint="cs"/>
          <w:sz w:val="32"/>
          <w:szCs w:val="32"/>
          <w:rtl/>
        </w:rPr>
        <w:t xml:space="preserve">                                     </w:t>
      </w:r>
      <w:r w:rsidR="00922B01" w:rsidRPr="00922B01">
        <w:rPr>
          <w:rFonts w:hint="cs"/>
          <w:sz w:val="32"/>
          <w:szCs w:val="32"/>
          <w:rtl/>
        </w:rPr>
        <w:t xml:space="preserve"> ب)</w:t>
      </w:r>
      <w:r w:rsidRPr="00922B01">
        <w:rPr>
          <w:rFonts w:hint="cs"/>
          <w:sz w:val="32"/>
          <w:szCs w:val="32"/>
          <w:rtl/>
        </w:rPr>
        <w:t xml:space="preserve"> أنت عندي كما كنت .</w:t>
      </w:r>
    </w:p>
    <w:p w:rsidR="004123C0" w:rsidRDefault="00922B01" w:rsidP="00922B0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 </w:t>
      </w:r>
      <w:r w:rsidR="004123C0" w:rsidRPr="004123C0">
        <w:rPr>
          <w:rFonts w:hint="cs"/>
          <w:sz w:val="32"/>
          <w:szCs w:val="32"/>
          <w:rtl/>
        </w:rPr>
        <w:t>ج)</w:t>
      </w:r>
      <w:r w:rsidR="004123C0">
        <w:rPr>
          <w:rFonts w:hint="cs"/>
          <w:sz w:val="32"/>
          <w:szCs w:val="32"/>
          <w:rtl/>
        </w:rPr>
        <w:t xml:space="preserve"> </w:t>
      </w:r>
      <w:proofErr w:type="spellStart"/>
      <w:r w:rsidR="004123C0">
        <w:rPr>
          <w:rFonts w:hint="cs"/>
          <w:sz w:val="32"/>
          <w:szCs w:val="32"/>
          <w:rtl/>
        </w:rPr>
        <w:t>يطاها</w:t>
      </w:r>
      <w:proofErr w:type="spellEnd"/>
      <w:r>
        <w:rPr>
          <w:rFonts w:hint="cs"/>
          <w:sz w:val="32"/>
          <w:szCs w:val="32"/>
          <w:rtl/>
        </w:rPr>
        <w:t xml:space="preserve"> .                                           </w:t>
      </w:r>
      <w:r w:rsidR="004123C0">
        <w:rPr>
          <w:rFonts w:hint="cs"/>
          <w:sz w:val="32"/>
          <w:szCs w:val="32"/>
          <w:rtl/>
        </w:rPr>
        <w:t xml:space="preserve"> د) يلمسها بشهوة</w:t>
      </w:r>
    </w:p>
    <w:p w:rsidR="004123C0" w:rsidRPr="00922B01" w:rsidRDefault="004123C0" w:rsidP="004123C0">
      <w:pPr>
        <w:rPr>
          <w:color w:val="FF0000"/>
          <w:sz w:val="32"/>
          <w:szCs w:val="32"/>
          <w:rtl/>
        </w:rPr>
      </w:pPr>
      <w:r w:rsidRPr="00922B01">
        <w:rPr>
          <w:rFonts w:hint="cs"/>
          <w:color w:val="FF0000"/>
          <w:sz w:val="32"/>
          <w:szCs w:val="32"/>
          <w:rtl/>
        </w:rPr>
        <w:t>4 ) مثال كناية الخلع .</w:t>
      </w:r>
    </w:p>
    <w:p w:rsidR="004123C0" w:rsidRDefault="00922B01" w:rsidP="00922B0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 أ ) خالعتك .                                            </w:t>
      </w:r>
      <w:r w:rsidR="004123C0">
        <w:rPr>
          <w:rFonts w:hint="cs"/>
          <w:sz w:val="32"/>
          <w:szCs w:val="32"/>
          <w:rtl/>
        </w:rPr>
        <w:t xml:space="preserve"> ب ) فاديتك .</w:t>
      </w:r>
    </w:p>
    <w:p w:rsidR="004123C0" w:rsidRDefault="004123C0" w:rsidP="00922B0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 </w:t>
      </w:r>
      <w:r w:rsidRPr="004123C0">
        <w:rPr>
          <w:rFonts w:hint="cs"/>
          <w:sz w:val="32"/>
          <w:szCs w:val="32"/>
          <w:highlight w:val="yellow"/>
          <w:rtl/>
        </w:rPr>
        <w:t>ج ) بأرتك .</w:t>
      </w:r>
      <w:r w:rsidR="00922B01">
        <w:rPr>
          <w:rFonts w:hint="cs"/>
          <w:sz w:val="32"/>
          <w:szCs w:val="32"/>
          <w:rtl/>
        </w:rPr>
        <w:t xml:space="preserve">                                            </w:t>
      </w:r>
      <w:r>
        <w:rPr>
          <w:rFonts w:hint="cs"/>
          <w:sz w:val="32"/>
          <w:szCs w:val="32"/>
          <w:rtl/>
        </w:rPr>
        <w:t xml:space="preserve"> د ) جميع ما سبق </w:t>
      </w:r>
    </w:p>
    <w:p w:rsidR="00922B01" w:rsidRPr="00922B01" w:rsidRDefault="00922B01" w:rsidP="00506A4C">
      <w:pPr>
        <w:rPr>
          <w:color w:val="FF0000"/>
          <w:sz w:val="32"/>
          <w:szCs w:val="32"/>
          <w:rtl/>
        </w:rPr>
      </w:pPr>
      <w:r w:rsidRPr="00922B01">
        <w:rPr>
          <w:rFonts w:hint="cs"/>
          <w:color w:val="FF0000"/>
          <w:sz w:val="32"/>
          <w:szCs w:val="32"/>
          <w:rtl/>
        </w:rPr>
        <w:t>5 ) اذا اسلمت الزوجة و زوجها على الكفر .</w:t>
      </w:r>
    </w:p>
    <w:p w:rsidR="00922B01" w:rsidRDefault="00922B01" w:rsidP="00922B0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 ) لا يفرق بينهما .                                          </w:t>
      </w:r>
      <w:r w:rsidRPr="00922B01">
        <w:rPr>
          <w:rFonts w:hint="cs"/>
          <w:sz w:val="32"/>
          <w:szCs w:val="32"/>
          <w:highlight w:val="yellow"/>
          <w:rtl/>
        </w:rPr>
        <w:t>ب ) يفرق بينهما .</w:t>
      </w:r>
    </w:p>
    <w:p w:rsidR="00922B01" w:rsidRDefault="00922B01" w:rsidP="00922B0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 ) عقد جديد .                                               د) جميع ما سبق صحيح .</w:t>
      </w:r>
    </w:p>
    <w:p w:rsidR="00922B01" w:rsidRDefault="00922B01" w:rsidP="002B5310">
      <w:pPr>
        <w:rPr>
          <w:color w:val="FF0000"/>
          <w:sz w:val="32"/>
          <w:szCs w:val="32"/>
          <w:rtl/>
        </w:rPr>
      </w:pPr>
      <w:r w:rsidRPr="002B5310">
        <w:rPr>
          <w:rFonts w:hint="cs"/>
          <w:color w:val="FF0000"/>
          <w:sz w:val="32"/>
          <w:szCs w:val="32"/>
          <w:rtl/>
        </w:rPr>
        <w:t>6</w:t>
      </w:r>
      <w:r w:rsidR="002B5310">
        <w:rPr>
          <w:rFonts w:hint="cs"/>
          <w:color w:val="FF0000"/>
          <w:sz w:val="32"/>
          <w:szCs w:val="32"/>
          <w:rtl/>
        </w:rPr>
        <w:t>) ا</w:t>
      </w:r>
      <w:r w:rsidR="002B5310" w:rsidRPr="002B5310">
        <w:rPr>
          <w:rFonts w:hint="cs"/>
          <w:color w:val="FF0000"/>
          <w:sz w:val="32"/>
          <w:szCs w:val="32"/>
          <w:rtl/>
        </w:rPr>
        <w:t>لعدة في الاسلام.</w:t>
      </w:r>
    </w:p>
    <w:p w:rsidR="002B5310" w:rsidRPr="00343F1C" w:rsidRDefault="002B5310" w:rsidP="00922B01">
      <w:pPr>
        <w:rPr>
          <w:sz w:val="32"/>
          <w:szCs w:val="32"/>
          <w:rtl/>
        </w:rPr>
      </w:pPr>
      <w:r w:rsidRPr="00343F1C">
        <w:rPr>
          <w:rFonts w:hint="cs"/>
          <w:sz w:val="32"/>
          <w:szCs w:val="32"/>
          <w:rtl/>
        </w:rPr>
        <w:t xml:space="preserve"> </w:t>
      </w:r>
      <w:r w:rsidRPr="00343F1C">
        <w:rPr>
          <w:rFonts w:hint="cs"/>
          <w:sz w:val="32"/>
          <w:szCs w:val="32"/>
          <w:highlight w:val="yellow"/>
          <w:rtl/>
        </w:rPr>
        <w:t>أ) التربص .</w:t>
      </w:r>
      <w:r w:rsidRPr="00343F1C">
        <w:rPr>
          <w:rFonts w:hint="cs"/>
          <w:sz w:val="32"/>
          <w:szCs w:val="32"/>
          <w:rtl/>
        </w:rPr>
        <w:t xml:space="preserve">                                                ب) المواصلة .</w:t>
      </w:r>
    </w:p>
    <w:p w:rsidR="002B5310" w:rsidRDefault="002B5310" w:rsidP="00922B01">
      <w:pPr>
        <w:rPr>
          <w:sz w:val="32"/>
          <w:szCs w:val="32"/>
          <w:rtl/>
        </w:rPr>
      </w:pPr>
      <w:r w:rsidRPr="00343F1C">
        <w:rPr>
          <w:rFonts w:hint="cs"/>
          <w:sz w:val="32"/>
          <w:szCs w:val="32"/>
          <w:rtl/>
        </w:rPr>
        <w:t xml:space="preserve"> ج) التعصب .                                               د) الرؤية .</w:t>
      </w:r>
    </w:p>
    <w:p w:rsidR="00343F1C" w:rsidRPr="00834798" w:rsidRDefault="00834798" w:rsidP="00922B01">
      <w:pPr>
        <w:rPr>
          <w:color w:val="FF0000"/>
          <w:sz w:val="32"/>
          <w:szCs w:val="32"/>
          <w:rtl/>
        </w:rPr>
      </w:pPr>
      <w:r w:rsidRPr="00834798">
        <w:rPr>
          <w:rFonts w:hint="cs"/>
          <w:color w:val="FF0000"/>
          <w:sz w:val="32"/>
          <w:szCs w:val="32"/>
          <w:rtl/>
        </w:rPr>
        <w:t>7) حكم ( أن المرأة المحادة لا تغتسل ).</w:t>
      </w:r>
    </w:p>
    <w:p w:rsidR="00834798" w:rsidRDefault="00834798" w:rsidP="00922B0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أ ) مباح .                                                 ب) مستحب .</w:t>
      </w:r>
    </w:p>
    <w:p w:rsidR="00834798" w:rsidRDefault="00834798" w:rsidP="00922B01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ج) واجب .                                                </w:t>
      </w:r>
      <w:r w:rsidRPr="00834798">
        <w:rPr>
          <w:rFonts w:hint="cs"/>
          <w:sz w:val="32"/>
          <w:szCs w:val="32"/>
          <w:highlight w:val="yellow"/>
          <w:rtl/>
        </w:rPr>
        <w:t>د) مخالف للشرع</w:t>
      </w:r>
    </w:p>
    <w:p w:rsidR="00834798" w:rsidRPr="00DB1E00" w:rsidRDefault="00D97EC4" w:rsidP="00922B01">
      <w:pPr>
        <w:rPr>
          <w:color w:val="FF0000"/>
          <w:sz w:val="32"/>
          <w:szCs w:val="32"/>
          <w:rtl/>
        </w:rPr>
      </w:pPr>
      <w:r w:rsidRPr="00DB1E00">
        <w:rPr>
          <w:rFonts w:hint="cs"/>
          <w:color w:val="FF0000"/>
          <w:sz w:val="32"/>
          <w:szCs w:val="32"/>
          <w:rtl/>
        </w:rPr>
        <w:lastRenderedPageBreak/>
        <w:t xml:space="preserve">8) المساواة في الفرح بالمولود الذكر و الانثى </w:t>
      </w:r>
    </w:p>
    <w:p w:rsidR="00DB1E00" w:rsidRDefault="00DB1E00" w:rsidP="00DB1E00">
      <w:pPr>
        <w:rPr>
          <w:sz w:val="32"/>
          <w:szCs w:val="32"/>
          <w:rtl/>
        </w:rPr>
      </w:pPr>
      <w:r w:rsidRPr="00DB1E00">
        <w:rPr>
          <w:rFonts w:hint="cs"/>
          <w:sz w:val="32"/>
          <w:szCs w:val="32"/>
          <w:highlight w:val="yellow"/>
          <w:rtl/>
        </w:rPr>
        <w:t>أ) من حقوق الأبناء</w:t>
      </w:r>
      <w:r>
        <w:rPr>
          <w:rFonts w:hint="cs"/>
          <w:sz w:val="32"/>
          <w:szCs w:val="32"/>
          <w:rtl/>
        </w:rPr>
        <w:t xml:space="preserve">                                        ب) من عادات الجاهلية . </w:t>
      </w:r>
    </w:p>
    <w:p w:rsidR="00DB1E00" w:rsidRDefault="00DB1E00" w:rsidP="00DB1E0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ج) من الحضارات السابقة .                                 د) جميع ما سبق .</w:t>
      </w:r>
    </w:p>
    <w:p w:rsidR="00DB1E00" w:rsidRPr="005B0F44" w:rsidRDefault="00DB1E00" w:rsidP="00DB1E00">
      <w:pPr>
        <w:rPr>
          <w:color w:val="FF0000"/>
          <w:sz w:val="32"/>
          <w:szCs w:val="32"/>
          <w:rtl/>
        </w:rPr>
      </w:pPr>
      <w:r w:rsidRPr="005B0F44">
        <w:rPr>
          <w:rFonts w:hint="cs"/>
          <w:color w:val="FF0000"/>
          <w:sz w:val="32"/>
          <w:szCs w:val="32"/>
          <w:rtl/>
        </w:rPr>
        <w:t>9)</w:t>
      </w:r>
      <w:r w:rsidR="005B0F44" w:rsidRPr="005B0F44">
        <w:rPr>
          <w:rFonts w:hint="cs"/>
          <w:color w:val="FF0000"/>
          <w:sz w:val="32"/>
          <w:szCs w:val="32"/>
          <w:rtl/>
        </w:rPr>
        <w:t xml:space="preserve"> حكم العقيقة للمولود .</w:t>
      </w:r>
    </w:p>
    <w:p w:rsidR="005B0F44" w:rsidRDefault="005B0F44" w:rsidP="00DB1E00">
      <w:pPr>
        <w:rPr>
          <w:sz w:val="32"/>
          <w:szCs w:val="32"/>
          <w:rtl/>
        </w:rPr>
      </w:pPr>
      <w:r w:rsidRPr="005B0F44">
        <w:rPr>
          <w:rFonts w:hint="cs"/>
          <w:sz w:val="32"/>
          <w:szCs w:val="32"/>
          <w:highlight w:val="yellow"/>
          <w:rtl/>
        </w:rPr>
        <w:t>أ) سنة.</w:t>
      </w:r>
      <w:r>
        <w:rPr>
          <w:rFonts w:hint="cs"/>
          <w:sz w:val="32"/>
          <w:szCs w:val="32"/>
          <w:rtl/>
        </w:rPr>
        <w:t xml:space="preserve">                                                       ب) واجبة .</w:t>
      </w:r>
    </w:p>
    <w:p w:rsidR="005B0F44" w:rsidRDefault="005B0F44" w:rsidP="00DB1E0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ج) مباح .                                                     د) الكراهة .</w:t>
      </w:r>
    </w:p>
    <w:p w:rsidR="005B0F44" w:rsidRDefault="005B0F44" w:rsidP="00DB1E00">
      <w:pPr>
        <w:rPr>
          <w:sz w:val="32"/>
          <w:szCs w:val="32"/>
          <w:rtl/>
        </w:rPr>
      </w:pPr>
      <w:r w:rsidRPr="005B0F44">
        <w:rPr>
          <w:rFonts w:hint="cs"/>
          <w:color w:val="FF0000"/>
          <w:sz w:val="32"/>
          <w:szCs w:val="32"/>
          <w:rtl/>
        </w:rPr>
        <w:t>10) حضانة الصغير حق على الأم ؛ لأنها:</w:t>
      </w:r>
    </w:p>
    <w:p w:rsidR="005B0F44" w:rsidRDefault="005B0F44" w:rsidP="005B0F4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أحق الناس بها و أقدرهم عليها .         ب) لما جبلت عليه من مشاعر الحنان و الشفقة.</w:t>
      </w:r>
    </w:p>
    <w:p w:rsidR="00DB1E00" w:rsidRDefault="005B0F44" w:rsidP="00DB1E0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ج) القدرة على التحمل و الصبر </w:t>
      </w:r>
      <w:r w:rsidRPr="005B0F44">
        <w:rPr>
          <w:rFonts w:hint="cs"/>
          <w:sz w:val="32"/>
          <w:szCs w:val="32"/>
          <w:rtl/>
        </w:rPr>
        <w:t xml:space="preserve">.          </w:t>
      </w:r>
      <w:r w:rsidRPr="005B0F44">
        <w:rPr>
          <w:rFonts w:hint="cs"/>
          <w:sz w:val="32"/>
          <w:szCs w:val="32"/>
          <w:highlight w:val="yellow"/>
          <w:rtl/>
        </w:rPr>
        <w:t xml:space="preserve">  د) كل ما سبق صحيح .</w:t>
      </w:r>
    </w:p>
    <w:p w:rsidR="005B0F44" w:rsidRDefault="000A0172" w:rsidP="008C2F6E">
      <w:pPr>
        <w:rPr>
          <w:color w:val="FF0000"/>
          <w:sz w:val="32"/>
          <w:szCs w:val="32"/>
          <w:rtl/>
        </w:rPr>
      </w:pPr>
      <w:r w:rsidRPr="008C2F6E">
        <w:rPr>
          <w:rFonts w:hint="cs"/>
          <w:color w:val="FF0000"/>
          <w:sz w:val="32"/>
          <w:szCs w:val="32"/>
          <w:rtl/>
        </w:rPr>
        <w:t>11) للذكر مثل حظ الانثيين عدم مساوا</w:t>
      </w:r>
      <w:r w:rsidR="008C2F6E" w:rsidRPr="008C2F6E">
        <w:rPr>
          <w:rFonts w:hint="cs"/>
          <w:color w:val="FF0000"/>
          <w:sz w:val="32"/>
          <w:szCs w:val="32"/>
          <w:rtl/>
        </w:rPr>
        <w:t>تهم في الإرث ؛لسبب .</w:t>
      </w:r>
      <w:r w:rsidR="008C2F6E">
        <w:rPr>
          <w:rFonts w:hint="cs"/>
          <w:color w:val="FF0000"/>
          <w:sz w:val="32"/>
          <w:szCs w:val="32"/>
          <w:rtl/>
        </w:rPr>
        <w:t xml:space="preserve"> </w:t>
      </w:r>
    </w:p>
    <w:p w:rsidR="008C2F6E" w:rsidRPr="008C2F6E" w:rsidRDefault="008C2F6E" w:rsidP="008C2F6E">
      <w:pPr>
        <w:rPr>
          <w:sz w:val="32"/>
          <w:szCs w:val="32"/>
          <w:rtl/>
        </w:rPr>
      </w:pPr>
      <w:r w:rsidRPr="008C2F6E">
        <w:rPr>
          <w:rFonts w:hint="cs"/>
          <w:sz w:val="32"/>
          <w:szCs w:val="32"/>
          <w:rtl/>
        </w:rPr>
        <w:t>أ ) من الظلم .                                                 ب) من التحيز.</w:t>
      </w:r>
    </w:p>
    <w:p w:rsidR="008C2F6E" w:rsidRDefault="008C2F6E" w:rsidP="008C2F6E">
      <w:pPr>
        <w:rPr>
          <w:sz w:val="32"/>
          <w:szCs w:val="32"/>
          <w:rtl/>
        </w:rPr>
      </w:pPr>
      <w:r w:rsidRPr="008C2F6E">
        <w:rPr>
          <w:rFonts w:hint="cs"/>
          <w:sz w:val="32"/>
          <w:szCs w:val="32"/>
          <w:highlight w:val="yellow"/>
          <w:rtl/>
        </w:rPr>
        <w:t>ج) من العدل فالولد يتكلف تكاليف لا تلتزم بها البنت.</w:t>
      </w:r>
      <w:r w:rsidRPr="008C2F6E">
        <w:rPr>
          <w:rFonts w:hint="cs"/>
          <w:sz w:val="32"/>
          <w:szCs w:val="32"/>
          <w:rtl/>
        </w:rPr>
        <w:t xml:space="preserve">     د) من الزور .</w:t>
      </w:r>
      <w:r w:rsidR="003E77ED">
        <w:rPr>
          <w:rFonts w:hint="cs"/>
          <w:sz w:val="32"/>
          <w:szCs w:val="32"/>
          <w:rtl/>
        </w:rPr>
        <w:t xml:space="preserve"> </w:t>
      </w:r>
    </w:p>
    <w:p w:rsidR="003E77ED" w:rsidRPr="00077E43" w:rsidRDefault="003E77ED" w:rsidP="008C2F6E">
      <w:pPr>
        <w:rPr>
          <w:color w:val="FF0000"/>
          <w:sz w:val="32"/>
          <w:szCs w:val="32"/>
          <w:rtl/>
        </w:rPr>
      </w:pPr>
      <w:r w:rsidRPr="00077E43">
        <w:rPr>
          <w:rFonts w:hint="cs"/>
          <w:color w:val="FF0000"/>
          <w:sz w:val="32"/>
          <w:szCs w:val="32"/>
          <w:rtl/>
        </w:rPr>
        <w:t>12) من صور البر بالوالدين بعد موتهما .</w:t>
      </w:r>
    </w:p>
    <w:p w:rsidR="00077E43" w:rsidRDefault="003E77ED" w:rsidP="00077E4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لا تقل</w:t>
      </w:r>
      <w:r w:rsidR="00077E43">
        <w:rPr>
          <w:rFonts w:hint="cs"/>
          <w:sz w:val="32"/>
          <w:szCs w:val="32"/>
          <w:rtl/>
        </w:rPr>
        <w:t xml:space="preserve"> لهما أف .                                         ب) لا </w:t>
      </w:r>
      <w:proofErr w:type="spellStart"/>
      <w:r w:rsidR="00077E43">
        <w:rPr>
          <w:rFonts w:hint="cs"/>
          <w:sz w:val="32"/>
          <w:szCs w:val="32"/>
          <w:rtl/>
        </w:rPr>
        <w:t>تنهرهما</w:t>
      </w:r>
      <w:proofErr w:type="spellEnd"/>
      <w:r w:rsidR="00077E43">
        <w:rPr>
          <w:rFonts w:hint="cs"/>
          <w:sz w:val="32"/>
          <w:szCs w:val="32"/>
          <w:rtl/>
        </w:rPr>
        <w:t xml:space="preserve"> .</w:t>
      </w:r>
    </w:p>
    <w:p w:rsidR="00077E43" w:rsidRDefault="00077E43" w:rsidP="00077E4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ج) مصاحبتهم في الدنيا معروفا.                           </w:t>
      </w:r>
      <w:r w:rsidRPr="00077E43">
        <w:rPr>
          <w:rFonts w:hint="cs"/>
          <w:sz w:val="32"/>
          <w:szCs w:val="32"/>
          <w:highlight w:val="yellow"/>
          <w:rtl/>
        </w:rPr>
        <w:t>د) قضاء دينهما .</w:t>
      </w:r>
    </w:p>
    <w:p w:rsidR="00077E43" w:rsidRPr="00615A72" w:rsidRDefault="00077E43" w:rsidP="00077E43">
      <w:pPr>
        <w:rPr>
          <w:color w:val="FF0000"/>
          <w:sz w:val="32"/>
          <w:szCs w:val="32"/>
          <w:rtl/>
        </w:rPr>
      </w:pPr>
      <w:r w:rsidRPr="00615A72">
        <w:rPr>
          <w:rFonts w:hint="cs"/>
          <w:color w:val="FF0000"/>
          <w:sz w:val="32"/>
          <w:szCs w:val="32"/>
          <w:rtl/>
        </w:rPr>
        <w:t>13)</w:t>
      </w:r>
      <w:r w:rsidR="00615A72" w:rsidRPr="00615A72">
        <w:rPr>
          <w:rFonts w:hint="cs"/>
          <w:color w:val="FF0000"/>
          <w:sz w:val="32"/>
          <w:szCs w:val="32"/>
          <w:rtl/>
        </w:rPr>
        <w:t xml:space="preserve"> المرأة عند اليهود .</w:t>
      </w:r>
    </w:p>
    <w:p w:rsidR="00615A72" w:rsidRDefault="00615A72" w:rsidP="00615A7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مسلوبة الحرية.                                          ب) معدومة الأهلية.</w:t>
      </w:r>
    </w:p>
    <w:p w:rsidR="00615A72" w:rsidRDefault="00615A72" w:rsidP="00615A7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ج) لابد من حرق نفسها عند موت زوجها.               </w:t>
      </w:r>
      <w:r w:rsidRPr="00615A72">
        <w:rPr>
          <w:rFonts w:hint="cs"/>
          <w:sz w:val="32"/>
          <w:szCs w:val="32"/>
          <w:highlight w:val="yellow"/>
          <w:rtl/>
        </w:rPr>
        <w:t>د) لأبيها الحق في بيعها قاصرة.</w:t>
      </w:r>
    </w:p>
    <w:p w:rsidR="00290351" w:rsidRDefault="00290351" w:rsidP="00290351">
      <w:pPr>
        <w:rPr>
          <w:color w:val="FF0000"/>
          <w:sz w:val="32"/>
          <w:szCs w:val="32"/>
          <w:rtl/>
        </w:rPr>
      </w:pPr>
      <w:r w:rsidRPr="00B970E7">
        <w:rPr>
          <w:rFonts w:hint="cs"/>
          <w:color w:val="FF0000"/>
          <w:sz w:val="32"/>
          <w:szCs w:val="32"/>
          <w:rtl/>
        </w:rPr>
        <w:t>14) المرأة عند الهنود</w:t>
      </w:r>
      <w:r w:rsidR="00B970E7" w:rsidRPr="00B970E7">
        <w:rPr>
          <w:rFonts w:hint="cs"/>
          <w:color w:val="FF0000"/>
          <w:sz w:val="32"/>
          <w:szCs w:val="32"/>
          <w:rtl/>
        </w:rPr>
        <w:t xml:space="preserve"> .</w:t>
      </w:r>
    </w:p>
    <w:p w:rsidR="00B970E7" w:rsidRDefault="00B970E7" w:rsidP="00B970E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مسلوبة الحرية.                                          ب) معدومة الأهلية.</w:t>
      </w:r>
    </w:p>
    <w:p w:rsidR="00D52452" w:rsidRDefault="00B970E7" w:rsidP="00D52452">
      <w:pPr>
        <w:rPr>
          <w:sz w:val="32"/>
          <w:szCs w:val="32"/>
          <w:rtl/>
        </w:rPr>
      </w:pPr>
      <w:r w:rsidRPr="00B970E7">
        <w:rPr>
          <w:rFonts w:hint="cs"/>
          <w:sz w:val="32"/>
          <w:szCs w:val="32"/>
          <w:highlight w:val="yellow"/>
          <w:rtl/>
        </w:rPr>
        <w:t>ج) لابد من حرق نفسها عند موت زوجها</w:t>
      </w:r>
      <w:r>
        <w:rPr>
          <w:rFonts w:hint="cs"/>
          <w:sz w:val="32"/>
          <w:szCs w:val="32"/>
          <w:rtl/>
        </w:rPr>
        <w:t xml:space="preserve">.               </w:t>
      </w:r>
      <w:r w:rsidRPr="00B970E7">
        <w:rPr>
          <w:rFonts w:hint="cs"/>
          <w:sz w:val="32"/>
          <w:szCs w:val="32"/>
          <w:rtl/>
        </w:rPr>
        <w:t>د) لأبيها الحق في بيعها قاصرة.</w:t>
      </w:r>
    </w:p>
    <w:p w:rsidR="00D52452" w:rsidRDefault="00D52452" w:rsidP="00D52452">
      <w:pPr>
        <w:rPr>
          <w:sz w:val="32"/>
          <w:szCs w:val="32"/>
          <w:rtl/>
        </w:rPr>
      </w:pPr>
    </w:p>
    <w:p w:rsidR="00B970E7" w:rsidRDefault="00D52452" w:rsidP="00D52452">
      <w:pPr>
        <w:rPr>
          <w:color w:val="FF0000"/>
          <w:sz w:val="32"/>
          <w:szCs w:val="32"/>
          <w:rtl/>
        </w:rPr>
      </w:pPr>
      <w:r>
        <w:rPr>
          <w:rFonts w:hint="cs"/>
          <w:color w:val="FF0000"/>
          <w:sz w:val="32"/>
          <w:szCs w:val="32"/>
          <w:rtl/>
        </w:rPr>
        <w:lastRenderedPageBreak/>
        <w:t>15) من القوم الذين يشككون في إنسانية المرأة :</w:t>
      </w:r>
    </w:p>
    <w:p w:rsidR="00D52452" w:rsidRPr="00D52452" w:rsidRDefault="00D52452" w:rsidP="00D52452">
      <w:pPr>
        <w:rPr>
          <w:sz w:val="32"/>
          <w:szCs w:val="32"/>
          <w:rtl/>
        </w:rPr>
      </w:pPr>
      <w:r w:rsidRPr="00D52452">
        <w:rPr>
          <w:rFonts w:hint="cs"/>
          <w:sz w:val="32"/>
          <w:szCs w:val="32"/>
          <w:rtl/>
        </w:rPr>
        <w:t xml:space="preserve">أ) اليهود .                                             </w:t>
      </w:r>
      <w:r w:rsidRPr="00D52452">
        <w:rPr>
          <w:rFonts w:hint="cs"/>
          <w:sz w:val="32"/>
          <w:szCs w:val="32"/>
          <w:highlight w:val="yellow"/>
          <w:rtl/>
        </w:rPr>
        <w:t>ب) النصارى.</w:t>
      </w:r>
    </w:p>
    <w:p w:rsidR="00D52452" w:rsidRDefault="00D52452" w:rsidP="00D52452">
      <w:pPr>
        <w:rPr>
          <w:sz w:val="32"/>
          <w:szCs w:val="32"/>
          <w:rtl/>
        </w:rPr>
      </w:pPr>
      <w:r w:rsidRPr="00D52452">
        <w:rPr>
          <w:rFonts w:hint="cs"/>
          <w:sz w:val="32"/>
          <w:szCs w:val="32"/>
          <w:rtl/>
        </w:rPr>
        <w:t>ج) العرب .                                            د) المجوس .</w:t>
      </w:r>
    </w:p>
    <w:p w:rsidR="00D52452" w:rsidRPr="00473DFD" w:rsidRDefault="00D52452" w:rsidP="00D52452">
      <w:pPr>
        <w:rPr>
          <w:color w:val="FF0000"/>
          <w:sz w:val="32"/>
          <w:szCs w:val="32"/>
          <w:rtl/>
        </w:rPr>
      </w:pPr>
      <w:r w:rsidRPr="00473DFD">
        <w:rPr>
          <w:rFonts w:hint="cs"/>
          <w:color w:val="FF0000"/>
          <w:sz w:val="32"/>
          <w:szCs w:val="32"/>
          <w:rtl/>
        </w:rPr>
        <w:t xml:space="preserve">16) </w:t>
      </w:r>
      <w:r w:rsidR="00473DFD" w:rsidRPr="00473DFD">
        <w:rPr>
          <w:rFonts w:hint="cs"/>
          <w:color w:val="FF0000"/>
          <w:sz w:val="32"/>
          <w:szCs w:val="32"/>
          <w:rtl/>
        </w:rPr>
        <w:t>من الحقوق التي أعطاها الإسلام للمرأة المسلمة :</w:t>
      </w:r>
    </w:p>
    <w:p w:rsidR="00473DFD" w:rsidRDefault="00473DFD" w:rsidP="00D5245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حق الطلاق .                                     </w:t>
      </w:r>
      <w:r w:rsidRPr="00473DFD">
        <w:rPr>
          <w:rFonts w:hint="cs"/>
          <w:sz w:val="32"/>
          <w:szCs w:val="32"/>
          <w:highlight w:val="yellow"/>
          <w:rtl/>
        </w:rPr>
        <w:t>ب) حق المشاورة ,وإبداء الرأي .</w:t>
      </w:r>
    </w:p>
    <w:p w:rsidR="00473DFD" w:rsidRDefault="00473DFD" w:rsidP="00D5245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ج) حق القوامة .                                     د) حق الرجعة .</w:t>
      </w:r>
    </w:p>
    <w:p w:rsidR="00473DFD" w:rsidRPr="00E86A38" w:rsidRDefault="00473DFD" w:rsidP="00D52452">
      <w:pPr>
        <w:rPr>
          <w:color w:val="FF0000"/>
          <w:sz w:val="32"/>
          <w:szCs w:val="32"/>
          <w:rtl/>
        </w:rPr>
      </w:pPr>
      <w:r w:rsidRPr="00E86A38">
        <w:rPr>
          <w:rFonts w:hint="cs"/>
          <w:color w:val="FF0000"/>
          <w:sz w:val="32"/>
          <w:szCs w:val="32"/>
          <w:rtl/>
        </w:rPr>
        <w:t xml:space="preserve">17) رغب الإسلام في التعدد </w:t>
      </w:r>
      <w:r w:rsidR="009E1D55" w:rsidRPr="00E86A38">
        <w:rPr>
          <w:rFonts w:hint="cs"/>
          <w:color w:val="FF0000"/>
          <w:sz w:val="32"/>
          <w:szCs w:val="32"/>
          <w:rtl/>
        </w:rPr>
        <w:t>لأجل</w:t>
      </w:r>
      <w:r w:rsidRPr="00E86A38">
        <w:rPr>
          <w:rFonts w:hint="cs"/>
          <w:color w:val="FF0000"/>
          <w:sz w:val="32"/>
          <w:szCs w:val="32"/>
          <w:rtl/>
        </w:rPr>
        <w:t xml:space="preserve"> /</w:t>
      </w:r>
    </w:p>
    <w:p w:rsidR="009E1D55" w:rsidRDefault="009E1D55" w:rsidP="00D5245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ازدياد عدد النساء .                                ب) حاجة الأمة المستمر إلى التكاثر.</w:t>
      </w:r>
    </w:p>
    <w:p w:rsidR="009E1D55" w:rsidRDefault="009E1D55" w:rsidP="00D5245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ج) بعض الرجال لديه قوة جنسية.                   </w:t>
      </w:r>
      <w:r w:rsidRPr="00E86A38">
        <w:rPr>
          <w:rFonts w:hint="cs"/>
          <w:sz w:val="32"/>
          <w:szCs w:val="32"/>
          <w:highlight w:val="yellow"/>
          <w:rtl/>
        </w:rPr>
        <w:t>د) جميع ما سبق .</w:t>
      </w:r>
    </w:p>
    <w:p w:rsidR="009E1D55" w:rsidRPr="00E86A38" w:rsidRDefault="009E1D55" w:rsidP="00D52452">
      <w:pPr>
        <w:rPr>
          <w:color w:val="FF0000"/>
          <w:sz w:val="32"/>
          <w:szCs w:val="32"/>
          <w:rtl/>
        </w:rPr>
      </w:pPr>
      <w:r w:rsidRPr="00E86A38">
        <w:rPr>
          <w:rFonts w:hint="cs"/>
          <w:color w:val="FF0000"/>
          <w:sz w:val="32"/>
          <w:szCs w:val="32"/>
          <w:rtl/>
        </w:rPr>
        <w:t>18) الذي ورث المرأة, هو :</w:t>
      </w:r>
    </w:p>
    <w:p w:rsidR="009E1D55" w:rsidRDefault="009E1D55" w:rsidP="00D5245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دين اليهود .                                       ب) دين النصرانية .</w:t>
      </w:r>
    </w:p>
    <w:p w:rsidR="009E1D55" w:rsidRDefault="009E1D55" w:rsidP="00D52452">
      <w:pPr>
        <w:rPr>
          <w:sz w:val="32"/>
          <w:szCs w:val="32"/>
          <w:rtl/>
        </w:rPr>
      </w:pPr>
      <w:r w:rsidRPr="00E86A38">
        <w:rPr>
          <w:rFonts w:hint="cs"/>
          <w:sz w:val="32"/>
          <w:szCs w:val="32"/>
          <w:highlight w:val="yellow"/>
          <w:rtl/>
        </w:rPr>
        <w:t>ج) دين الإسلام</w:t>
      </w:r>
      <w:r>
        <w:rPr>
          <w:rFonts w:hint="cs"/>
          <w:sz w:val="32"/>
          <w:szCs w:val="32"/>
          <w:rtl/>
        </w:rPr>
        <w:t xml:space="preserve"> .                                     د) دين المجوس .</w:t>
      </w:r>
    </w:p>
    <w:p w:rsidR="009E1D55" w:rsidRDefault="009E1D55" w:rsidP="00D52452">
      <w:pPr>
        <w:rPr>
          <w:sz w:val="32"/>
          <w:szCs w:val="32"/>
          <w:rtl/>
        </w:rPr>
      </w:pPr>
      <w:r w:rsidRPr="0067719F">
        <w:rPr>
          <w:rFonts w:hint="cs"/>
          <w:color w:val="FF0000"/>
          <w:sz w:val="32"/>
          <w:szCs w:val="32"/>
          <w:rtl/>
        </w:rPr>
        <w:t>19)</w:t>
      </w:r>
      <w:r w:rsidR="0067719F" w:rsidRPr="0067719F">
        <w:rPr>
          <w:rFonts w:hint="cs"/>
          <w:color w:val="FF0000"/>
          <w:sz w:val="32"/>
          <w:szCs w:val="32"/>
          <w:rtl/>
        </w:rPr>
        <w:t xml:space="preserve"> الرد على شبهة (تنصيف دية المرأة إهدار لكرامتها) بـ /</w:t>
      </w:r>
    </w:p>
    <w:p w:rsidR="0067719F" w:rsidRDefault="0067719F" w:rsidP="0067719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</w:t>
      </w:r>
      <w:proofErr w:type="spellStart"/>
      <w:r>
        <w:rPr>
          <w:rFonts w:hint="cs"/>
          <w:sz w:val="32"/>
          <w:szCs w:val="32"/>
          <w:rtl/>
        </w:rPr>
        <w:t>سؤى</w:t>
      </w:r>
      <w:proofErr w:type="spellEnd"/>
      <w:r>
        <w:rPr>
          <w:rFonts w:hint="cs"/>
          <w:sz w:val="32"/>
          <w:szCs w:val="32"/>
          <w:rtl/>
        </w:rPr>
        <w:t xml:space="preserve"> الإسلام بين الرجل والمرأة في الكرامة والإنسانية.        ب)الخسارة خسارة مالية</w:t>
      </w:r>
    </w:p>
    <w:p w:rsidR="0067719F" w:rsidRDefault="0067719F" w:rsidP="0067719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ج) يقتل القاتل عمدا بالمقتول.                                         </w:t>
      </w:r>
      <w:r w:rsidRPr="0067719F">
        <w:rPr>
          <w:rFonts w:hint="cs"/>
          <w:sz w:val="32"/>
          <w:szCs w:val="32"/>
          <w:highlight w:val="yellow"/>
          <w:rtl/>
        </w:rPr>
        <w:t>د)جميع ما سبق .</w:t>
      </w:r>
    </w:p>
    <w:p w:rsidR="0067719F" w:rsidRPr="0067719F" w:rsidRDefault="0067719F" w:rsidP="0067719F">
      <w:pPr>
        <w:rPr>
          <w:color w:val="FF0000"/>
          <w:sz w:val="32"/>
          <w:szCs w:val="32"/>
          <w:rtl/>
        </w:rPr>
      </w:pPr>
      <w:r w:rsidRPr="0067719F">
        <w:rPr>
          <w:rFonts w:hint="cs"/>
          <w:color w:val="FF0000"/>
          <w:sz w:val="32"/>
          <w:szCs w:val="32"/>
          <w:rtl/>
        </w:rPr>
        <w:t>20) الحجاب استند في وجوبه .</w:t>
      </w:r>
    </w:p>
    <w:p w:rsidR="0067719F" w:rsidRDefault="0067719F" w:rsidP="0067719F">
      <w:pPr>
        <w:rPr>
          <w:sz w:val="32"/>
          <w:szCs w:val="32"/>
          <w:rtl/>
        </w:rPr>
      </w:pPr>
      <w:r w:rsidRPr="0067719F">
        <w:rPr>
          <w:rFonts w:hint="cs"/>
          <w:sz w:val="32"/>
          <w:szCs w:val="32"/>
          <w:highlight w:val="yellow"/>
          <w:rtl/>
        </w:rPr>
        <w:t>أ) إلى القرآن والسنة</w:t>
      </w:r>
      <w:r>
        <w:rPr>
          <w:rFonts w:hint="cs"/>
          <w:sz w:val="32"/>
          <w:szCs w:val="32"/>
          <w:rtl/>
        </w:rPr>
        <w:t xml:space="preserve"> .                                            ب) إلى العادات و الأعراف.</w:t>
      </w:r>
    </w:p>
    <w:p w:rsidR="0067719F" w:rsidRDefault="0067719F" w:rsidP="0067719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ج) الى الثقافة المتوارثة .                                         د) الى القوانين .</w:t>
      </w:r>
    </w:p>
    <w:p w:rsidR="0067719F" w:rsidRPr="0067719F" w:rsidRDefault="0067719F" w:rsidP="0067719F">
      <w:pPr>
        <w:rPr>
          <w:color w:val="FF0000"/>
          <w:sz w:val="32"/>
          <w:szCs w:val="32"/>
          <w:rtl/>
        </w:rPr>
      </w:pPr>
      <w:r w:rsidRPr="0067719F">
        <w:rPr>
          <w:rFonts w:hint="cs"/>
          <w:color w:val="FF0000"/>
          <w:sz w:val="32"/>
          <w:szCs w:val="32"/>
          <w:rtl/>
        </w:rPr>
        <w:t>21) الحجاب شرع للمرأة .</w:t>
      </w:r>
    </w:p>
    <w:p w:rsidR="0067719F" w:rsidRDefault="0067719F" w:rsidP="0067719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الشابة .                                                    ب) الجميلة.</w:t>
      </w:r>
    </w:p>
    <w:p w:rsidR="0067719F" w:rsidRDefault="0067719F" w:rsidP="0067719F">
      <w:pPr>
        <w:rPr>
          <w:sz w:val="32"/>
          <w:szCs w:val="32"/>
          <w:rtl/>
        </w:rPr>
      </w:pPr>
      <w:r w:rsidRPr="0067719F">
        <w:rPr>
          <w:rFonts w:hint="cs"/>
          <w:sz w:val="32"/>
          <w:szCs w:val="32"/>
          <w:highlight w:val="yellow"/>
          <w:rtl/>
        </w:rPr>
        <w:t>ج) المسلمة</w:t>
      </w:r>
      <w:r>
        <w:rPr>
          <w:rFonts w:hint="cs"/>
          <w:sz w:val="32"/>
          <w:szCs w:val="32"/>
          <w:rtl/>
        </w:rPr>
        <w:t xml:space="preserve"> .                                                  د) البيضاء .</w:t>
      </w:r>
    </w:p>
    <w:p w:rsidR="002C2E55" w:rsidRDefault="002C2E55" w:rsidP="0067719F">
      <w:pPr>
        <w:rPr>
          <w:sz w:val="32"/>
          <w:szCs w:val="32"/>
          <w:rtl/>
        </w:rPr>
      </w:pPr>
    </w:p>
    <w:p w:rsidR="0013209D" w:rsidRPr="002C2E55" w:rsidRDefault="0013209D" w:rsidP="0067719F">
      <w:pPr>
        <w:rPr>
          <w:color w:val="FF0000"/>
          <w:sz w:val="32"/>
          <w:szCs w:val="32"/>
          <w:rtl/>
        </w:rPr>
      </w:pPr>
      <w:r w:rsidRPr="002C2E55">
        <w:rPr>
          <w:rFonts w:hint="cs"/>
          <w:color w:val="FF0000"/>
          <w:sz w:val="32"/>
          <w:szCs w:val="32"/>
          <w:rtl/>
        </w:rPr>
        <w:lastRenderedPageBreak/>
        <w:t>22)</w:t>
      </w:r>
      <w:r w:rsidR="002C2E55" w:rsidRPr="002C2E55">
        <w:rPr>
          <w:rFonts w:hint="cs"/>
          <w:color w:val="FF0000"/>
          <w:sz w:val="32"/>
          <w:szCs w:val="32"/>
          <w:rtl/>
        </w:rPr>
        <w:t>معنى الاستئناس .</w:t>
      </w:r>
    </w:p>
    <w:p w:rsidR="002C2E55" w:rsidRDefault="00783693" w:rsidP="0078369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الحفاظ .    </w:t>
      </w:r>
      <w:r w:rsidR="002C2E55">
        <w:rPr>
          <w:rFonts w:hint="cs"/>
          <w:sz w:val="32"/>
          <w:szCs w:val="32"/>
          <w:rtl/>
        </w:rPr>
        <w:t xml:space="preserve">         </w:t>
      </w:r>
      <w:r w:rsidR="002C2E55" w:rsidRPr="002C2E55">
        <w:rPr>
          <w:rFonts w:hint="cs"/>
          <w:sz w:val="32"/>
          <w:szCs w:val="32"/>
          <w:highlight w:val="yellow"/>
          <w:rtl/>
        </w:rPr>
        <w:t xml:space="preserve">ب) </w:t>
      </w:r>
      <w:proofErr w:type="spellStart"/>
      <w:r w:rsidR="002C2E55" w:rsidRPr="002C2E55">
        <w:rPr>
          <w:rFonts w:hint="cs"/>
          <w:sz w:val="32"/>
          <w:szCs w:val="32"/>
          <w:highlight w:val="yellow"/>
          <w:rtl/>
        </w:rPr>
        <w:t>الإستئذان</w:t>
      </w:r>
      <w:proofErr w:type="spellEnd"/>
      <w:r w:rsidR="002C2E55" w:rsidRPr="002C2E55">
        <w:rPr>
          <w:rFonts w:hint="cs"/>
          <w:sz w:val="32"/>
          <w:szCs w:val="32"/>
          <w:highlight w:val="yellow"/>
          <w:rtl/>
        </w:rPr>
        <w:t>.</w:t>
      </w:r>
      <w:r>
        <w:rPr>
          <w:rFonts w:hint="cs"/>
          <w:sz w:val="32"/>
          <w:szCs w:val="32"/>
          <w:rtl/>
        </w:rPr>
        <w:t xml:space="preserve">            ج) الصيانة </w:t>
      </w:r>
      <w:r w:rsidR="002C2E55">
        <w:rPr>
          <w:rFonts w:hint="cs"/>
          <w:sz w:val="32"/>
          <w:szCs w:val="32"/>
          <w:rtl/>
        </w:rPr>
        <w:t xml:space="preserve">           د) النظر .</w:t>
      </w:r>
    </w:p>
    <w:p w:rsidR="002C2E55" w:rsidRPr="00F20B64" w:rsidRDefault="002C2E55" w:rsidP="0067719F">
      <w:pPr>
        <w:rPr>
          <w:color w:val="FF0000"/>
          <w:sz w:val="32"/>
          <w:szCs w:val="32"/>
          <w:rtl/>
        </w:rPr>
      </w:pPr>
      <w:r w:rsidRPr="00F20B64">
        <w:rPr>
          <w:rFonts w:hint="cs"/>
          <w:color w:val="FF0000"/>
          <w:sz w:val="32"/>
          <w:szCs w:val="32"/>
          <w:rtl/>
        </w:rPr>
        <w:t>23)</w:t>
      </w:r>
      <w:r w:rsidR="00F20B64" w:rsidRPr="00F20B64">
        <w:rPr>
          <w:rFonts w:hint="cs"/>
          <w:color w:val="FF0000"/>
          <w:sz w:val="32"/>
          <w:szCs w:val="32"/>
          <w:rtl/>
        </w:rPr>
        <w:t xml:space="preserve"> الزواج في سن متقدمة .</w:t>
      </w:r>
      <w:r w:rsidR="00AA56C5">
        <w:rPr>
          <w:rFonts w:hint="cs"/>
          <w:color w:val="FF0000"/>
          <w:sz w:val="32"/>
          <w:szCs w:val="32"/>
          <w:rtl/>
        </w:rPr>
        <w:t xml:space="preserve">   </w:t>
      </w:r>
      <w:r w:rsidR="00AA56C5" w:rsidRPr="00BC3E3F">
        <w:rPr>
          <w:rFonts w:hint="cs"/>
          <w:color w:val="403152" w:themeColor="accent4" w:themeShade="80"/>
          <w:sz w:val="32"/>
          <w:szCs w:val="32"/>
          <w:rtl/>
        </w:rPr>
        <w:t xml:space="preserve">( </w:t>
      </w:r>
      <w:proofErr w:type="spellStart"/>
      <w:r w:rsidR="00AA56C5" w:rsidRPr="00BC3E3F">
        <w:rPr>
          <w:rFonts w:hint="cs"/>
          <w:color w:val="403152" w:themeColor="accent4" w:themeShade="80"/>
          <w:sz w:val="32"/>
          <w:szCs w:val="32"/>
          <w:rtl/>
        </w:rPr>
        <w:t>اللأجابة</w:t>
      </w:r>
      <w:proofErr w:type="spellEnd"/>
      <w:r w:rsidR="00AA56C5" w:rsidRPr="00BC3E3F">
        <w:rPr>
          <w:rFonts w:hint="cs"/>
          <w:color w:val="403152" w:themeColor="accent4" w:themeShade="80"/>
          <w:sz w:val="32"/>
          <w:szCs w:val="32"/>
          <w:rtl/>
        </w:rPr>
        <w:t xml:space="preserve"> حسب الملزمة</w:t>
      </w:r>
      <w:r w:rsidR="005B4BB3">
        <w:rPr>
          <w:rFonts w:hint="cs"/>
          <w:color w:val="403152" w:themeColor="accent4" w:themeShade="80"/>
          <w:sz w:val="32"/>
          <w:szCs w:val="32"/>
          <w:rtl/>
        </w:rPr>
        <w:t>/</w:t>
      </w:r>
      <w:r w:rsidR="00BC3E3F" w:rsidRPr="00BC3E3F">
        <w:rPr>
          <w:rFonts w:hint="cs"/>
          <w:color w:val="403152" w:themeColor="accent4" w:themeShade="80"/>
          <w:sz w:val="32"/>
          <w:szCs w:val="32"/>
          <w:rtl/>
        </w:rPr>
        <w:t xml:space="preserve"> لكن</w:t>
      </w:r>
      <w:r w:rsidR="00AA56C5" w:rsidRPr="00BC3E3F">
        <w:rPr>
          <w:rFonts w:hint="cs"/>
          <w:color w:val="403152" w:themeColor="accent4" w:themeShade="80"/>
          <w:sz w:val="32"/>
          <w:szCs w:val="32"/>
          <w:rtl/>
        </w:rPr>
        <w:t xml:space="preserve"> الدكتور اجابته كانت (د) </w:t>
      </w:r>
      <w:r w:rsidR="00BC3E3F" w:rsidRPr="00BC3E3F">
        <w:rPr>
          <w:rFonts w:hint="cs"/>
          <w:color w:val="403152" w:themeColor="accent4" w:themeShade="80"/>
          <w:sz w:val="32"/>
          <w:szCs w:val="32"/>
          <w:rtl/>
        </w:rPr>
        <w:t>على اساس الزواج في سن مبكرة)</w:t>
      </w:r>
      <w:r w:rsidR="005B4BB3">
        <w:rPr>
          <w:rFonts w:hint="cs"/>
          <w:color w:val="FF0000"/>
          <w:sz w:val="32"/>
          <w:szCs w:val="32"/>
          <w:rtl/>
        </w:rPr>
        <w:t xml:space="preserve"> </w:t>
      </w:r>
    </w:p>
    <w:p w:rsidR="00F20B64" w:rsidRDefault="00F20B64" w:rsidP="0067719F">
      <w:pPr>
        <w:rPr>
          <w:sz w:val="32"/>
          <w:szCs w:val="32"/>
          <w:rtl/>
        </w:rPr>
      </w:pPr>
      <w:r w:rsidRPr="00AA56C5">
        <w:rPr>
          <w:rFonts w:hint="cs"/>
          <w:sz w:val="32"/>
          <w:szCs w:val="32"/>
          <w:highlight w:val="yellow"/>
          <w:rtl/>
        </w:rPr>
        <w:t>أ) تحقيق لتحديد النسل</w:t>
      </w:r>
      <w:r>
        <w:rPr>
          <w:rFonts w:hint="cs"/>
          <w:sz w:val="32"/>
          <w:szCs w:val="32"/>
          <w:rtl/>
        </w:rPr>
        <w:t xml:space="preserve"> .                                       ب) تحقيق لتنظيم النسل.</w:t>
      </w:r>
    </w:p>
    <w:p w:rsidR="00F20B64" w:rsidRDefault="00F20B64" w:rsidP="0067719F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ج) تحقيق للنمو .                                              د) تحقيق للتكاثر .</w:t>
      </w:r>
    </w:p>
    <w:p w:rsidR="00F20B64" w:rsidRPr="00F20B64" w:rsidRDefault="00F20B64" w:rsidP="0067719F">
      <w:pPr>
        <w:rPr>
          <w:color w:val="FF0000"/>
          <w:sz w:val="32"/>
          <w:szCs w:val="32"/>
          <w:rtl/>
        </w:rPr>
      </w:pPr>
      <w:r w:rsidRPr="00F20B64">
        <w:rPr>
          <w:rFonts w:hint="cs"/>
          <w:color w:val="FF0000"/>
          <w:sz w:val="32"/>
          <w:szCs w:val="32"/>
          <w:rtl/>
        </w:rPr>
        <w:t>24) دعوى تحديد النسل باطلة بسبب .</w:t>
      </w:r>
    </w:p>
    <w:p w:rsidR="00F20B64" w:rsidRDefault="00F20B64" w:rsidP="00F20B6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آثارها الإنسانية السيئة على النفس .              ب) آثارها الاقتصادية السيئة على النفس</w:t>
      </w:r>
    </w:p>
    <w:p w:rsidR="00F20B64" w:rsidRDefault="00F20B64" w:rsidP="00F20B6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ج) آثارها الأخلاقية السيئة على النفس.              </w:t>
      </w:r>
      <w:r w:rsidRPr="00F20B64">
        <w:rPr>
          <w:rFonts w:hint="cs"/>
          <w:sz w:val="32"/>
          <w:szCs w:val="32"/>
          <w:highlight w:val="yellow"/>
          <w:rtl/>
        </w:rPr>
        <w:t>د) جميع ما سبق .</w:t>
      </w:r>
    </w:p>
    <w:p w:rsidR="00F20B64" w:rsidRPr="00F63991" w:rsidRDefault="000C298D" w:rsidP="00F20B64">
      <w:pPr>
        <w:rPr>
          <w:color w:val="FF0000"/>
          <w:sz w:val="32"/>
          <w:szCs w:val="32"/>
          <w:rtl/>
        </w:rPr>
      </w:pPr>
      <w:r w:rsidRPr="00F63991">
        <w:rPr>
          <w:rFonts w:hint="cs"/>
          <w:color w:val="FF0000"/>
          <w:sz w:val="32"/>
          <w:szCs w:val="32"/>
          <w:rtl/>
        </w:rPr>
        <w:t>25)حكم تنظيم النسل .</w:t>
      </w:r>
    </w:p>
    <w:p w:rsidR="000C298D" w:rsidRDefault="00783693" w:rsidP="00783693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جائز شرعا.    </w:t>
      </w:r>
      <w:r w:rsidR="000C298D">
        <w:rPr>
          <w:rFonts w:hint="cs"/>
          <w:sz w:val="32"/>
          <w:szCs w:val="32"/>
          <w:rtl/>
        </w:rPr>
        <w:t xml:space="preserve">     </w:t>
      </w:r>
      <w:r w:rsidR="000C298D" w:rsidRPr="00F63991">
        <w:rPr>
          <w:rFonts w:hint="cs"/>
          <w:sz w:val="32"/>
          <w:szCs w:val="32"/>
          <w:highlight w:val="yellow"/>
          <w:rtl/>
        </w:rPr>
        <w:t>ب) محرم .</w:t>
      </w:r>
      <w:r>
        <w:rPr>
          <w:rFonts w:hint="cs"/>
          <w:sz w:val="32"/>
          <w:szCs w:val="32"/>
          <w:rtl/>
        </w:rPr>
        <w:t xml:space="preserve">             ج) مكروه.       </w:t>
      </w:r>
      <w:r w:rsidR="000C298D">
        <w:rPr>
          <w:rFonts w:hint="cs"/>
          <w:sz w:val="32"/>
          <w:szCs w:val="32"/>
          <w:rtl/>
        </w:rPr>
        <w:t xml:space="preserve">      د) واجب .</w:t>
      </w:r>
    </w:p>
    <w:p w:rsidR="00BF08F7" w:rsidRPr="00E63F87" w:rsidRDefault="00BF08F7" w:rsidP="00F20B64">
      <w:pPr>
        <w:rPr>
          <w:color w:val="FF0000"/>
          <w:sz w:val="32"/>
          <w:szCs w:val="32"/>
          <w:rtl/>
        </w:rPr>
      </w:pPr>
      <w:r w:rsidRPr="00E63F87">
        <w:rPr>
          <w:rFonts w:hint="cs"/>
          <w:color w:val="FF0000"/>
          <w:sz w:val="32"/>
          <w:szCs w:val="32"/>
          <w:rtl/>
        </w:rPr>
        <w:t>26) مثال لداعي الإجهاض الضروري الجائز شرعا .</w:t>
      </w:r>
    </w:p>
    <w:p w:rsidR="00BF08F7" w:rsidRDefault="00E63F87" w:rsidP="00F20B6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</w:t>
      </w:r>
      <w:r w:rsidR="00AB05FA">
        <w:rPr>
          <w:rFonts w:hint="cs"/>
          <w:sz w:val="32"/>
          <w:szCs w:val="32"/>
          <w:rtl/>
        </w:rPr>
        <w:t>عدم الرغبة في كثرة الأولاد .                                ب) حفظ جمال المرأة.</w:t>
      </w:r>
    </w:p>
    <w:p w:rsidR="00AB05FA" w:rsidRDefault="00AB05FA" w:rsidP="00AB05FA">
      <w:pPr>
        <w:rPr>
          <w:sz w:val="32"/>
          <w:szCs w:val="32"/>
          <w:rtl/>
        </w:rPr>
      </w:pPr>
      <w:r w:rsidRPr="00AB05FA">
        <w:rPr>
          <w:rFonts w:hint="cs"/>
          <w:sz w:val="32"/>
          <w:szCs w:val="32"/>
          <w:highlight w:val="yellow"/>
          <w:rtl/>
        </w:rPr>
        <w:t>ج) إذا كانت الأم أقل خطرا وتعرضا للهلاك من الجنين</w:t>
      </w:r>
      <w:r>
        <w:rPr>
          <w:rFonts w:hint="cs"/>
          <w:sz w:val="32"/>
          <w:szCs w:val="32"/>
          <w:rtl/>
        </w:rPr>
        <w:t xml:space="preserve">. </w:t>
      </w:r>
    </w:p>
    <w:p w:rsidR="00AB05FA" w:rsidRDefault="00AB05FA" w:rsidP="00AB05F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د) دخول المرأة في ميدان العمل.</w:t>
      </w:r>
    </w:p>
    <w:p w:rsidR="00AB05FA" w:rsidRPr="00AB05FA" w:rsidRDefault="00AB05FA" w:rsidP="00AB05FA">
      <w:pPr>
        <w:rPr>
          <w:color w:val="FF0000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  <w:r w:rsidRPr="00AB05FA">
        <w:rPr>
          <w:rFonts w:hint="cs"/>
          <w:color w:val="FF0000"/>
          <w:sz w:val="32"/>
          <w:szCs w:val="32"/>
          <w:rtl/>
        </w:rPr>
        <w:t>27) شبهة ( منع المرأة المسلمة من العمل ) مردودة بـ /</w:t>
      </w:r>
    </w:p>
    <w:p w:rsidR="00AB05FA" w:rsidRDefault="00AB05FA" w:rsidP="00AB05F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الإسلام لا يمنع عمل المرأة فيما تدعوا الحاجة إليه.        ب)المرأة تعمل في بيتها.</w:t>
      </w:r>
    </w:p>
    <w:p w:rsidR="00AB05FA" w:rsidRDefault="00AB05FA" w:rsidP="00AB05F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ج) عمل المرأة فيما لا يناسب طبيعتها فيه ضرر عليها.      </w:t>
      </w:r>
      <w:r w:rsidRPr="00AB05FA">
        <w:rPr>
          <w:rFonts w:hint="cs"/>
          <w:sz w:val="32"/>
          <w:szCs w:val="32"/>
          <w:highlight w:val="yellow"/>
          <w:rtl/>
        </w:rPr>
        <w:t>د) كل ما سبق صحيح.</w:t>
      </w:r>
    </w:p>
    <w:p w:rsidR="00AB05FA" w:rsidRPr="00732B10" w:rsidRDefault="00680F7E" w:rsidP="00AB05FA">
      <w:pPr>
        <w:rPr>
          <w:color w:val="FF0000"/>
          <w:sz w:val="32"/>
          <w:szCs w:val="32"/>
          <w:rtl/>
        </w:rPr>
      </w:pPr>
      <w:r w:rsidRPr="00732B10">
        <w:rPr>
          <w:rFonts w:hint="cs"/>
          <w:color w:val="FF0000"/>
          <w:sz w:val="32"/>
          <w:szCs w:val="32"/>
          <w:rtl/>
        </w:rPr>
        <w:t>28) سبب النفقة على الزوجة.</w:t>
      </w:r>
    </w:p>
    <w:p w:rsidR="00680F7E" w:rsidRDefault="00680F7E" w:rsidP="00783693">
      <w:pPr>
        <w:rPr>
          <w:sz w:val="32"/>
          <w:szCs w:val="32"/>
          <w:rtl/>
        </w:rPr>
      </w:pPr>
      <w:r w:rsidRPr="00732B10">
        <w:rPr>
          <w:rFonts w:hint="cs"/>
          <w:sz w:val="32"/>
          <w:szCs w:val="32"/>
          <w:highlight w:val="yellow"/>
          <w:rtl/>
        </w:rPr>
        <w:t xml:space="preserve">أ) </w:t>
      </w:r>
      <w:proofErr w:type="spellStart"/>
      <w:r w:rsidRPr="00732B10">
        <w:rPr>
          <w:rFonts w:hint="cs"/>
          <w:sz w:val="32"/>
          <w:szCs w:val="32"/>
          <w:highlight w:val="yellow"/>
          <w:rtl/>
        </w:rPr>
        <w:t>الإحتباس</w:t>
      </w:r>
      <w:proofErr w:type="spellEnd"/>
      <w:r w:rsidR="00783693">
        <w:rPr>
          <w:rFonts w:hint="cs"/>
          <w:sz w:val="32"/>
          <w:szCs w:val="32"/>
          <w:rtl/>
        </w:rPr>
        <w:t xml:space="preserve">           </w:t>
      </w:r>
      <w:r w:rsidR="00E21FAD">
        <w:rPr>
          <w:rFonts w:hint="cs"/>
          <w:sz w:val="32"/>
          <w:szCs w:val="32"/>
          <w:rtl/>
        </w:rPr>
        <w:t xml:space="preserve">   </w:t>
      </w:r>
      <w:r>
        <w:rPr>
          <w:rFonts w:hint="cs"/>
          <w:sz w:val="32"/>
          <w:szCs w:val="32"/>
          <w:rtl/>
        </w:rPr>
        <w:t xml:space="preserve">  ب) الفقر.  </w:t>
      </w:r>
      <w:r w:rsidR="00732B10">
        <w:rPr>
          <w:rFonts w:hint="cs"/>
          <w:sz w:val="32"/>
          <w:szCs w:val="32"/>
          <w:rtl/>
        </w:rPr>
        <w:t xml:space="preserve">    </w:t>
      </w:r>
      <w:r>
        <w:rPr>
          <w:rFonts w:hint="cs"/>
          <w:sz w:val="32"/>
          <w:szCs w:val="32"/>
          <w:rtl/>
        </w:rPr>
        <w:t xml:space="preserve">  </w:t>
      </w:r>
      <w:r w:rsidR="00E21FAD">
        <w:rPr>
          <w:rFonts w:hint="cs"/>
          <w:sz w:val="32"/>
          <w:szCs w:val="32"/>
          <w:rtl/>
        </w:rPr>
        <w:t>ج</w:t>
      </w:r>
      <w:r w:rsidR="00783693">
        <w:rPr>
          <w:rFonts w:hint="cs"/>
          <w:sz w:val="32"/>
          <w:szCs w:val="32"/>
          <w:rtl/>
        </w:rPr>
        <w:t xml:space="preserve">) خشية النشوز. </w:t>
      </w:r>
      <w:r w:rsidR="00E21FAD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 </w:t>
      </w:r>
      <w:r w:rsidR="00732B10">
        <w:rPr>
          <w:rFonts w:hint="cs"/>
          <w:sz w:val="32"/>
          <w:szCs w:val="32"/>
          <w:rtl/>
        </w:rPr>
        <w:t xml:space="preserve">   </w:t>
      </w:r>
      <w:r>
        <w:rPr>
          <w:rFonts w:hint="cs"/>
          <w:sz w:val="32"/>
          <w:szCs w:val="32"/>
          <w:rtl/>
        </w:rPr>
        <w:t xml:space="preserve">   د) الحب.</w:t>
      </w:r>
    </w:p>
    <w:p w:rsidR="00AB05FA" w:rsidRPr="003D4002" w:rsidRDefault="00732B10" w:rsidP="00AB05FA">
      <w:pPr>
        <w:rPr>
          <w:color w:val="FF0000"/>
          <w:sz w:val="32"/>
          <w:szCs w:val="32"/>
          <w:rtl/>
        </w:rPr>
      </w:pPr>
      <w:r w:rsidRPr="003D4002">
        <w:rPr>
          <w:rFonts w:hint="cs"/>
          <w:color w:val="FF0000"/>
          <w:sz w:val="32"/>
          <w:szCs w:val="32"/>
          <w:rtl/>
        </w:rPr>
        <w:t>29)</w:t>
      </w:r>
      <w:r w:rsidR="00E21FAD" w:rsidRPr="003D4002">
        <w:rPr>
          <w:rFonts w:hint="cs"/>
          <w:color w:val="FF0000"/>
          <w:sz w:val="32"/>
          <w:szCs w:val="32"/>
          <w:rtl/>
        </w:rPr>
        <w:t>النشوز .</w:t>
      </w:r>
    </w:p>
    <w:p w:rsidR="003D4002" w:rsidRDefault="003D4002" w:rsidP="00AB05F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معناه السفر.                             ب) معناه قلة المال.</w:t>
      </w:r>
    </w:p>
    <w:p w:rsidR="003D4002" w:rsidRDefault="003D4002" w:rsidP="00AB05F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ج) معناه قلة النوم.                         </w:t>
      </w:r>
      <w:r w:rsidRPr="003D4002">
        <w:rPr>
          <w:rFonts w:hint="cs"/>
          <w:sz w:val="32"/>
          <w:szCs w:val="32"/>
          <w:highlight w:val="yellow"/>
          <w:rtl/>
        </w:rPr>
        <w:t>د) معناه عدم طاعة الزوج.</w:t>
      </w:r>
    </w:p>
    <w:p w:rsidR="003D4002" w:rsidRDefault="009D6D75" w:rsidP="00AB05FA">
      <w:pPr>
        <w:rPr>
          <w:sz w:val="32"/>
          <w:szCs w:val="32"/>
          <w:rtl/>
        </w:rPr>
      </w:pPr>
      <w:r w:rsidRPr="009D6D75">
        <w:rPr>
          <w:rFonts w:hint="cs"/>
          <w:color w:val="FF0000"/>
          <w:sz w:val="32"/>
          <w:szCs w:val="32"/>
          <w:rtl/>
        </w:rPr>
        <w:lastRenderedPageBreak/>
        <w:t xml:space="preserve">30) طاعة الزوج في غير معصية </w:t>
      </w:r>
      <w:r>
        <w:rPr>
          <w:rFonts w:hint="cs"/>
          <w:sz w:val="32"/>
          <w:szCs w:val="32"/>
          <w:rtl/>
        </w:rPr>
        <w:t>.</w:t>
      </w:r>
    </w:p>
    <w:p w:rsidR="009D6D75" w:rsidRDefault="009D6D75" w:rsidP="00AB05FA">
      <w:pPr>
        <w:rPr>
          <w:sz w:val="32"/>
          <w:szCs w:val="32"/>
          <w:rtl/>
        </w:rPr>
      </w:pPr>
      <w:r w:rsidRPr="009D6D75">
        <w:rPr>
          <w:rFonts w:hint="cs"/>
          <w:sz w:val="32"/>
          <w:szCs w:val="32"/>
          <w:highlight w:val="yellow"/>
          <w:rtl/>
        </w:rPr>
        <w:t>أ) واجبة</w:t>
      </w:r>
      <w:r>
        <w:rPr>
          <w:rFonts w:hint="cs"/>
          <w:sz w:val="32"/>
          <w:szCs w:val="32"/>
          <w:rtl/>
        </w:rPr>
        <w:t>.         ب) مكروهة.              ج) مباحة .                د) نافلة .</w:t>
      </w:r>
    </w:p>
    <w:p w:rsidR="00764B54" w:rsidRPr="00764B54" w:rsidRDefault="00764B54" w:rsidP="00AB05FA">
      <w:pPr>
        <w:rPr>
          <w:color w:val="FF0000"/>
          <w:sz w:val="32"/>
          <w:szCs w:val="32"/>
          <w:rtl/>
        </w:rPr>
      </w:pPr>
      <w:r w:rsidRPr="00764B54">
        <w:rPr>
          <w:rFonts w:hint="cs"/>
          <w:color w:val="FF0000"/>
          <w:sz w:val="32"/>
          <w:szCs w:val="32"/>
          <w:rtl/>
        </w:rPr>
        <w:t>31)الجمع : لغة :</w:t>
      </w:r>
    </w:p>
    <w:p w:rsidR="00E21FAD" w:rsidRDefault="00764B54" w:rsidP="00AB05FA">
      <w:pPr>
        <w:rPr>
          <w:sz w:val="32"/>
          <w:szCs w:val="32"/>
          <w:rtl/>
        </w:rPr>
      </w:pPr>
      <w:r w:rsidRPr="00764B54">
        <w:rPr>
          <w:rFonts w:hint="cs"/>
          <w:sz w:val="32"/>
          <w:szCs w:val="32"/>
          <w:highlight w:val="yellow"/>
          <w:rtl/>
        </w:rPr>
        <w:t>أ) ضم الأشياء المتفقة.</w:t>
      </w:r>
      <w:r>
        <w:rPr>
          <w:rFonts w:hint="cs"/>
          <w:sz w:val="32"/>
          <w:szCs w:val="32"/>
          <w:rtl/>
        </w:rPr>
        <w:t xml:space="preserve">     ب) التفريق.      ج) التجزئة.         د) التقسيم.</w:t>
      </w:r>
    </w:p>
    <w:p w:rsidR="00764B54" w:rsidRPr="00FD1F7B" w:rsidRDefault="00764B54" w:rsidP="00AB05FA">
      <w:pPr>
        <w:rPr>
          <w:color w:val="FF0000"/>
          <w:sz w:val="32"/>
          <w:szCs w:val="32"/>
          <w:rtl/>
        </w:rPr>
      </w:pPr>
      <w:r w:rsidRPr="00FD1F7B">
        <w:rPr>
          <w:rFonts w:hint="cs"/>
          <w:color w:val="FF0000"/>
          <w:sz w:val="32"/>
          <w:szCs w:val="32"/>
          <w:rtl/>
        </w:rPr>
        <w:t>32)</w:t>
      </w:r>
      <w:r w:rsidR="007C56CA" w:rsidRPr="00FD1F7B">
        <w:rPr>
          <w:rFonts w:hint="cs"/>
          <w:color w:val="FF0000"/>
          <w:sz w:val="32"/>
          <w:szCs w:val="32"/>
          <w:rtl/>
        </w:rPr>
        <w:t xml:space="preserve"> مفهوم الجماعة من المنظور الإسلامي .</w:t>
      </w:r>
    </w:p>
    <w:p w:rsidR="007C56CA" w:rsidRDefault="007C56CA" w:rsidP="00AB05F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أوسع وأشمل من الامة</w:t>
      </w:r>
      <w:r w:rsidR="00FD1F7B">
        <w:rPr>
          <w:rFonts w:hint="cs"/>
          <w:sz w:val="32"/>
          <w:szCs w:val="32"/>
          <w:rtl/>
        </w:rPr>
        <w:t xml:space="preserve">.                    </w:t>
      </w:r>
      <w:r w:rsidR="00FD1F7B" w:rsidRPr="006E1BE1">
        <w:rPr>
          <w:rFonts w:hint="cs"/>
          <w:sz w:val="32"/>
          <w:szCs w:val="32"/>
          <w:highlight w:val="yellow"/>
          <w:rtl/>
        </w:rPr>
        <w:t>ب) أضيق من الأمة.</w:t>
      </w:r>
    </w:p>
    <w:p w:rsidR="00FD1F7B" w:rsidRDefault="00FD1F7B" w:rsidP="00AB05F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ج) الجملتين صحيحة .                       د) الجملتين خاطئتان .</w:t>
      </w:r>
    </w:p>
    <w:p w:rsidR="00FD1F7B" w:rsidRPr="00FD1F7B" w:rsidRDefault="00FD1F7B" w:rsidP="00FD1F7B">
      <w:pPr>
        <w:rPr>
          <w:color w:val="FF0000"/>
          <w:sz w:val="32"/>
          <w:szCs w:val="32"/>
          <w:rtl/>
        </w:rPr>
      </w:pPr>
      <w:r w:rsidRPr="00FD1F7B">
        <w:rPr>
          <w:rFonts w:hint="cs"/>
          <w:color w:val="FF0000"/>
          <w:sz w:val="32"/>
          <w:szCs w:val="32"/>
          <w:rtl/>
        </w:rPr>
        <w:t>33) تعريف المجتمع الإسلامي اشتراط .</w:t>
      </w:r>
    </w:p>
    <w:p w:rsidR="00FD1F7B" w:rsidRDefault="00FD1F7B" w:rsidP="00FD1F7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اسلام الأفراد.      ب) اسلام الحكام.     ج) التشريع إسلامي     </w:t>
      </w:r>
      <w:r w:rsidRPr="00FD1F7B">
        <w:rPr>
          <w:rFonts w:hint="cs"/>
          <w:sz w:val="32"/>
          <w:szCs w:val="32"/>
          <w:highlight w:val="yellow"/>
          <w:rtl/>
        </w:rPr>
        <w:t>د) كل ما سبق صحيح</w:t>
      </w:r>
    </w:p>
    <w:p w:rsidR="00FD1F7B" w:rsidRPr="00FD1F7B" w:rsidRDefault="00FD1F7B" w:rsidP="00FD1F7B">
      <w:pPr>
        <w:rPr>
          <w:color w:val="FF0000"/>
          <w:sz w:val="32"/>
          <w:szCs w:val="32"/>
          <w:rtl/>
        </w:rPr>
      </w:pPr>
      <w:r w:rsidRPr="00FD1F7B">
        <w:rPr>
          <w:rFonts w:hint="cs"/>
          <w:color w:val="FF0000"/>
          <w:sz w:val="32"/>
          <w:szCs w:val="32"/>
          <w:rtl/>
        </w:rPr>
        <w:t>34) الإسلام .</w:t>
      </w:r>
    </w:p>
    <w:p w:rsidR="00FD1F7B" w:rsidRDefault="00FD1F7B" w:rsidP="00FD1F7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أمم كثيرة.        </w:t>
      </w:r>
      <w:r w:rsidRPr="00FD1F7B">
        <w:rPr>
          <w:rFonts w:hint="cs"/>
          <w:sz w:val="32"/>
          <w:szCs w:val="32"/>
          <w:highlight w:val="yellow"/>
          <w:rtl/>
        </w:rPr>
        <w:t>ب) أمة واحدة</w:t>
      </w:r>
      <w:r>
        <w:rPr>
          <w:rFonts w:hint="cs"/>
          <w:sz w:val="32"/>
          <w:szCs w:val="32"/>
          <w:rtl/>
        </w:rPr>
        <w:t xml:space="preserve">         ج) وطن              د) روابط غير الدين.</w:t>
      </w:r>
    </w:p>
    <w:p w:rsidR="00C034E2" w:rsidRDefault="00C034E2" w:rsidP="00FD1F7B">
      <w:pPr>
        <w:rPr>
          <w:sz w:val="32"/>
          <w:szCs w:val="32"/>
          <w:rtl/>
        </w:rPr>
      </w:pPr>
      <w:r w:rsidRPr="007C5F1C">
        <w:rPr>
          <w:rFonts w:hint="cs"/>
          <w:color w:val="FF0000"/>
          <w:sz w:val="32"/>
          <w:szCs w:val="32"/>
          <w:rtl/>
        </w:rPr>
        <w:t xml:space="preserve">35) الإنسان عنده نزعتان </w:t>
      </w:r>
      <w:r>
        <w:rPr>
          <w:rFonts w:hint="cs"/>
          <w:sz w:val="32"/>
          <w:szCs w:val="32"/>
          <w:rtl/>
        </w:rPr>
        <w:t>.</w:t>
      </w:r>
    </w:p>
    <w:p w:rsidR="00C034E2" w:rsidRDefault="00C034E2" w:rsidP="00C034E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متباينتين في الظاهر.                                 ب) لكنهما متكاملتان.</w:t>
      </w:r>
    </w:p>
    <w:p w:rsidR="00C034E2" w:rsidRDefault="00C034E2" w:rsidP="00A9723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ج) لابد لها من محيط اجتماعي تمارس </w:t>
      </w:r>
      <w:r w:rsidR="00A97230">
        <w:rPr>
          <w:rFonts w:hint="cs"/>
          <w:sz w:val="32"/>
          <w:szCs w:val="32"/>
          <w:rtl/>
        </w:rPr>
        <w:t>في</w:t>
      </w:r>
      <w:r>
        <w:rPr>
          <w:rFonts w:hint="cs"/>
          <w:sz w:val="32"/>
          <w:szCs w:val="32"/>
          <w:rtl/>
        </w:rPr>
        <w:t xml:space="preserve">ه.            </w:t>
      </w:r>
      <w:r w:rsidRPr="007C5F1C">
        <w:rPr>
          <w:rFonts w:hint="cs"/>
          <w:sz w:val="32"/>
          <w:szCs w:val="32"/>
          <w:highlight w:val="yellow"/>
          <w:rtl/>
        </w:rPr>
        <w:t>د) كل ما سبق صحيح.</w:t>
      </w:r>
    </w:p>
    <w:p w:rsidR="00C034E2" w:rsidRPr="007C5F1C" w:rsidRDefault="00C034E2" w:rsidP="00C034E2">
      <w:pPr>
        <w:rPr>
          <w:color w:val="FF0000"/>
          <w:sz w:val="32"/>
          <w:szCs w:val="32"/>
          <w:rtl/>
        </w:rPr>
      </w:pPr>
      <w:r w:rsidRPr="007C5F1C">
        <w:rPr>
          <w:rFonts w:hint="cs"/>
          <w:color w:val="FF0000"/>
          <w:sz w:val="32"/>
          <w:szCs w:val="32"/>
          <w:rtl/>
        </w:rPr>
        <w:t xml:space="preserve">36) </w:t>
      </w:r>
      <w:r w:rsidR="007C5F1C" w:rsidRPr="007C5F1C">
        <w:rPr>
          <w:rFonts w:hint="cs"/>
          <w:color w:val="FF0000"/>
          <w:sz w:val="32"/>
          <w:szCs w:val="32"/>
          <w:rtl/>
        </w:rPr>
        <w:t>تطبيق بأن الأرض من اسس بناء المجتمع الإسلامي.</w:t>
      </w:r>
    </w:p>
    <w:p w:rsidR="007C5F1C" w:rsidRDefault="007C5F1C" w:rsidP="00C034E2">
      <w:pPr>
        <w:rPr>
          <w:sz w:val="32"/>
          <w:szCs w:val="32"/>
          <w:rtl/>
        </w:rPr>
      </w:pPr>
      <w:r w:rsidRPr="007C5F1C">
        <w:rPr>
          <w:rFonts w:hint="cs"/>
          <w:sz w:val="32"/>
          <w:szCs w:val="32"/>
          <w:highlight w:val="yellow"/>
          <w:rtl/>
        </w:rPr>
        <w:t>أ) الهجرة.</w:t>
      </w:r>
      <w:r>
        <w:rPr>
          <w:rFonts w:hint="cs"/>
          <w:sz w:val="32"/>
          <w:szCs w:val="32"/>
          <w:rtl/>
        </w:rPr>
        <w:t xml:space="preserve">      ب) السفر للتجارة    ج) الحرب.       د) الدعوة.</w:t>
      </w:r>
    </w:p>
    <w:p w:rsidR="00915875" w:rsidRPr="00915875" w:rsidRDefault="00915875" w:rsidP="00C034E2">
      <w:pPr>
        <w:rPr>
          <w:color w:val="FF0000"/>
          <w:sz w:val="32"/>
          <w:szCs w:val="32"/>
          <w:rtl/>
        </w:rPr>
      </w:pPr>
      <w:r w:rsidRPr="00915875">
        <w:rPr>
          <w:rFonts w:hint="cs"/>
          <w:color w:val="FF0000"/>
          <w:sz w:val="32"/>
          <w:szCs w:val="32"/>
          <w:rtl/>
        </w:rPr>
        <w:t>37) العقوبات .</w:t>
      </w:r>
    </w:p>
    <w:p w:rsidR="00915875" w:rsidRDefault="00915875" w:rsidP="00C034E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تكسب المجتمع بالوحشية.                  </w:t>
      </w:r>
      <w:r w:rsidRPr="00915875">
        <w:rPr>
          <w:rFonts w:hint="cs"/>
          <w:sz w:val="32"/>
          <w:szCs w:val="32"/>
          <w:highlight w:val="yellow"/>
          <w:rtl/>
        </w:rPr>
        <w:t>ب) تكسب المجتمع بالأمن.</w:t>
      </w:r>
    </w:p>
    <w:p w:rsidR="00915875" w:rsidRDefault="00915875" w:rsidP="00C034E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ج) تكسب المجتمع بالثأر .                     د) تكسب المجتمع بالتطاول.</w:t>
      </w:r>
    </w:p>
    <w:p w:rsidR="00915875" w:rsidRPr="006F6752" w:rsidRDefault="00915875" w:rsidP="00C034E2">
      <w:pPr>
        <w:rPr>
          <w:color w:val="FF0000"/>
          <w:sz w:val="32"/>
          <w:szCs w:val="32"/>
          <w:rtl/>
        </w:rPr>
      </w:pPr>
      <w:r w:rsidRPr="006F6752">
        <w:rPr>
          <w:rFonts w:hint="cs"/>
          <w:color w:val="FF0000"/>
          <w:sz w:val="32"/>
          <w:szCs w:val="32"/>
          <w:rtl/>
        </w:rPr>
        <w:t xml:space="preserve">38) </w:t>
      </w:r>
      <w:r w:rsidR="006F6752" w:rsidRPr="006F6752">
        <w:rPr>
          <w:rFonts w:hint="cs"/>
          <w:color w:val="FF0000"/>
          <w:sz w:val="32"/>
          <w:szCs w:val="32"/>
          <w:rtl/>
        </w:rPr>
        <w:t>أول اسرة في التاريخ.</w:t>
      </w:r>
    </w:p>
    <w:p w:rsidR="006F6752" w:rsidRDefault="006F6752" w:rsidP="00C034E2">
      <w:pPr>
        <w:rPr>
          <w:sz w:val="32"/>
          <w:szCs w:val="32"/>
          <w:rtl/>
        </w:rPr>
      </w:pPr>
      <w:r w:rsidRPr="006F6752">
        <w:rPr>
          <w:rFonts w:hint="cs"/>
          <w:sz w:val="32"/>
          <w:szCs w:val="32"/>
          <w:highlight w:val="yellow"/>
          <w:rtl/>
        </w:rPr>
        <w:t>أ) اسرة آدم عليه السلام</w:t>
      </w:r>
      <w:r>
        <w:rPr>
          <w:rFonts w:hint="cs"/>
          <w:sz w:val="32"/>
          <w:szCs w:val="32"/>
          <w:rtl/>
        </w:rPr>
        <w:t xml:space="preserve"> .                    ب) اسرة نوح عليه السلام.</w:t>
      </w:r>
    </w:p>
    <w:p w:rsidR="006F6752" w:rsidRDefault="006F6752" w:rsidP="00C034E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ج) اسرة إبراهيم عليه السلام.               د) اسرة يعقوب عليه السلام .</w:t>
      </w:r>
    </w:p>
    <w:p w:rsidR="006F6752" w:rsidRPr="006F6752" w:rsidRDefault="006F6752" w:rsidP="00C034E2">
      <w:pPr>
        <w:rPr>
          <w:color w:val="FF0000"/>
          <w:sz w:val="32"/>
          <w:szCs w:val="32"/>
          <w:rtl/>
        </w:rPr>
      </w:pPr>
      <w:r w:rsidRPr="006F6752">
        <w:rPr>
          <w:rFonts w:hint="cs"/>
          <w:color w:val="FF0000"/>
          <w:sz w:val="32"/>
          <w:szCs w:val="32"/>
          <w:rtl/>
        </w:rPr>
        <w:lastRenderedPageBreak/>
        <w:t>39) حكم النظرة الشرعية للمخطوبة :</w:t>
      </w:r>
    </w:p>
    <w:p w:rsidR="006F6752" w:rsidRDefault="006F6752" w:rsidP="00C034E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حرام          ب) واجب        ج) مكروه.      </w:t>
      </w:r>
      <w:r w:rsidRPr="006F6752">
        <w:rPr>
          <w:rFonts w:hint="cs"/>
          <w:sz w:val="32"/>
          <w:szCs w:val="32"/>
          <w:highlight w:val="yellow"/>
          <w:rtl/>
        </w:rPr>
        <w:t>د) مستحب</w:t>
      </w:r>
    </w:p>
    <w:p w:rsidR="006F6752" w:rsidRDefault="006F6752" w:rsidP="00C034E2">
      <w:pPr>
        <w:rPr>
          <w:sz w:val="32"/>
          <w:szCs w:val="32"/>
          <w:rtl/>
        </w:rPr>
      </w:pPr>
      <w:r w:rsidRPr="00523FC7">
        <w:rPr>
          <w:rFonts w:hint="cs"/>
          <w:color w:val="FF0000"/>
          <w:sz w:val="32"/>
          <w:szCs w:val="32"/>
          <w:rtl/>
        </w:rPr>
        <w:t xml:space="preserve">40) </w:t>
      </w:r>
      <w:r w:rsidR="00523FC7" w:rsidRPr="00523FC7">
        <w:rPr>
          <w:rFonts w:hint="cs"/>
          <w:color w:val="FF0000"/>
          <w:sz w:val="32"/>
          <w:szCs w:val="32"/>
          <w:rtl/>
        </w:rPr>
        <w:t>النكاح لمن يخاف على نفسه الزنا بتركه</w:t>
      </w:r>
      <w:r w:rsidR="00523FC7">
        <w:rPr>
          <w:rFonts w:hint="cs"/>
          <w:sz w:val="32"/>
          <w:szCs w:val="32"/>
          <w:rtl/>
        </w:rPr>
        <w:t>.</w:t>
      </w:r>
    </w:p>
    <w:p w:rsidR="00523FC7" w:rsidRDefault="00523FC7" w:rsidP="00C034E2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مباح        </w:t>
      </w:r>
      <w:r w:rsidRPr="00523FC7">
        <w:rPr>
          <w:rFonts w:hint="cs"/>
          <w:sz w:val="32"/>
          <w:szCs w:val="32"/>
          <w:highlight w:val="yellow"/>
          <w:rtl/>
        </w:rPr>
        <w:t>ب) واجب</w:t>
      </w:r>
      <w:r>
        <w:rPr>
          <w:rFonts w:hint="cs"/>
          <w:sz w:val="32"/>
          <w:szCs w:val="32"/>
          <w:rtl/>
        </w:rPr>
        <w:t xml:space="preserve">        ج) مكروه.      د) مندوب.</w:t>
      </w:r>
    </w:p>
    <w:p w:rsidR="00FC4C2B" w:rsidRPr="00FC4C2B" w:rsidRDefault="00FC4C2B" w:rsidP="00C034E2">
      <w:pPr>
        <w:rPr>
          <w:color w:val="FF0000"/>
          <w:sz w:val="32"/>
          <w:szCs w:val="32"/>
          <w:rtl/>
        </w:rPr>
      </w:pPr>
      <w:r w:rsidRPr="00FC4C2B">
        <w:rPr>
          <w:rFonts w:hint="cs"/>
          <w:color w:val="FF0000"/>
          <w:sz w:val="32"/>
          <w:szCs w:val="32"/>
          <w:rtl/>
        </w:rPr>
        <w:t>41) الخلو من الموانع .</w:t>
      </w:r>
    </w:p>
    <w:p w:rsidR="00FC4C2B" w:rsidRDefault="00FC4C2B" w:rsidP="00FC4C2B">
      <w:pPr>
        <w:rPr>
          <w:sz w:val="32"/>
          <w:szCs w:val="32"/>
          <w:rtl/>
        </w:rPr>
      </w:pPr>
      <w:r w:rsidRPr="00FC4C2B">
        <w:rPr>
          <w:rFonts w:hint="cs"/>
          <w:sz w:val="32"/>
          <w:szCs w:val="32"/>
          <w:highlight w:val="yellow"/>
          <w:rtl/>
        </w:rPr>
        <w:t>أ) من اركان النكاح.</w:t>
      </w:r>
      <w:r>
        <w:rPr>
          <w:rFonts w:hint="cs"/>
          <w:sz w:val="32"/>
          <w:szCs w:val="32"/>
          <w:rtl/>
        </w:rPr>
        <w:t xml:space="preserve">                             ب) من شروط النكاح .</w:t>
      </w:r>
    </w:p>
    <w:p w:rsidR="00FC4C2B" w:rsidRDefault="00FC4C2B" w:rsidP="00FC4C2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ج) من سنن النكاح .                              د) من مكروهات النكاح .</w:t>
      </w:r>
    </w:p>
    <w:p w:rsidR="00FC4C2B" w:rsidRPr="00FC4C2B" w:rsidRDefault="00FC4C2B" w:rsidP="00FC4C2B">
      <w:pPr>
        <w:rPr>
          <w:color w:val="FF0000"/>
          <w:sz w:val="32"/>
          <w:szCs w:val="32"/>
          <w:rtl/>
        </w:rPr>
      </w:pPr>
      <w:r w:rsidRPr="00FC4C2B">
        <w:rPr>
          <w:rFonts w:hint="cs"/>
          <w:color w:val="FF0000"/>
          <w:sz w:val="32"/>
          <w:szCs w:val="32"/>
          <w:rtl/>
        </w:rPr>
        <w:t>42)تعيين الزوجين .</w:t>
      </w:r>
    </w:p>
    <w:p w:rsidR="00FC4C2B" w:rsidRDefault="00FC4C2B" w:rsidP="00FC4C2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من اركان النكاح.                             </w:t>
      </w:r>
      <w:r w:rsidRPr="00FC4C2B">
        <w:rPr>
          <w:rFonts w:hint="cs"/>
          <w:sz w:val="32"/>
          <w:szCs w:val="32"/>
          <w:highlight w:val="yellow"/>
          <w:rtl/>
        </w:rPr>
        <w:t>ب) من شروط النكاح .</w:t>
      </w:r>
    </w:p>
    <w:p w:rsidR="00FC4C2B" w:rsidRDefault="00FC4C2B" w:rsidP="00FC4C2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ج) من سنن النكاح .                              د) من مكروهات النكاح .</w:t>
      </w:r>
    </w:p>
    <w:p w:rsidR="00D17B06" w:rsidRPr="00D17B06" w:rsidRDefault="00D17B06" w:rsidP="00FC4C2B">
      <w:pPr>
        <w:rPr>
          <w:color w:val="FF0000"/>
          <w:sz w:val="32"/>
          <w:szCs w:val="32"/>
          <w:rtl/>
        </w:rPr>
      </w:pPr>
      <w:r w:rsidRPr="00D17B06">
        <w:rPr>
          <w:rFonts w:hint="cs"/>
          <w:color w:val="FF0000"/>
          <w:sz w:val="32"/>
          <w:szCs w:val="32"/>
          <w:rtl/>
        </w:rPr>
        <w:t>43) العضل حرام ؛ لأنه :</w:t>
      </w:r>
    </w:p>
    <w:p w:rsidR="00D17B06" w:rsidRDefault="00D17B06" w:rsidP="00FC4C2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ظلم                                                 ب) منع المرأة من التزويج بكفئها.</w:t>
      </w:r>
    </w:p>
    <w:p w:rsidR="00D17B06" w:rsidRDefault="00D17B06" w:rsidP="00D17B06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ج) منعها حقها في التزويج بمن ترضا.             </w:t>
      </w:r>
      <w:r w:rsidRPr="00D17B06">
        <w:rPr>
          <w:rFonts w:hint="cs"/>
          <w:sz w:val="32"/>
          <w:szCs w:val="32"/>
          <w:highlight w:val="yellow"/>
          <w:rtl/>
        </w:rPr>
        <w:t>د) كل ما سبق صحيح .</w:t>
      </w:r>
    </w:p>
    <w:p w:rsidR="00D17B06" w:rsidRPr="005F7632" w:rsidRDefault="00D17B06" w:rsidP="00D17B06">
      <w:pPr>
        <w:rPr>
          <w:color w:val="FF0000"/>
          <w:sz w:val="32"/>
          <w:szCs w:val="32"/>
          <w:rtl/>
        </w:rPr>
      </w:pPr>
      <w:r w:rsidRPr="005F7632">
        <w:rPr>
          <w:rFonts w:hint="cs"/>
          <w:color w:val="FF0000"/>
          <w:sz w:val="32"/>
          <w:szCs w:val="32"/>
          <w:rtl/>
        </w:rPr>
        <w:t>44)</w:t>
      </w:r>
      <w:r w:rsidR="005F7632" w:rsidRPr="005F7632">
        <w:rPr>
          <w:rFonts w:hint="cs"/>
          <w:color w:val="FF0000"/>
          <w:sz w:val="32"/>
          <w:szCs w:val="32"/>
          <w:rtl/>
        </w:rPr>
        <w:t>حكم نكاح المتعة.</w:t>
      </w:r>
    </w:p>
    <w:p w:rsidR="005F7632" w:rsidRDefault="005F7632" w:rsidP="00D873FD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مباح     </w:t>
      </w:r>
      <w:r w:rsidR="00D873FD">
        <w:rPr>
          <w:rFonts w:hint="cs"/>
          <w:sz w:val="32"/>
          <w:szCs w:val="32"/>
          <w:rtl/>
        </w:rPr>
        <w:t xml:space="preserve">      </w:t>
      </w:r>
      <w:r>
        <w:rPr>
          <w:rFonts w:hint="cs"/>
          <w:sz w:val="32"/>
          <w:szCs w:val="32"/>
          <w:rtl/>
        </w:rPr>
        <w:t xml:space="preserve">   </w:t>
      </w:r>
      <w:r w:rsidRPr="00523FC7">
        <w:rPr>
          <w:rFonts w:hint="cs"/>
          <w:sz w:val="32"/>
          <w:szCs w:val="32"/>
          <w:highlight w:val="yellow"/>
          <w:rtl/>
        </w:rPr>
        <w:t xml:space="preserve">ب) </w:t>
      </w:r>
      <w:r w:rsidRPr="005F7632">
        <w:rPr>
          <w:rFonts w:hint="cs"/>
          <w:sz w:val="32"/>
          <w:szCs w:val="32"/>
          <w:highlight w:val="yellow"/>
          <w:rtl/>
        </w:rPr>
        <w:t>حرام</w:t>
      </w:r>
      <w:r>
        <w:rPr>
          <w:rFonts w:hint="cs"/>
          <w:sz w:val="32"/>
          <w:szCs w:val="32"/>
          <w:rtl/>
        </w:rPr>
        <w:t xml:space="preserve">     </w:t>
      </w:r>
      <w:r w:rsidR="00D873FD">
        <w:rPr>
          <w:rFonts w:hint="cs"/>
          <w:sz w:val="32"/>
          <w:szCs w:val="32"/>
          <w:rtl/>
        </w:rPr>
        <w:t xml:space="preserve">     </w:t>
      </w:r>
      <w:r>
        <w:rPr>
          <w:rFonts w:hint="cs"/>
          <w:sz w:val="32"/>
          <w:szCs w:val="32"/>
          <w:rtl/>
        </w:rPr>
        <w:t xml:space="preserve">   ج) مكروه.   </w:t>
      </w:r>
      <w:r w:rsidR="00D873FD">
        <w:rPr>
          <w:rFonts w:hint="cs"/>
          <w:sz w:val="32"/>
          <w:szCs w:val="32"/>
          <w:rtl/>
        </w:rPr>
        <w:t xml:space="preserve">     </w:t>
      </w:r>
      <w:r>
        <w:rPr>
          <w:rFonts w:hint="cs"/>
          <w:sz w:val="32"/>
          <w:szCs w:val="32"/>
          <w:rtl/>
        </w:rPr>
        <w:t xml:space="preserve">   د) مندوب.</w:t>
      </w:r>
    </w:p>
    <w:p w:rsidR="00D873FD" w:rsidRPr="000A44EC" w:rsidRDefault="00D873FD" w:rsidP="00D873FD">
      <w:pPr>
        <w:rPr>
          <w:color w:val="FF0000"/>
          <w:sz w:val="32"/>
          <w:szCs w:val="32"/>
          <w:rtl/>
        </w:rPr>
      </w:pPr>
      <w:r w:rsidRPr="000A44EC">
        <w:rPr>
          <w:rFonts w:hint="cs"/>
          <w:color w:val="FF0000"/>
          <w:sz w:val="32"/>
          <w:szCs w:val="32"/>
          <w:rtl/>
        </w:rPr>
        <w:t>45) سمي نكاح الشغار.</w:t>
      </w:r>
    </w:p>
    <w:p w:rsidR="00D873FD" w:rsidRDefault="000A44EC" w:rsidP="00D873FD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أ) لشغوره من الولي.                       ب ) لشغوره من الشهود.</w:t>
      </w:r>
    </w:p>
    <w:p w:rsidR="000A44EC" w:rsidRDefault="000A44EC" w:rsidP="00D873FD">
      <w:pPr>
        <w:rPr>
          <w:sz w:val="32"/>
          <w:szCs w:val="32"/>
          <w:rtl/>
        </w:rPr>
      </w:pPr>
      <w:r w:rsidRPr="000A44EC">
        <w:rPr>
          <w:rFonts w:hint="cs"/>
          <w:sz w:val="32"/>
          <w:szCs w:val="32"/>
          <w:highlight w:val="yellow"/>
          <w:rtl/>
        </w:rPr>
        <w:t>ج) لشغوره من المهر</w:t>
      </w:r>
      <w:r>
        <w:rPr>
          <w:rFonts w:hint="cs"/>
          <w:sz w:val="32"/>
          <w:szCs w:val="32"/>
          <w:rtl/>
        </w:rPr>
        <w:t>.                       د) كل ما سبق صحيح.</w:t>
      </w:r>
    </w:p>
    <w:p w:rsidR="000A44EC" w:rsidRPr="00A63CE0" w:rsidRDefault="00A63CE0" w:rsidP="00D873FD">
      <w:pPr>
        <w:rPr>
          <w:color w:val="FF0000"/>
          <w:sz w:val="32"/>
          <w:szCs w:val="32"/>
          <w:rtl/>
        </w:rPr>
      </w:pPr>
      <w:r w:rsidRPr="00A63CE0">
        <w:rPr>
          <w:rFonts w:hint="cs"/>
          <w:color w:val="FF0000"/>
          <w:sz w:val="32"/>
          <w:szCs w:val="32"/>
          <w:rtl/>
        </w:rPr>
        <w:t>46) حسن العشرة .</w:t>
      </w:r>
    </w:p>
    <w:p w:rsidR="00A63CE0" w:rsidRDefault="00A63CE0" w:rsidP="00D873FD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المهر                                     </w:t>
      </w:r>
      <w:r w:rsidR="000F689C">
        <w:rPr>
          <w:rFonts w:hint="cs"/>
          <w:sz w:val="32"/>
          <w:szCs w:val="32"/>
          <w:rtl/>
        </w:rPr>
        <w:t xml:space="preserve">     </w:t>
      </w:r>
      <w:r>
        <w:rPr>
          <w:rFonts w:hint="cs"/>
          <w:sz w:val="32"/>
          <w:szCs w:val="32"/>
          <w:rtl/>
        </w:rPr>
        <w:t xml:space="preserve">     ب) النفقة.</w:t>
      </w:r>
    </w:p>
    <w:p w:rsidR="00A63CE0" w:rsidRDefault="00A63CE0" w:rsidP="00D873FD">
      <w:pPr>
        <w:rPr>
          <w:sz w:val="32"/>
          <w:szCs w:val="32"/>
          <w:rtl/>
        </w:rPr>
      </w:pPr>
      <w:r w:rsidRPr="00A63CE0">
        <w:rPr>
          <w:rFonts w:hint="cs"/>
          <w:sz w:val="32"/>
          <w:szCs w:val="32"/>
          <w:highlight w:val="yellow"/>
          <w:rtl/>
        </w:rPr>
        <w:t xml:space="preserve">ج) كلمة جامعة تشمل كل المعاني </w:t>
      </w:r>
      <w:r w:rsidRPr="000F689C">
        <w:rPr>
          <w:rFonts w:hint="cs"/>
          <w:sz w:val="32"/>
          <w:szCs w:val="32"/>
          <w:highlight w:val="yellow"/>
          <w:rtl/>
        </w:rPr>
        <w:t>الكـ</w:t>
      </w:r>
      <w:r w:rsidR="000F689C" w:rsidRPr="000F689C">
        <w:rPr>
          <w:rFonts w:hint="cs"/>
          <w:sz w:val="32"/>
          <w:szCs w:val="32"/>
          <w:highlight w:val="yellow"/>
          <w:rtl/>
        </w:rPr>
        <w:t>ريمة.</w:t>
      </w:r>
      <w:r>
        <w:rPr>
          <w:rFonts w:hint="cs"/>
          <w:sz w:val="32"/>
          <w:szCs w:val="32"/>
          <w:rtl/>
        </w:rPr>
        <w:t xml:space="preserve">         د) عدم العبوس.</w:t>
      </w:r>
    </w:p>
    <w:p w:rsidR="00E957FE" w:rsidRDefault="00E957FE" w:rsidP="00D873FD">
      <w:pPr>
        <w:rPr>
          <w:sz w:val="32"/>
          <w:szCs w:val="32"/>
          <w:rtl/>
        </w:rPr>
      </w:pPr>
    </w:p>
    <w:p w:rsidR="00E957FE" w:rsidRPr="00E957FE" w:rsidRDefault="00E957FE" w:rsidP="00D873FD">
      <w:pPr>
        <w:rPr>
          <w:color w:val="FF0000"/>
          <w:sz w:val="32"/>
          <w:szCs w:val="32"/>
          <w:rtl/>
        </w:rPr>
      </w:pPr>
      <w:r w:rsidRPr="00E957FE">
        <w:rPr>
          <w:rFonts w:hint="cs"/>
          <w:color w:val="FF0000"/>
          <w:sz w:val="32"/>
          <w:szCs w:val="32"/>
          <w:rtl/>
        </w:rPr>
        <w:lastRenderedPageBreak/>
        <w:t>47) الصداق (المهر) .</w:t>
      </w:r>
    </w:p>
    <w:p w:rsidR="00E957FE" w:rsidRDefault="00E957FE" w:rsidP="00E957F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أ) عطية خالصة للزوجة بمقابل.       </w:t>
      </w:r>
      <w:r w:rsidRPr="00E957FE">
        <w:rPr>
          <w:rFonts w:hint="cs"/>
          <w:sz w:val="32"/>
          <w:szCs w:val="32"/>
          <w:highlight w:val="yellow"/>
          <w:rtl/>
        </w:rPr>
        <w:t>ب) عطية خالصة للزوجة بلا مقابل</w:t>
      </w:r>
      <w:r>
        <w:rPr>
          <w:rFonts w:hint="cs"/>
          <w:sz w:val="32"/>
          <w:szCs w:val="32"/>
          <w:rtl/>
        </w:rPr>
        <w:t xml:space="preserve"> .</w:t>
      </w:r>
    </w:p>
    <w:p w:rsidR="00E957FE" w:rsidRDefault="00E957FE" w:rsidP="00E957FE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ج) ليس حق للمرأة .                     د) من المغالاة.</w:t>
      </w:r>
    </w:p>
    <w:p w:rsidR="00E957FE" w:rsidRPr="00E957FE" w:rsidRDefault="00E957FE" w:rsidP="00E957FE">
      <w:pPr>
        <w:rPr>
          <w:color w:val="FF0000"/>
          <w:sz w:val="32"/>
          <w:szCs w:val="32"/>
          <w:rtl/>
        </w:rPr>
      </w:pPr>
      <w:r w:rsidRPr="00E957FE">
        <w:rPr>
          <w:rFonts w:hint="cs"/>
          <w:color w:val="FF0000"/>
          <w:sz w:val="32"/>
          <w:szCs w:val="32"/>
          <w:rtl/>
        </w:rPr>
        <w:t>48) حكم المبيت عند الزوجة.</w:t>
      </w:r>
    </w:p>
    <w:p w:rsidR="00E957FE" w:rsidRDefault="00E957FE" w:rsidP="00E957FE">
      <w:pPr>
        <w:rPr>
          <w:sz w:val="32"/>
          <w:szCs w:val="32"/>
          <w:rtl/>
        </w:rPr>
      </w:pPr>
      <w:r w:rsidRPr="00EC6AD7">
        <w:rPr>
          <w:rFonts w:hint="cs"/>
          <w:sz w:val="32"/>
          <w:szCs w:val="32"/>
          <w:highlight w:val="yellow"/>
          <w:rtl/>
        </w:rPr>
        <w:t>أ)</w:t>
      </w:r>
      <w:r w:rsidR="00EC6AD7" w:rsidRPr="00EC6AD7">
        <w:rPr>
          <w:rFonts w:hint="cs"/>
          <w:sz w:val="32"/>
          <w:szCs w:val="32"/>
          <w:highlight w:val="yellow"/>
          <w:rtl/>
        </w:rPr>
        <w:t xml:space="preserve"> واجب</w:t>
      </w:r>
      <w:r w:rsidR="00EC6AD7">
        <w:rPr>
          <w:rFonts w:hint="cs"/>
          <w:sz w:val="32"/>
          <w:szCs w:val="32"/>
          <w:rtl/>
        </w:rPr>
        <w:t xml:space="preserve">           ب) مكروه          ج) مباح .           د)مندوب.</w:t>
      </w:r>
    </w:p>
    <w:p w:rsidR="00E13A1B" w:rsidRDefault="00EC6AD7" w:rsidP="00E957FE">
      <w:pPr>
        <w:rPr>
          <w:sz w:val="32"/>
          <w:szCs w:val="32"/>
          <w:rtl/>
        </w:rPr>
      </w:pPr>
      <w:r w:rsidRPr="00E13A1B">
        <w:rPr>
          <w:rFonts w:hint="cs"/>
          <w:color w:val="FF0000"/>
          <w:sz w:val="32"/>
          <w:szCs w:val="32"/>
          <w:rtl/>
        </w:rPr>
        <w:t>49)</w:t>
      </w:r>
      <w:r w:rsidR="00E13A1B" w:rsidRPr="00E13A1B">
        <w:rPr>
          <w:rFonts w:hint="cs"/>
          <w:color w:val="FF0000"/>
          <w:sz w:val="32"/>
          <w:szCs w:val="32"/>
          <w:rtl/>
        </w:rPr>
        <w:t>حكم الطلاق البدعي</w:t>
      </w:r>
      <w:r w:rsidR="00E13A1B">
        <w:rPr>
          <w:rFonts w:hint="cs"/>
          <w:sz w:val="32"/>
          <w:szCs w:val="32"/>
          <w:rtl/>
        </w:rPr>
        <w:t>.</w:t>
      </w:r>
    </w:p>
    <w:p w:rsidR="00E13A1B" w:rsidRDefault="00E13A1B" w:rsidP="00E13A1B">
      <w:pPr>
        <w:rPr>
          <w:sz w:val="32"/>
          <w:szCs w:val="32"/>
          <w:rtl/>
        </w:rPr>
      </w:pPr>
      <w:r w:rsidRPr="00E13A1B">
        <w:rPr>
          <w:rFonts w:hint="cs"/>
          <w:sz w:val="32"/>
          <w:szCs w:val="32"/>
          <w:highlight w:val="yellow"/>
          <w:rtl/>
        </w:rPr>
        <w:t>أ) حرام</w:t>
      </w:r>
      <w:r>
        <w:rPr>
          <w:rFonts w:hint="cs"/>
          <w:sz w:val="32"/>
          <w:szCs w:val="32"/>
          <w:rtl/>
        </w:rPr>
        <w:t xml:space="preserve">         ب) مكروه          ج) مباح .           د)مندوب.</w:t>
      </w:r>
    </w:p>
    <w:p w:rsidR="00EC6AD7" w:rsidRPr="001F7C50" w:rsidRDefault="00E13A1B" w:rsidP="001F7C50">
      <w:pPr>
        <w:rPr>
          <w:color w:val="403152" w:themeColor="accent4" w:themeShade="80"/>
          <w:sz w:val="32"/>
          <w:szCs w:val="32"/>
          <w:rtl/>
        </w:rPr>
      </w:pPr>
      <w:r w:rsidRPr="00E13A1B">
        <w:rPr>
          <w:rFonts w:hint="cs"/>
          <w:color w:val="FF0000"/>
          <w:sz w:val="32"/>
          <w:szCs w:val="32"/>
          <w:rtl/>
        </w:rPr>
        <w:t>50)</w:t>
      </w:r>
      <w:r w:rsidR="00AD4FF3" w:rsidRPr="00E13A1B">
        <w:rPr>
          <w:rFonts w:hint="cs"/>
          <w:color w:val="FF0000"/>
          <w:sz w:val="32"/>
          <w:szCs w:val="32"/>
          <w:rtl/>
        </w:rPr>
        <w:t xml:space="preserve">حكم الطلاق (اذا كانت </w:t>
      </w:r>
      <w:r w:rsidRPr="00E13A1B">
        <w:rPr>
          <w:rFonts w:hint="cs"/>
          <w:color w:val="FF0000"/>
          <w:sz w:val="32"/>
          <w:szCs w:val="32"/>
          <w:rtl/>
        </w:rPr>
        <w:t>الزوجة سليطة اللسان )</w:t>
      </w:r>
      <w:r w:rsidR="001F7C50">
        <w:rPr>
          <w:rFonts w:hint="cs"/>
          <w:color w:val="FF0000"/>
          <w:sz w:val="32"/>
          <w:szCs w:val="32"/>
          <w:rtl/>
        </w:rPr>
        <w:t xml:space="preserve">       </w:t>
      </w:r>
    </w:p>
    <w:p w:rsidR="00C453A3" w:rsidRDefault="00C453A3" w:rsidP="00C453A3">
      <w:pPr>
        <w:rPr>
          <w:sz w:val="32"/>
          <w:szCs w:val="32"/>
          <w:rtl/>
        </w:rPr>
      </w:pPr>
      <w:r w:rsidRPr="00C453A3">
        <w:rPr>
          <w:rFonts w:hint="cs"/>
          <w:sz w:val="32"/>
          <w:szCs w:val="32"/>
          <w:rtl/>
        </w:rPr>
        <w:t xml:space="preserve">أ) حرام        </w:t>
      </w:r>
      <w:r>
        <w:rPr>
          <w:rFonts w:hint="cs"/>
          <w:sz w:val="32"/>
          <w:szCs w:val="32"/>
          <w:rtl/>
        </w:rPr>
        <w:t xml:space="preserve">ب) مكروه          ج) مباح .           </w:t>
      </w:r>
      <w:r w:rsidRPr="00C453A3">
        <w:rPr>
          <w:rFonts w:hint="cs"/>
          <w:sz w:val="32"/>
          <w:szCs w:val="32"/>
          <w:highlight w:val="yellow"/>
          <w:rtl/>
        </w:rPr>
        <w:t>د) مستحب.</w:t>
      </w:r>
    </w:p>
    <w:p w:rsidR="001F7C50" w:rsidRDefault="001F7C50" w:rsidP="00C453A3">
      <w:pPr>
        <w:rPr>
          <w:sz w:val="32"/>
          <w:szCs w:val="32"/>
          <w:rtl/>
        </w:rPr>
      </w:pPr>
    </w:p>
    <w:p w:rsidR="001F7C50" w:rsidRDefault="001F7C50" w:rsidP="00C453A3">
      <w:pPr>
        <w:rPr>
          <w:sz w:val="32"/>
          <w:szCs w:val="32"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1904"/>
        <w:gridCol w:w="7338"/>
      </w:tblGrid>
      <w:tr w:rsidR="001F7C50" w:rsidTr="00186511">
        <w:tc>
          <w:tcPr>
            <w:tcW w:w="1904" w:type="dxa"/>
          </w:tcPr>
          <w:p w:rsidR="001F7C50" w:rsidRDefault="001F7C50" w:rsidP="001F7C50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المحاضرة 1</w:t>
            </w:r>
          </w:p>
        </w:tc>
        <w:tc>
          <w:tcPr>
            <w:tcW w:w="7338" w:type="dxa"/>
          </w:tcPr>
          <w:p w:rsidR="001F7C50" w:rsidRDefault="001F7C50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31 -32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33 - 34</w:t>
            </w:r>
          </w:p>
        </w:tc>
      </w:tr>
      <w:tr w:rsidR="001F7C50" w:rsidTr="00186511">
        <w:tc>
          <w:tcPr>
            <w:tcW w:w="1904" w:type="dxa"/>
          </w:tcPr>
          <w:p w:rsidR="001F7C50" w:rsidRDefault="001F7C50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المحاضرة 2</w:t>
            </w:r>
          </w:p>
        </w:tc>
        <w:tc>
          <w:tcPr>
            <w:tcW w:w="7338" w:type="dxa"/>
          </w:tcPr>
          <w:p w:rsidR="001F7C50" w:rsidRDefault="001F7C50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35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36- 37 </w:t>
            </w:r>
          </w:p>
        </w:tc>
      </w:tr>
      <w:tr w:rsidR="001F7C50" w:rsidTr="00186511">
        <w:tc>
          <w:tcPr>
            <w:tcW w:w="1904" w:type="dxa"/>
          </w:tcPr>
          <w:p w:rsidR="001F7C50" w:rsidRDefault="001F7C50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المحاضرة 3</w:t>
            </w:r>
          </w:p>
        </w:tc>
        <w:tc>
          <w:tcPr>
            <w:tcW w:w="7338" w:type="dxa"/>
          </w:tcPr>
          <w:p w:rsidR="001F7C50" w:rsidRDefault="001F7C50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38</w:t>
            </w:r>
          </w:p>
        </w:tc>
      </w:tr>
      <w:tr w:rsidR="001F7C50" w:rsidTr="00186511">
        <w:tc>
          <w:tcPr>
            <w:tcW w:w="1904" w:type="dxa"/>
          </w:tcPr>
          <w:p w:rsidR="001F7C50" w:rsidRDefault="001F7C50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المحاضرة 4</w:t>
            </w:r>
          </w:p>
        </w:tc>
        <w:tc>
          <w:tcPr>
            <w:tcW w:w="7338" w:type="dxa"/>
          </w:tcPr>
          <w:p w:rsidR="001F7C50" w:rsidRDefault="001F7C50" w:rsidP="001F7C50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bookmarkStart w:id="0" w:name="_GoBack"/>
            <w:bookmarkEnd w:id="0"/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39 - 40 -41 -42 -43 -44 -45 -46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47 -48</w:t>
            </w:r>
          </w:p>
        </w:tc>
      </w:tr>
      <w:tr w:rsidR="001F7C50" w:rsidTr="00186511">
        <w:tc>
          <w:tcPr>
            <w:tcW w:w="1904" w:type="dxa"/>
          </w:tcPr>
          <w:p w:rsidR="001F7C50" w:rsidRDefault="001F7C50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المحاضرة 5</w:t>
            </w:r>
          </w:p>
        </w:tc>
        <w:tc>
          <w:tcPr>
            <w:tcW w:w="7338" w:type="dxa"/>
          </w:tcPr>
          <w:p w:rsidR="001F7C50" w:rsidRDefault="001F7C50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8 - 9 - 10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11 -12</w:t>
            </w:r>
          </w:p>
        </w:tc>
      </w:tr>
      <w:tr w:rsidR="001F7C50" w:rsidTr="00186511">
        <w:tc>
          <w:tcPr>
            <w:tcW w:w="1904" w:type="dxa"/>
          </w:tcPr>
          <w:p w:rsidR="001F7C50" w:rsidRDefault="001F7C50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المحاضرة 6</w:t>
            </w:r>
          </w:p>
        </w:tc>
        <w:tc>
          <w:tcPr>
            <w:tcW w:w="7338" w:type="dxa"/>
          </w:tcPr>
          <w:p w:rsidR="001F7C50" w:rsidRDefault="001F7C50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1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2 -3 -4 -5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6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7 -</w:t>
            </w:r>
            <w:r w:rsidR="00186511"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49 - 50</w:t>
            </w:r>
          </w:p>
        </w:tc>
      </w:tr>
      <w:tr w:rsidR="001F7C50" w:rsidTr="00186511">
        <w:tc>
          <w:tcPr>
            <w:tcW w:w="1904" w:type="dxa"/>
          </w:tcPr>
          <w:p w:rsidR="001F7C50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المحاضرة 7 </w:t>
            </w:r>
          </w:p>
        </w:tc>
        <w:tc>
          <w:tcPr>
            <w:tcW w:w="7338" w:type="dxa"/>
          </w:tcPr>
          <w:p w:rsidR="001F7C50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13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14 -15 -16 - 18</w:t>
            </w:r>
          </w:p>
        </w:tc>
      </w:tr>
      <w:tr w:rsidR="001F7C50" w:rsidTr="00186511">
        <w:tc>
          <w:tcPr>
            <w:tcW w:w="1904" w:type="dxa"/>
          </w:tcPr>
          <w:p w:rsidR="001F7C50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المحاضرة 9</w:t>
            </w:r>
          </w:p>
        </w:tc>
        <w:tc>
          <w:tcPr>
            <w:tcW w:w="7338" w:type="dxa"/>
          </w:tcPr>
          <w:p w:rsidR="001F7C50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17</w:t>
            </w:r>
          </w:p>
        </w:tc>
      </w:tr>
      <w:tr w:rsidR="00186511" w:rsidTr="00186511">
        <w:tc>
          <w:tcPr>
            <w:tcW w:w="1904" w:type="dxa"/>
          </w:tcPr>
          <w:p w:rsidR="00186511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المحاضرة 11</w:t>
            </w:r>
          </w:p>
        </w:tc>
        <w:tc>
          <w:tcPr>
            <w:tcW w:w="7338" w:type="dxa"/>
          </w:tcPr>
          <w:p w:rsidR="00186511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19</w:t>
            </w:r>
          </w:p>
        </w:tc>
      </w:tr>
      <w:tr w:rsidR="00186511" w:rsidTr="00186511">
        <w:tc>
          <w:tcPr>
            <w:tcW w:w="1904" w:type="dxa"/>
          </w:tcPr>
          <w:p w:rsidR="00186511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المحاضرة 12</w:t>
            </w:r>
          </w:p>
        </w:tc>
        <w:tc>
          <w:tcPr>
            <w:tcW w:w="7338" w:type="dxa"/>
          </w:tcPr>
          <w:p w:rsidR="00186511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20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21 - 22</w:t>
            </w:r>
          </w:p>
        </w:tc>
      </w:tr>
      <w:tr w:rsidR="00186511" w:rsidTr="00186511">
        <w:tc>
          <w:tcPr>
            <w:tcW w:w="1904" w:type="dxa"/>
          </w:tcPr>
          <w:p w:rsidR="00186511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المحاضرة 13</w:t>
            </w:r>
          </w:p>
        </w:tc>
        <w:tc>
          <w:tcPr>
            <w:tcW w:w="7338" w:type="dxa"/>
          </w:tcPr>
          <w:p w:rsidR="00186511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23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24 -25 - 26</w:t>
            </w:r>
          </w:p>
        </w:tc>
      </w:tr>
      <w:tr w:rsidR="00186511" w:rsidTr="00186511">
        <w:tc>
          <w:tcPr>
            <w:tcW w:w="1904" w:type="dxa"/>
          </w:tcPr>
          <w:p w:rsidR="00186511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>المحاضرة 14</w:t>
            </w:r>
          </w:p>
        </w:tc>
        <w:tc>
          <w:tcPr>
            <w:tcW w:w="7338" w:type="dxa"/>
          </w:tcPr>
          <w:p w:rsidR="00186511" w:rsidRDefault="00186511" w:rsidP="00C453A3">
            <w:pPr>
              <w:rPr>
                <w:color w:val="403152" w:themeColor="accent4" w:themeShade="80"/>
                <w:sz w:val="32"/>
                <w:szCs w:val="32"/>
                <w:rtl/>
              </w:rPr>
            </w:pP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27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28 </w:t>
            </w:r>
            <w:r>
              <w:rPr>
                <w:color w:val="403152" w:themeColor="accent4" w:themeShade="80"/>
                <w:sz w:val="32"/>
                <w:szCs w:val="32"/>
                <w:rtl/>
              </w:rPr>
              <w:t>–</w:t>
            </w:r>
            <w:r>
              <w:rPr>
                <w:rFonts w:hint="cs"/>
                <w:color w:val="403152" w:themeColor="accent4" w:themeShade="80"/>
                <w:sz w:val="32"/>
                <w:szCs w:val="32"/>
                <w:rtl/>
              </w:rPr>
              <w:t xml:space="preserve"> 29 - 30</w:t>
            </w:r>
          </w:p>
        </w:tc>
      </w:tr>
    </w:tbl>
    <w:p w:rsidR="001F7C50" w:rsidRPr="001F7C50" w:rsidRDefault="001F7C50" w:rsidP="00C453A3">
      <w:pPr>
        <w:rPr>
          <w:color w:val="403152" w:themeColor="accent4" w:themeShade="80"/>
          <w:sz w:val="32"/>
          <w:szCs w:val="32"/>
          <w:rtl/>
        </w:rPr>
      </w:pPr>
    </w:p>
    <w:p w:rsidR="00C453A3" w:rsidRPr="00E13A1B" w:rsidRDefault="00C453A3" w:rsidP="00E957FE">
      <w:pPr>
        <w:rPr>
          <w:color w:val="FF0000"/>
          <w:sz w:val="32"/>
          <w:szCs w:val="32"/>
          <w:rtl/>
        </w:rPr>
      </w:pPr>
    </w:p>
    <w:p w:rsidR="008C2F6E" w:rsidRPr="008C2F6E" w:rsidRDefault="008C2F6E" w:rsidP="008C2F6E">
      <w:pPr>
        <w:rPr>
          <w:color w:val="FF0000"/>
          <w:sz w:val="32"/>
          <w:szCs w:val="32"/>
        </w:rPr>
      </w:pPr>
    </w:p>
    <w:sectPr w:rsidR="008C2F6E" w:rsidRPr="008C2F6E" w:rsidSect="005B4BB3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2D4" w:rsidRDefault="00E302D4" w:rsidP="005B4BB3">
      <w:pPr>
        <w:spacing w:after="0" w:line="240" w:lineRule="auto"/>
      </w:pPr>
      <w:r>
        <w:separator/>
      </w:r>
    </w:p>
  </w:endnote>
  <w:endnote w:type="continuationSeparator" w:id="0">
    <w:p w:rsidR="00E302D4" w:rsidRDefault="00E302D4" w:rsidP="005B4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7872" w:rsidRDefault="005C1692" w:rsidP="00997872">
    <w:pPr>
      <w:pStyle w:val="a6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 w:hint="cs"/>
        <w:rtl/>
      </w:rPr>
      <w:t>إشراقة أمل</w:t>
    </w:r>
    <w:r>
      <w:rPr>
        <w:rFonts w:asciiTheme="majorHAnsi" w:eastAsiaTheme="majorEastAsia" w:hAnsiTheme="majorHAnsi" w:cstheme="majorBidi"/>
      </w:rPr>
      <w:t xml:space="preserve">2 </w:t>
    </w:r>
    <w:r w:rsidR="00997872">
      <w:rPr>
        <w:rFonts w:asciiTheme="majorHAnsi" w:eastAsiaTheme="majorEastAsia" w:hAnsiTheme="majorHAnsi" w:cstheme="majorBidi"/>
      </w:rPr>
      <w:ptab w:relativeTo="margin" w:alignment="right" w:leader="none"/>
    </w:r>
    <w:r w:rsidR="00997872">
      <w:rPr>
        <w:rFonts w:asciiTheme="majorHAnsi" w:eastAsiaTheme="majorEastAsia" w:hAnsiTheme="majorHAnsi" w:cstheme="majorBidi"/>
        <w:rtl/>
        <w:lang w:val="ar-SA"/>
      </w:rPr>
      <w:t xml:space="preserve">الصفحة </w:t>
    </w:r>
    <w:r w:rsidR="00997872">
      <w:rPr>
        <w:rFonts w:eastAsiaTheme="minorEastAsia"/>
      </w:rPr>
      <w:fldChar w:fldCharType="begin"/>
    </w:r>
    <w:r w:rsidR="00997872">
      <w:instrText>PAGE   \* MERGEFORMAT</w:instrText>
    </w:r>
    <w:r w:rsidR="00997872">
      <w:rPr>
        <w:rFonts w:eastAsiaTheme="minorEastAsia"/>
      </w:rPr>
      <w:fldChar w:fldCharType="separate"/>
    </w:r>
    <w:r w:rsidR="00C36C76" w:rsidRPr="00C36C76">
      <w:rPr>
        <w:rFonts w:asciiTheme="majorHAnsi" w:eastAsiaTheme="majorEastAsia" w:hAnsiTheme="majorHAnsi" w:cstheme="majorBidi"/>
        <w:noProof/>
        <w:rtl/>
        <w:lang w:val="ar-SA"/>
      </w:rPr>
      <w:t>7</w:t>
    </w:r>
    <w:r w:rsidR="00997872">
      <w:rPr>
        <w:rFonts w:asciiTheme="majorHAnsi" w:eastAsiaTheme="majorEastAsia" w:hAnsiTheme="majorHAnsi" w:cstheme="majorBidi"/>
      </w:rPr>
      <w:fldChar w:fldCharType="end"/>
    </w:r>
  </w:p>
  <w:p w:rsidR="005B4BB3" w:rsidRDefault="005B4BB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2D4" w:rsidRDefault="00E302D4" w:rsidP="005B4BB3">
      <w:pPr>
        <w:spacing w:after="0" w:line="240" w:lineRule="auto"/>
      </w:pPr>
      <w:r>
        <w:separator/>
      </w:r>
    </w:p>
  </w:footnote>
  <w:footnote w:type="continuationSeparator" w:id="0">
    <w:p w:rsidR="00E302D4" w:rsidRDefault="00E302D4" w:rsidP="005B4B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4BB3" w:rsidRPr="005B4BB3" w:rsidRDefault="005B4BB3" w:rsidP="005B4BB3">
    <w:pPr>
      <w:pStyle w:val="a5"/>
      <w:rPr>
        <w:rFonts w:hint="cs"/>
        <w:rtl/>
      </w:rPr>
    </w:pPr>
    <w:r>
      <w:rPr>
        <w:rFonts w:hint="cs"/>
        <w:rtl/>
      </w:rPr>
      <w:t xml:space="preserve">اسئلة امتحان النظام الاجتماعي في الاسلام </w:t>
    </w:r>
    <w:r w:rsidRPr="005B4BB3">
      <w:rPr>
        <w:rtl/>
      </w:rPr>
      <w:ptab w:relativeTo="margin" w:alignment="center" w:leader="none"/>
    </w:r>
    <w:r>
      <w:rPr>
        <w:rFonts w:hint="cs"/>
        <w:rtl/>
      </w:rPr>
      <w:t xml:space="preserve">د. </w:t>
    </w:r>
    <w:r w:rsidR="00997872">
      <w:rPr>
        <w:rFonts w:hint="cs"/>
        <w:rtl/>
      </w:rPr>
      <w:t>حمد سالم المري</w:t>
    </w:r>
    <w:r w:rsidRPr="005B4BB3">
      <w:rPr>
        <w:rtl/>
      </w:rPr>
      <w:ptab w:relativeTo="margin" w:alignment="right" w:leader="none"/>
    </w:r>
    <w:r>
      <w:rPr>
        <w:rFonts w:hint="cs"/>
        <w:rtl/>
      </w:rPr>
      <w:t>الفصل الاول 1437هـ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837482"/>
    <w:multiLevelType w:val="hybridMultilevel"/>
    <w:tmpl w:val="78DE6294"/>
    <w:lvl w:ilvl="0" w:tplc="040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2C4B2C"/>
    <w:multiLevelType w:val="hybridMultilevel"/>
    <w:tmpl w:val="C23C194E"/>
    <w:lvl w:ilvl="0" w:tplc="40BA82F0">
      <w:start w:val="1"/>
      <w:numFmt w:val="arabicAlpha"/>
      <w:lvlText w:val="%1)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4" w:hanging="360"/>
      </w:pPr>
    </w:lvl>
    <w:lvl w:ilvl="2" w:tplc="0409001B" w:tentative="1">
      <w:start w:val="1"/>
      <w:numFmt w:val="lowerRoman"/>
      <w:lvlText w:val="%3."/>
      <w:lvlJc w:val="right"/>
      <w:pPr>
        <w:ind w:left="2604" w:hanging="180"/>
      </w:pPr>
    </w:lvl>
    <w:lvl w:ilvl="3" w:tplc="0409000F" w:tentative="1">
      <w:start w:val="1"/>
      <w:numFmt w:val="decimal"/>
      <w:lvlText w:val="%4."/>
      <w:lvlJc w:val="left"/>
      <w:pPr>
        <w:ind w:left="3324" w:hanging="360"/>
      </w:pPr>
    </w:lvl>
    <w:lvl w:ilvl="4" w:tplc="04090019" w:tentative="1">
      <w:start w:val="1"/>
      <w:numFmt w:val="lowerLetter"/>
      <w:lvlText w:val="%5."/>
      <w:lvlJc w:val="left"/>
      <w:pPr>
        <w:ind w:left="4044" w:hanging="360"/>
      </w:pPr>
    </w:lvl>
    <w:lvl w:ilvl="5" w:tplc="0409001B" w:tentative="1">
      <w:start w:val="1"/>
      <w:numFmt w:val="lowerRoman"/>
      <w:lvlText w:val="%6."/>
      <w:lvlJc w:val="right"/>
      <w:pPr>
        <w:ind w:left="4764" w:hanging="180"/>
      </w:pPr>
    </w:lvl>
    <w:lvl w:ilvl="6" w:tplc="0409000F" w:tentative="1">
      <w:start w:val="1"/>
      <w:numFmt w:val="decimal"/>
      <w:lvlText w:val="%7."/>
      <w:lvlJc w:val="left"/>
      <w:pPr>
        <w:ind w:left="5484" w:hanging="360"/>
      </w:pPr>
    </w:lvl>
    <w:lvl w:ilvl="7" w:tplc="04090019" w:tentative="1">
      <w:start w:val="1"/>
      <w:numFmt w:val="lowerLetter"/>
      <w:lvlText w:val="%8."/>
      <w:lvlJc w:val="left"/>
      <w:pPr>
        <w:ind w:left="6204" w:hanging="360"/>
      </w:pPr>
    </w:lvl>
    <w:lvl w:ilvl="8" w:tplc="0409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2">
    <w:nsid w:val="77AB39D1"/>
    <w:multiLevelType w:val="hybridMultilevel"/>
    <w:tmpl w:val="C38E8FE0"/>
    <w:lvl w:ilvl="0" w:tplc="9FEA8654">
      <w:start w:val="1"/>
      <w:numFmt w:val="arabicAlpha"/>
      <w:lvlText w:val="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052"/>
    <w:rsid w:val="00077E43"/>
    <w:rsid w:val="000A0172"/>
    <w:rsid w:val="000A44EC"/>
    <w:rsid w:val="000C298D"/>
    <w:rsid w:val="000F689C"/>
    <w:rsid w:val="00125582"/>
    <w:rsid w:val="0013209D"/>
    <w:rsid w:val="00186511"/>
    <w:rsid w:val="001F7C50"/>
    <w:rsid w:val="00290351"/>
    <w:rsid w:val="002B5310"/>
    <w:rsid w:val="002C2E55"/>
    <w:rsid w:val="00343F1C"/>
    <w:rsid w:val="003D4002"/>
    <w:rsid w:val="003E77ED"/>
    <w:rsid w:val="004123C0"/>
    <w:rsid w:val="00473DFD"/>
    <w:rsid w:val="00506A4C"/>
    <w:rsid w:val="00523FC7"/>
    <w:rsid w:val="00551BD3"/>
    <w:rsid w:val="005B0F44"/>
    <w:rsid w:val="005B4BB3"/>
    <w:rsid w:val="005C1692"/>
    <w:rsid w:val="005F7632"/>
    <w:rsid w:val="00615A72"/>
    <w:rsid w:val="0067719F"/>
    <w:rsid w:val="00680F7E"/>
    <w:rsid w:val="006E1BE1"/>
    <w:rsid w:val="006F6752"/>
    <w:rsid w:val="00732B10"/>
    <w:rsid w:val="00747545"/>
    <w:rsid w:val="00764B54"/>
    <w:rsid w:val="00783693"/>
    <w:rsid w:val="007C56CA"/>
    <w:rsid w:val="007C5F1C"/>
    <w:rsid w:val="00834798"/>
    <w:rsid w:val="008C2F6E"/>
    <w:rsid w:val="00915875"/>
    <w:rsid w:val="00922B01"/>
    <w:rsid w:val="00997872"/>
    <w:rsid w:val="009D6D75"/>
    <w:rsid w:val="009E1D55"/>
    <w:rsid w:val="00A63CE0"/>
    <w:rsid w:val="00A97230"/>
    <w:rsid w:val="00AA56C5"/>
    <w:rsid w:val="00AB05FA"/>
    <w:rsid w:val="00AD4FF3"/>
    <w:rsid w:val="00B970E7"/>
    <w:rsid w:val="00BC3E3F"/>
    <w:rsid w:val="00BF08F7"/>
    <w:rsid w:val="00BF79E1"/>
    <w:rsid w:val="00C034E2"/>
    <w:rsid w:val="00C36C76"/>
    <w:rsid w:val="00C453A3"/>
    <w:rsid w:val="00C731E7"/>
    <w:rsid w:val="00C9602B"/>
    <w:rsid w:val="00D17B06"/>
    <w:rsid w:val="00D21052"/>
    <w:rsid w:val="00D52452"/>
    <w:rsid w:val="00D70F0D"/>
    <w:rsid w:val="00D873FD"/>
    <w:rsid w:val="00D97EC4"/>
    <w:rsid w:val="00DB1E00"/>
    <w:rsid w:val="00E13A1B"/>
    <w:rsid w:val="00E21FAD"/>
    <w:rsid w:val="00E302D4"/>
    <w:rsid w:val="00E63F87"/>
    <w:rsid w:val="00E86A38"/>
    <w:rsid w:val="00E957FE"/>
    <w:rsid w:val="00EC6AD7"/>
    <w:rsid w:val="00F20B64"/>
    <w:rsid w:val="00F63991"/>
    <w:rsid w:val="00FC4C2B"/>
    <w:rsid w:val="00FD1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0E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1052"/>
    <w:pPr>
      <w:ind w:left="720"/>
      <w:contextualSpacing/>
    </w:pPr>
  </w:style>
  <w:style w:type="table" w:styleId="a4">
    <w:name w:val="Table Grid"/>
    <w:basedOn w:val="a1"/>
    <w:uiPriority w:val="59"/>
    <w:rsid w:val="001F7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5B4B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5B4BB3"/>
  </w:style>
  <w:style w:type="paragraph" w:styleId="a6">
    <w:name w:val="footer"/>
    <w:basedOn w:val="a"/>
    <w:link w:val="Char0"/>
    <w:uiPriority w:val="99"/>
    <w:unhideWhenUsed/>
    <w:rsid w:val="005B4B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5B4BB3"/>
  </w:style>
  <w:style w:type="paragraph" w:styleId="a7">
    <w:name w:val="Balloon Text"/>
    <w:basedOn w:val="a"/>
    <w:link w:val="Char1"/>
    <w:uiPriority w:val="99"/>
    <w:semiHidden/>
    <w:unhideWhenUsed/>
    <w:rsid w:val="005B4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5B4B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0E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1052"/>
    <w:pPr>
      <w:ind w:left="720"/>
      <w:contextualSpacing/>
    </w:pPr>
  </w:style>
  <w:style w:type="table" w:styleId="a4">
    <w:name w:val="Table Grid"/>
    <w:basedOn w:val="a1"/>
    <w:uiPriority w:val="59"/>
    <w:rsid w:val="001F7C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5B4B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5B4BB3"/>
  </w:style>
  <w:style w:type="paragraph" w:styleId="a6">
    <w:name w:val="footer"/>
    <w:basedOn w:val="a"/>
    <w:link w:val="Char0"/>
    <w:uiPriority w:val="99"/>
    <w:unhideWhenUsed/>
    <w:rsid w:val="005B4B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5B4BB3"/>
  </w:style>
  <w:style w:type="paragraph" w:styleId="a7">
    <w:name w:val="Balloon Text"/>
    <w:basedOn w:val="a"/>
    <w:link w:val="Char1"/>
    <w:uiPriority w:val="99"/>
    <w:semiHidden/>
    <w:unhideWhenUsed/>
    <w:rsid w:val="005B4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5B4B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E96FF-AB9E-45BD-AF09-83630384B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1262</Words>
  <Characters>7198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Mustafaalawi</dc:creator>
  <cp:lastModifiedBy>Mustafaalawi</cp:lastModifiedBy>
  <cp:revision>4</cp:revision>
  <dcterms:created xsi:type="dcterms:W3CDTF">2016-01-04T19:36:00Z</dcterms:created>
  <dcterms:modified xsi:type="dcterms:W3CDTF">2016-01-04T19:50:00Z</dcterms:modified>
</cp:coreProperties>
</file>