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2C99" w:rsidRPr="00C650F6" w:rsidRDefault="002B2C99" w:rsidP="002B2C99">
      <w:pPr>
        <w:tabs>
          <w:tab w:val="left" w:pos="2861"/>
          <w:tab w:val="center" w:pos="5315"/>
          <w:tab w:val="left" w:pos="10631"/>
        </w:tabs>
        <w:ind w:right="142"/>
        <w:jc w:val="center"/>
        <w:rPr>
          <w:rFonts w:ascii="Trajan Pro" w:hAnsi="Trajan Pro" w:cstheme="majorBidi"/>
          <w:color w:val="D66887"/>
          <w:sz w:val="56"/>
          <w:szCs w:val="56"/>
          <w:lang w:bidi="ar-SY"/>
          <w14:glow w14:rad="12700">
            <w14:srgbClr w14:val="E76FA2">
              <w14:alpha w14:val="90000"/>
            </w14:srgbClr>
          </w14:glow>
          <w14:textFill>
            <w14:solidFill>
              <w14:srgbClr w14:val="D66887">
                <w14:lumMod w14:val="50000"/>
              </w14:srgbClr>
            </w14:solidFill>
          </w14:textFill>
        </w:rPr>
      </w:pPr>
      <w:r w:rsidRPr="00C650F6">
        <w:rPr>
          <w:rFonts w:ascii="Trajan Pro" w:hAnsi="Trajan Pro" w:cstheme="majorBidi"/>
          <w:color w:val="D66887"/>
          <w:sz w:val="56"/>
          <w:szCs w:val="56"/>
          <w:lang w:bidi="ar-SY"/>
          <w14:glow w14:rad="12700">
            <w14:srgbClr w14:val="E76FA2">
              <w14:alpha w14:val="90000"/>
            </w14:srgbClr>
          </w14:glow>
          <w14:textFill>
            <w14:solidFill>
              <w14:srgbClr w14:val="D66887">
                <w14:lumMod w14:val="50000"/>
              </w14:srgbClr>
            </w14:solidFill>
          </w14:textFill>
        </w:rPr>
        <w:t>English Language and Information Technology</w:t>
      </w:r>
    </w:p>
    <w:p w:rsidR="002B2C99" w:rsidRPr="00C650F6" w:rsidRDefault="002B2C99" w:rsidP="002B2C99">
      <w:pPr>
        <w:tabs>
          <w:tab w:val="left" w:pos="2861"/>
          <w:tab w:val="center" w:pos="5315"/>
          <w:tab w:val="left" w:pos="10631"/>
        </w:tabs>
        <w:ind w:right="142"/>
        <w:jc w:val="center"/>
        <w:rPr>
          <w:rFonts w:ascii="Myriad عربي" w:hAnsi="Myriad عربي" w:cs="Myriad عربي"/>
          <w:color w:val="E76FA2"/>
          <w:sz w:val="24"/>
          <w:szCs w:val="24"/>
          <w14:textFill>
            <w14:solidFill>
              <w14:srgbClr w14:val="E76FA2">
                <w14:lumMod w14:val="75000"/>
              </w14:srgbClr>
            </w14:solidFill>
          </w14:textFill>
        </w:rPr>
      </w:pPr>
    </w:p>
    <w:p w:rsidR="002B2C99" w:rsidRPr="00C650F6" w:rsidRDefault="002B2C99" w:rsidP="002B2C99">
      <w:pPr>
        <w:tabs>
          <w:tab w:val="left" w:pos="2861"/>
          <w:tab w:val="center" w:pos="5315"/>
          <w:tab w:val="left" w:pos="10631"/>
        </w:tabs>
        <w:ind w:right="142"/>
        <w:jc w:val="center"/>
        <w:rPr>
          <w:rFonts w:ascii="Myriad عربي" w:hAnsi="Myriad عربي" w:cs="Myriad عربي"/>
          <w:sz w:val="40"/>
          <w:szCs w:val="40"/>
        </w:rPr>
      </w:pPr>
      <w:r w:rsidRPr="00C650F6">
        <w:rPr>
          <w:rFonts w:ascii="Myriad عربي" w:hAnsi="Myriad عربي" w:cs="Myriad عربي"/>
          <w:color w:val="E76FA2"/>
          <w:sz w:val="40"/>
          <w:szCs w:val="40"/>
          <w14:textFill>
            <w14:solidFill>
              <w14:srgbClr w14:val="E76FA2">
                <w14:lumMod w14:val="75000"/>
              </w14:srgbClr>
            </w14:solidFill>
          </w14:textFill>
        </w:rPr>
        <w:t xml:space="preserve">Instructor : </w:t>
      </w:r>
      <w:r w:rsidRPr="00C650F6">
        <w:rPr>
          <w:rFonts w:ascii="Myriad عربي" w:hAnsi="Myriad عربي" w:cs="Myriad عربي"/>
          <w:sz w:val="40"/>
          <w:szCs w:val="40"/>
        </w:rPr>
        <w:t xml:space="preserve">Dr. Abdullah Al </w:t>
      </w:r>
      <w:proofErr w:type="spellStart"/>
      <w:r w:rsidRPr="00C650F6">
        <w:rPr>
          <w:rFonts w:ascii="Myriad عربي" w:hAnsi="Myriad عربي" w:cs="Myriad عربي"/>
          <w:sz w:val="40"/>
          <w:szCs w:val="40"/>
        </w:rPr>
        <w:t>Fraidan</w:t>
      </w:r>
      <w:proofErr w:type="spellEnd"/>
    </w:p>
    <w:p w:rsidR="002B2C99" w:rsidRPr="00C650F6" w:rsidRDefault="002B2C99" w:rsidP="002B2C99">
      <w:pPr>
        <w:tabs>
          <w:tab w:val="left" w:pos="2861"/>
          <w:tab w:val="center" w:pos="5315"/>
          <w:tab w:val="left" w:pos="10631"/>
        </w:tabs>
        <w:ind w:right="142"/>
        <w:jc w:val="center"/>
        <w:rPr>
          <w:rFonts w:ascii="Myriad عربي" w:hAnsi="Myriad عربي" w:cs="Myriad عربي"/>
          <w:sz w:val="40"/>
          <w:szCs w:val="40"/>
          <w:rtl/>
        </w:rPr>
      </w:pPr>
    </w:p>
    <w:p w:rsidR="002B2C99" w:rsidRPr="00C650F6" w:rsidRDefault="002B2C99" w:rsidP="002B2C99">
      <w:pPr>
        <w:tabs>
          <w:tab w:val="left" w:pos="10631"/>
        </w:tabs>
        <w:ind w:right="142"/>
        <w:jc w:val="center"/>
        <w:rPr>
          <w:b/>
          <w:bCs/>
          <w:lang w:val="en-GB"/>
        </w:rPr>
      </w:pPr>
    </w:p>
    <w:p w:rsidR="002B2C99" w:rsidRPr="00C650F6" w:rsidRDefault="002B2C99" w:rsidP="002B2C99">
      <w:pPr>
        <w:tabs>
          <w:tab w:val="left" w:pos="10631"/>
        </w:tabs>
        <w:ind w:right="142"/>
        <w:jc w:val="center"/>
        <w:rPr>
          <w:rtl/>
        </w:rPr>
      </w:pPr>
    </w:p>
    <w:p w:rsidR="002B2C99" w:rsidRPr="00C650F6" w:rsidRDefault="002B2C99" w:rsidP="002B2C99">
      <w:pPr>
        <w:tabs>
          <w:tab w:val="left" w:pos="10631"/>
        </w:tabs>
        <w:ind w:right="142"/>
        <w:jc w:val="center"/>
        <w:rPr>
          <w:rtl/>
        </w:rPr>
      </w:pPr>
    </w:p>
    <w:p w:rsidR="002B2C99" w:rsidRPr="00C650F6" w:rsidRDefault="002B2C99" w:rsidP="002B2C99">
      <w:pPr>
        <w:tabs>
          <w:tab w:val="left" w:pos="10631"/>
        </w:tabs>
        <w:ind w:right="142"/>
        <w:jc w:val="center"/>
        <w:rPr>
          <w:rtl/>
        </w:rPr>
      </w:pPr>
    </w:p>
    <w:p w:rsidR="002B2C99" w:rsidRPr="00C650F6" w:rsidRDefault="002B2C99" w:rsidP="002B2C99">
      <w:pPr>
        <w:tabs>
          <w:tab w:val="left" w:pos="10631"/>
        </w:tabs>
        <w:bidi w:val="0"/>
        <w:spacing w:after="0"/>
        <w:ind w:left="142" w:right="141"/>
        <w:jc w:val="center"/>
        <w:rPr>
          <w:b/>
          <w:bCs/>
          <w:color w:val="D66887"/>
          <w:sz w:val="28"/>
          <w:szCs w:val="28"/>
        </w:rPr>
      </w:pPr>
      <w:r w:rsidRPr="00C650F6">
        <w:rPr>
          <w:b/>
          <w:bCs/>
          <w:caps/>
          <w:color w:val="D66887"/>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Lecture 1</w:t>
      </w:r>
    </w:p>
    <w:p w:rsidR="002B2C99" w:rsidRPr="00C650F6" w:rsidRDefault="002B2C99" w:rsidP="002B2C99">
      <w:pPr>
        <w:tabs>
          <w:tab w:val="left" w:pos="10632"/>
        </w:tabs>
        <w:bidi w:val="0"/>
        <w:spacing w:after="0"/>
        <w:jc w:val="center"/>
        <w:rPr>
          <w:rFonts w:cs="Calibri"/>
          <w:color w:val="A6A6A6" w:themeColor="background1" w:themeShade="A6"/>
          <w:kern w:val="24"/>
        </w:rPr>
      </w:pPr>
      <w:r w:rsidRPr="00C650F6">
        <w:rPr>
          <w:b/>
          <w:bCs/>
          <w:color w:val="A6A6A6" w:themeColor="background1" w:themeShade="A6"/>
          <w:sz w:val="28"/>
          <w:szCs w:val="28"/>
        </w:rPr>
        <w:t>CALL, NLP, Corpus Linguistics</w:t>
      </w:r>
    </w:p>
    <w:p w:rsidR="002B2C99" w:rsidRPr="00C650F6" w:rsidRDefault="002B2C99" w:rsidP="002B2C99">
      <w:pPr>
        <w:bidi w:val="0"/>
        <w:spacing w:after="0"/>
        <w:ind w:left="284" w:hanging="142"/>
        <w:rPr>
          <w:rFonts w:eastAsia="Times New Roman" w:cstheme="majorBidi"/>
          <w:b/>
          <w:bCs/>
          <w:color w:val="808080" w:themeColor="background1" w:themeShade="80"/>
          <w:sz w:val="24"/>
          <w:szCs w:val="24"/>
        </w:rPr>
      </w:pPr>
    </w:p>
    <w:p w:rsidR="002B2C99" w:rsidRPr="00C650F6" w:rsidRDefault="002B2C99" w:rsidP="002B2C99">
      <w:pPr>
        <w:bidi w:val="0"/>
        <w:spacing w:after="0"/>
        <w:ind w:left="284" w:hanging="142"/>
        <w:rPr>
          <w:rFonts w:eastAsia="Times New Roman" w:cstheme="majorBidi"/>
          <w:b/>
          <w:bCs/>
          <w:color w:val="E76FA2"/>
          <w:sz w:val="24"/>
          <w:szCs w:val="24"/>
          <w:lang w:val="en-GB"/>
        </w:rPr>
      </w:pPr>
    </w:p>
    <w:p w:rsidR="002B2C99" w:rsidRPr="00C650F6" w:rsidRDefault="002B2C99" w:rsidP="002B2C99">
      <w:pPr>
        <w:bidi w:val="0"/>
        <w:spacing w:after="0"/>
        <w:ind w:left="284" w:hanging="142"/>
        <w:rPr>
          <w:rFonts w:eastAsia="Times New Roman" w:cstheme="majorBidi"/>
          <w:b/>
          <w:bCs/>
          <w:color w:val="E76FA2"/>
          <w:sz w:val="24"/>
          <w:szCs w:val="24"/>
          <w:lang w:val="en-GB"/>
        </w:rPr>
      </w:pPr>
      <w:r w:rsidRPr="00C650F6">
        <w:rPr>
          <w:rFonts w:eastAsia="Times New Roman" w:cstheme="majorBidi"/>
          <w:b/>
          <w:bCs/>
          <w:color w:val="E76FA2"/>
          <w:sz w:val="24"/>
          <w:szCs w:val="24"/>
          <w:lang w:val="en-GB"/>
        </w:rPr>
        <w:t xml:space="preserve">What is CALL? </w:t>
      </w:r>
    </w:p>
    <w:p w:rsidR="002B2C99" w:rsidRPr="00C650F6" w:rsidRDefault="002B2C99" w:rsidP="002B2C99">
      <w:pPr>
        <w:bidi w:val="0"/>
        <w:spacing w:after="0"/>
        <w:ind w:left="142"/>
        <w:rPr>
          <w:rFonts w:eastAsia="Times New Roman" w:cstheme="majorBidi"/>
        </w:rPr>
      </w:pPr>
      <w:r w:rsidRPr="00C650F6">
        <w:rPr>
          <w:rFonts w:eastAsia="Times New Roman" w:cstheme="majorBidi"/>
          <w:color w:val="FFC000"/>
        </w:rPr>
        <w:t xml:space="preserve">CALL = </w:t>
      </w:r>
      <w:r w:rsidRPr="00C650F6">
        <w:rPr>
          <w:rFonts w:eastAsia="Times New Roman" w:cstheme="majorBidi"/>
        </w:rPr>
        <w:t>Computer Assisted/Aided Language Learning.</w:t>
      </w:r>
    </w:p>
    <w:p w:rsidR="002B2C99" w:rsidRPr="00C650F6" w:rsidRDefault="002B2C99" w:rsidP="002B2C99">
      <w:pPr>
        <w:bidi w:val="0"/>
        <w:spacing w:after="0"/>
        <w:ind w:left="142"/>
        <w:rPr>
          <w:rFonts w:eastAsia="Times New Roman" w:cstheme="majorBidi"/>
          <w:rtl/>
        </w:rPr>
      </w:pPr>
      <w:r w:rsidRPr="00C650F6">
        <w:rPr>
          <w:rFonts w:eastAsia="Times New Roman" w:cstheme="majorBidi"/>
        </w:rPr>
        <w:t xml:space="preserve">For the purposes of this course we take CALL to embrace any computer software that is usable in some way to help language learners, whether intended for that purpose or not, and whether directly used by them, or used by someone else to create a conventional material (e.g. a </w:t>
      </w:r>
      <w:proofErr w:type="spellStart"/>
      <w:r w:rsidRPr="00C650F6">
        <w:rPr>
          <w:rFonts w:eastAsia="Times New Roman" w:cstheme="majorBidi"/>
        </w:rPr>
        <w:t>coursebook</w:t>
      </w:r>
      <w:proofErr w:type="spellEnd"/>
      <w:r w:rsidRPr="00C650F6">
        <w:rPr>
          <w:rFonts w:eastAsia="Times New Roman" w:cstheme="majorBidi"/>
        </w:rPr>
        <w:t>) which learners use.</w:t>
      </w:r>
    </w:p>
    <w:p w:rsidR="002B2C99" w:rsidRPr="00C650F6" w:rsidRDefault="002B2C99" w:rsidP="002B2C99">
      <w:pPr>
        <w:bidi w:val="0"/>
        <w:spacing w:after="0"/>
        <w:ind w:left="142"/>
        <w:rPr>
          <w:rFonts w:eastAsia="Times New Roman" w:cstheme="majorBidi"/>
          <w:color w:val="CF6868"/>
          <w:sz w:val="24"/>
          <w:szCs w:val="24"/>
        </w:rPr>
      </w:pPr>
    </w:p>
    <w:p w:rsidR="002B2C99" w:rsidRPr="00C650F6" w:rsidRDefault="002B2C99" w:rsidP="002B2C99">
      <w:pPr>
        <w:bidi w:val="0"/>
        <w:spacing w:after="0"/>
        <w:ind w:left="142"/>
        <w:rPr>
          <w:rFonts w:eastAsia="Times New Roman" w:cstheme="majorBidi"/>
          <w:rtl/>
        </w:rPr>
      </w:pPr>
      <w:r w:rsidRPr="00C650F6">
        <w:rPr>
          <w:rFonts w:eastAsia="Times New Roman" w:cstheme="majorBidi"/>
        </w:rPr>
        <w:t>Though the acronym</w:t>
      </w:r>
      <w:r w:rsidRPr="00C650F6">
        <w:rPr>
          <w:rFonts w:eastAsia="Times New Roman" w:cstheme="majorBidi"/>
          <w:color w:val="00B0F0"/>
        </w:rPr>
        <w:t xml:space="preserve"> </w:t>
      </w:r>
      <w:r w:rsidRPr="00C650F6">
        <w:rPr>
          <w:rFonts w:eastAsia="Times New Roman" w:cstheme="majorBidi"/>
          <w:color w:val="FFC000"/>
        </w:rPr>
        <w:t>“CALL”</w:t>
      </w:r>
      <w:r w:rsidRPr="00C650F6">
        <w:rPr>
          <w:rFonts w:eastAsia="Times New Roman" w:cstheme="majorBidi"/>
          <w:color w:val="00B0F0"/>
        </w:rPr>
        <w:t xml:space="preserve"> </w:t>
      </w:r>
      <w:r w:rsidRPr="00C650F6">
        <w:rPr>
          <w:rFonts w:eastAsia="Times New Roman" w:cstheme="majorBidi"/>
        </w:rPr>
        <w:t>implies a limitation to language</w:t>
      </w:r>
      <w:r w:rsidRPr="00C650F6">
        <w:rPr>
          <w:rFonts w:eastAsia="Times New Roman" w:cstheme="majorBidi"/>
          <w:color w:val="00B0F0"/>
        </w:rPr>
        <w:t xml:space="preserve"> </w:t>
      </w:r>
      <w:r w:rsidRPr="00C650F6">
        <w:rPr>
          <w:rFonts w:eastAsia="Times New Roman" w:cstheme="majorBidi"/>
        </w:rPr>
        <w:t>learning, we do not, as some do, distinguish that from computer</w:t>
      </w:r>
      <w:r w:rsidRPr="00C650F6">
        <w:rPr>
          <w:rFonts w:eastAsia="Times New Roman" w:cstheme="majorBidi"/>
          <w:color w:val="00B0F0"/>
        </w:rPr>
        <w:t xml:space="preserve"> </w:t>
      </w:r>
      <w:r w:rsidRPr="00C650F6">
        <w:rPr>
          <w:rFonts w:eastAsia="Times New Roman" w:cstheme="majorBidi"/>
        </w:rPr>
        <w:t>aided language acquisition</w:t>
      </w:r>
      <w:r w:rsidRPr="00C650F6">
        <w:rPr>
          <w:rFonts w:eastAsia="Times New Roman" w:cstheme="majorBidi"/>
          <w:color w:val="00B0F0"/>
        </w:rPr>
        <w:t xml:space="preserve"> (</w:t>
      </w:r>
      <w:r w:rsidRPr="00C650F6">
        <w:rPr>
          <w:rFonts w:eastAsia="Times New Roman" w:cstheme="majorBidi"/>
          <w:color w:val="FFC000"/>
        </w:rPr>
        <w:t>CASLA</w:t>
      </w:r>
      <w:r w:rsidRPr="00C650F6">
        <w:rPr>
          <w:rFonts w:eastAsia="Times New Roman" w:cstheme="majorBidi"/>
          <w:color w:val="00B0F0"/>
        </w:rPr>
        <w:t xml:space="preserve">). </w:t>
      </w:r>
      <w:r w:rsidRPr="00C650F6">
        <w:rPr>
          <w:rFonts w:eastAsia="Times New Roman" w:cstheme="majorBidi"/>
        </w:rPr>
        <w:t>And we include in our scope</w:t>
      </w:r>
      <w:r w:rsidRPr="00C650F6">
        <w:rPr>
          <w:rFonts w:eastAsia="Times New Roman" w:cstheme="majorBidi"/>
          <w:color w:val="00B0F0"/>
        </w:rPr>
        <w:t xml:space="preserve"> </w:t>
      </w:r>
      <w:r w:rsidRPr="00C650F6">
        <w:rPr>
          <w:rFonts w:eastAsia="Times New Roman" w:cstheme="majorBidi"/>
        </w:rPr>
        <w:t>language use by learners, and of course language teaching. Computer</w:t>
      </w:r>
      <w:r w:rsidRPr="00C650F6">
        <w:rPr>
          <w:rFonts w:eastAsia="Times New Roman" w:cstheme="majorBidi"/>
          <w:color w:val="00B0F0"/>
        </w:rPr>
        <w:t xml:space="preserve"> </w:t>
      </w:r>
      <w:r w:rsidRPr="00C650F6">
        <w:rPr>
          <w:rFonts w:eastAsia="Times New Roman" w:cstheme="majorBidi"/>
        </w:rPr>
        <w:t>aided language testing</w:t>
      </w:r>
      <w:r w:rsidRPr="00C650F6">
        <w:rPr>
          <w:rFonts w:eastAsia="Times New Roman" w:cstheme="majorBidi"/>
          <w:color w:val="00B0F0"/>
        </w:rPr>
        <w:t xml:space="preserve"> (</w:t>
      </w:r>
      <w:r w:rsidRPr="00C650F6">
        <w:rPr>
          <w:rFonts w:eastAsia="Times New Roman" w:cstheme="majorBidi"/>
          <w:color w:val="FFC000"/>
        </w:rPr>
        <w:t>CALT</w:t>
      </w:r>
      <w:r w:rsidRPr="00C650F6">
        <w:rPr>
          <w:rFonts w:eastAsia="Times New Roman" w:cstheme="majorBidi"/>
          <w:color w:val="00B0F0"/>
        </w:rPr>
        <w:t xml:space="preserve">) </w:t>
      </w:r>
      <w:r w:rsidRPr="00C650F6">
        <w:rPr>
          <w:rFonts w:eastAsia="Times New Roman" w:cstheme="majorBidi"/>
        </w:rPr>
        <w:t>is often discussed separately from</w:t>
      </w:r>
      <w:r w:rsidRPr="00C650F6">
        <w:rPr>
          <w:rFonts w:eastAsia="Times New Roman" w:cstheme="majorBidi"/>
          <w:color w:val="00B0F0"/>
        </w:rPr>
        <w:t xml:space="preserve"> </w:t>
      </w:r>
      <w:r w:rsidRPr="00C650F6">
        <w:rPr>
          <w:rFonts w:eastAsia="Times New Roman" w:cstheme="majorBidi"/>
          <w:color w:val="FFC000"/>
        </w:rPr>
        <w:t>CALL</w:t>
      </w:r>
      <w:r w:rsidRPr="00C650F6">
        <w:rPr>
          <w:rFonts w:eastAsia="Times New Roman" w:cstheme="majorBidi"/>
        </w:rPr>
        <w:t>, and for various reasons will not be much focused on in this course (lack of time and lack of the software!). We are also excluding use of computers in AL and ELT research in general</w:t>
      </w:r>
      <w:r w:rsidRPr="00C650F6">
        <w:rPr>
          <w:rFonts w:eastAsia="Times New Roman" w:cstheme="majorBidi"/>
          <w:color w:val="00B0F0"/>
        </w:rPr>
        <w:t xml:space="preserve"> (</w:t>
      </w:r>
      <w:r w:rsidRPr="00C650F6">
        <w:rPr>
          <w:rFonts w:eastAsia="Times New Roman" w:cstheme="majorBidi"/>
          <w:color w:val="FFC000"/>
        </w:rPr>
        <w:t>CASLR</w:t>
      </w:r>
      <w:r w:rsidRPr="00C650F6">
        <w:rPr>
          <w:rFonts w:eastAsia="Times New Roman" w:cstheme="majorBidi"/>
          <w:color w:val="00B0F0"/>
        </w:rPr>
        <w:t xml:space="preserve">), </w:t>
      </w:r>
      <w:r w:rsidRPr="00C650F6">
        <w:rPr>
          <w:rFonts w:eastAsia="Times New Roman" w:cstheme="majorBidi"/>
        </w:rPr>
        <w:t>and in the learning of linguistics rather than language (though there is an unclear borderline here, as much language teaching involves teaching about language, especially grammar, or raising awareness of language forms, and so resembles simple linguistics).</w:t>
      </w:r>
    </w:p>
    <w:p w:rsidR="002B2C99" w:rsidRPr="00C650F6" w:rsidRDefault="002B2C99" w:rsidP="002B2C99">
      <w:pPr>
        <w:bidi w:val="0"/>
        <w:spacing w:after="0"/>
        <w:ind w:left="142"/>
        <w:rPr>
          <w:rFonts w:eastAsia="Times New Roman" w:cstheme="majorBidi"/>
          <w:color w:val="CF6868"/>
          <w:sz w:val="24"/>
          <w:szCs w:val="24"/>
        </w:rPr>
      </w:pP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sz w:val="24"/>
          <w:szCs w:val="24"/>
        </w:rPr>
        <w:t>There are many other acronyms and terms around with broader scope than</w:t>
      </w:r>
      <w:r w:rsidRPr="00C650F6">
        <w:rPr>
          <w:rFonts w:eastAsia="Times New Roman" w:cstheme="majorBidi"/>
          <w:color w:val="00B0F0"/>
          <w:sz w:val="24"/>
          <w:szCs w:val="24"/>
        </w:rPr>
        <w:t xml:space="preserve"> </w:t>
      </w:r>
      <w:r w:rsidRPr="00C650F6">
        <w:rPr>
          <w:rFonts w:eastAsia="Times New Roman" w:cstheme="majorBidi"/>
          <w:color w:val="FFC000"/>
          <w:sz w:val="24"/>
          <w:szCs w:val="24"/>
        </w:rPr>
        <w:t>CALL</w:t>
      </w:r>
      <w:r w:rsidRPr="00C650F6">
        <w:rPr>
          <w:rFonts w:eastAsia="Times New Roman" w:cstheme="majorBidi"/>
          <w:sz w:val="24"/>
          <w:szCs w:val="24"/>
        </w:rPr>
        <w:t>, or scope overlapping with</w:t>
      </w:r>
      <w:r w:rsidRPr="00C650F6">
        <w:rPr>
          <w:rFonts w:eastAsia="Times New Roman" w:cstheme="majorBidi"/>
          <w:color w:val="00B0F0"/>
          <w:sz w:val="24"/>
          <w:szCs w:val="24"/>
        </w:rPr>
        <w:t xml:space="preserve"> </w:t>
      </w:r>
      <w:r w:rsidRPr="00C650F6">
        <w:rPr>
          <w:rFonts w:eastAsia="Times New Roman" w:cstheme="majorBidi"/>
          <w:color w:val="FFC000"/>
          <w:sz w:val="24"/>
          <w:szCs w:val="24"/>
        </w:rPr>
        <w:t>CALL</w:t>
      </w:r>
      <w:r w:rsidRPr="00C650F6">
        <w:rPr>
          <w:rFonts w:eastAsia="Times New Roman" w:cstheme="majorBidi"/>
          <w:sz w:val="24"/>
          <w:szCs w:val="24"/>
        </w:rPr>
        <w:t>. They refer to areas of theory and research which have implications for CALL: e.g.</w:t>
      </w:r>
      <w:r w:rsidRPr="00C650F6">
        <w:rPr>
          <w:rFonts w:eastAsia="Times New Roman" w:cstheme="majorBidi"/>
          <w:color w:val="00B0F0"/>
          <w:sz w:val="24"/>
          <w:szCs w:val="24"/>
        </w:rPr>
        <w:t xml:space="preserve"> </w:t>
      </w:r>
      <w:r w:rsidRPr="00C650F6">
        <w:rPr>
          <w:rFonts w:eastAsia="Times New Roman" w:cstheme="majorBidi"/>
          <w:color w:val="FFC000"/>
          <w:sz w:val="24"/>
          <w:szCs w:val="24"/>
        </w:rPr>
        <w:t>CAL, CAI, CBE, TELL, Telematics, HCI, AI, NLP, Corpus Linguistics</w:t>
      </w:r>
      <w:r w:rsidRPr="00C650F6">
        <w:rPr>
          <w:rFonts w:eastAsia="Times New Roman" w:cstheme="majorBidi"/>
          <w:color w:val="00B0F0"/>
          <w:sz w:val="24"/>
          <w:szCs w:val="24"/>
        </w:rPr>
        <w:t xml:space="preserve">.  </w:t>
      </w:r>
      <w:r w:rsidRPr="00C650F6">
        <w:rPr>
          <w:rFonts w:eastAsia="Times New Roman" w:cstheme="majorBidi"/>
          <w:sz w:val="24"/>
          <w:szCs w:val="24"/>
        </w:rPr>
        <w:t xml:space="preserve">On these </w:t>
      </w:r>
      <w:r w:rsidRPr="00C650F6">
        <w:rPr>
          <w:rFonts w:eastAsia="Times New Roman" w:cstheme="majorBidi"/>
          <w:sz w:val="24"/>
          <w:szCs w:val="24"/>
          <w:lang w:val="en-GB"/>
        </w:rPr>
        <w:t>neighbouring</w:t>
      </w:r>
      <w:r w:rsidRPr="00C650F6">
        <w:rPr>
          <w:rFonts w:eastAsia="Times New Roman" w:cstheme="majorBidi"/>
          <w:sz w:val="24"/>
          <w:szCs w:val="24"/>
        </w:rPr>
        <w:t xml:space="preserve"> areas see </w:t>
      </w:r>
      <w:proofErr w:type="spellStart"/>
      <w:r w:rsidRPr="00C650F6">
        <w:rPr>
          <w:rFonts w:eastAsia="Times New Roman" w:cstheme="majorBidi"/>
          <w:sz w:val="24"/>
          <w:szCs w:val="24"/>
        </w:rPr>
        <w:t>Chapelle</w:t>
      </w:r>
      <w:proofErr w:type="spellEnd"/>
      <w:r w:rsidRPr="00C650F6">
        <w:rPr>
          <w:rFonts w:eastAsia="Times New Roman" w:cstheme="majorBidi"/>
          <w:sz w:val="24"/>
          <w:szCs w:val="24"/>
        </w:rPr>
        <w:t xml:space="preserve"> 2001 ch2 and Levy 1997 ch3 and pp77-82.</w:t>
      </w: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color w:val="FFC000"/>
          <w:sz w:val="24"/>
          <w:szCs w:val="24"/>
        </w:rPr>
        <w:t>CALL</w:t>
      </w:r>
      <w:r w:rsidRPr="00C650F6">
        <w:rPr>
          <w:rFonts w:eastAsia="Times New Roman" w:cstheme="majorBidi"/>
          <w:color w:val="00B0F0"/>
          <w:sz w:val="24"/>
          <w:szCs w:val="24"/>
        </w:rPr>
        <w:t xml:space="preserve"> </w:t>
      </w:r>
      <w:r w:rsidRPr="00C650F6">
        <w:rPr>
          <w:rFonts w:eastAsia="Times New Roman" w:cstheme="majorBidi"/>
          <w:sz w:val="24"/>
          <w:szCs w:val="24"/>
        </w:rPr>
        <w:t>'tasks' include what may be otherwise referred to as games, exercises, activities, materials, even tests, and just 'ordinary use' of facilities like word processing. Sometimes they are fully determined by the program, sometimes they are largely in the hands of the teacher or learner using the software. They may be done in class or at home, etc.</w:t>
      </w:r>
      <w:r w:rsidRPr="00C650F6">
        <w:rPr>
          <w:rFonts w:eastAsia="Times New Roman" w:cstheme="majorBidi"/>
          <w:color w:val="FFC000"/>
          <w:sz w:val="24"/>
          <w:szCs w:val="24"/>
        </w:rPr>
        <w:t xml:space="preserve"> </w:t>
      </w:r>
    </w:p>
    <w:p w:rsidR="002B2C99" w:rsidRPr="00C650F6" w:rsidRDefault="002B2C99" w:rsidP="002B2C99">
      <w:pPr>
        <w:bidi w:val="0"/>
        <w:spacing w:after="0"/>
        <w:ind w:left="142"/>
        <w:rPr>
          <w:rFonts w:eastAsia="Times New Roman" w:cstheme="majorBidi"/>
          <w:b/>
          <w:bCs/>
          <w:i/>
          <w:iCs/>
          <w:sz w:val="24"/>
          <w:szCs w:val="24"/>
          <w:rtl/>
        </w:rPr>
      </w:pPr>
      <w:r w:rsidRPr="00C650F6">
        <w:rPr>
          <w:rFonts w:eastAsia="Times New Roman" w:cstheme="majorBidi"/>
          <w:sz w:val="24"/>
          <w:szCs w:val="24"/>
        </w:rPr>
        <w:lastRenderedPageBreak/>
        <w:t>Thinking about</w:t>
      </w:r>
      <w:r w:rsidRPr="00C650F6">
        <w:rPr>
          <w:rFonts w:eastAsia="Times New Roman" w:cstheme="majorBidi"/>
          <w:color w:val="00B0F0"/>
          <w:sz w:val="24"/>
          <w:szCs w:val="24"/>
        </w:rPr>
        <w:t xml:space="preserve"> </w:t>
      </w:r>
      <w:r w:rsidRPr="00C650F6">
        <w:rPr>
          <w:rFonts w:eastAsia="Times New Roman" w:cstheme="majorBidi"/>
          <w:color w:val="FFC000"/>
          <w:sz w:val="24"/>
          <w:szCs w:val="24"/>
          <w:lang w:val="en-GB"/>
        </w:rPr>
        <w:t>CALL</w:t>
      </w:r>
      <w:r w:rsidRPr="00C650F6">
        <w:rPr>
          <w:rFonts w:eastAsia="Times New Roman" w:cstheme="majorBidi"/>
          <w:color w:val="00B0F0"/>
          <w:sz w:val="24"/>
          <w:szCs w:val="24"/>
          <w:lang w:val="en-GB"/>
        </w:rPr>
        <w:t xml:space="preserve"> </w:t>
      </w:r>
      <w:r w:rsidRPr="00C650F6">
        <w:rPr>
          <w:rFonts w:eastAsia="Times New Roman" w:cstheme="majorBidi"/>
          <w:sz w:val="24"/>
          <w:szCs w:val="24"/>
        </w:rPr>
        <w:t>means thinking about many of the same things one considers when thinking about 'materials' for language learning/teaching (</w:t>
      </w:r>
      <w:proofErr w:type="spellStart"/>
      <w:r w:rsidRPr="00C650F6">
        <w:rPr>
          <w:rFonts w:eastAsia="Times New Roman" w:cstheme="majorBidi"/>
          <w:sz w:val="24"/>
          <w:szCs w:val="24"/>
        </w:rPr>
        <w:t>coursebooks</w:t>
      </w:r>
      <w:proofErr w:type="spellEnd"/>
      <w:r w:rsidRPr="00C650F6">
        <w:rPr>
          <w:rFonts w:eastAsia="Times New Roman" w:cstheme="majorBidi"/>
          <w:sz w:val="24"/>
          <w:szCs w:val="24"/>
        </w:rPr>
        <w:t>, visual aids like posters or videos, pen and paper exercises, dictionaries etc.). Both involve something physical that teachers and learners use alongside a teaching method, syllabus etc. in a taught program OR which may be just used independently by the learner. Both have to be bought (or pirated). Both have a tangible form, but at the same time when exploited form part of a less tangible 'task' or the like. This parallel leads us to the conclusion that there are three main areas of concern (see Hubbard 1996 in ed. Pennington The Power of</w:t>
      </w:r>
      <w:r w:rsidRPr="00C650F6">
        <w:rPr>
          <w:rFonts w:eastAsia="Times New Roman" w:cstheme="majorBidi"/>
          <w:color w:val="00B0F0"/>
          <w:sz w:val="24"/>
          <w:szCs w:val="24"/>
        </w:rPr>
        <w:t xml:space="preserve"> </w:t>
      </w:r>
      <w:r w:rsidRPr="00C650F6">
        <w:rPr>
          <w:rFonts w:eastAsia="Times New Roman" w:cstheme="majorBidi"/>
          <w:color w:val="FFC000"/>
          <w:sz w:val="24"/>
          <w:szCs w:val="24"/>
        </w:rPr>
        <w:t>CALL</w:t>
      </w:r>
      <w:r w:rsidRPr="00C650F6">
        <w:rPr>
          <w:rFonts w:eastAsia="Times New Roman" w:cstheme="majorBidi"/>
          <w:sz w:val="24"/>
          <w:szCs w:val="24"/>
        </w:rPr>
        <w:t xml:space="preserve"> </w:t>
      </w:r>
      <w:r w:rsidRPr="00C650F6">
        <w:rPr>
          <w:rFonts w:eastAsia="Times New Roman" w:cstheme="majorBidi"/>
          <w:b/>
          <w:bCs/>
          <w:i/>
          <w:iCs/>
          <w:sz w:val="24"/>
          <w:szCs w:val="24"/>
        </w:rPr>
        <w:t xml:space="preserve">for a fuller exposition, attempting to relate this to the Richards and Rodgers framework for </w:t>
      </w:r>
      <w:proofErr w:type="spellStart"/>
      <w:r w:rsidRPr="00C650F6">
        <w:rPr>
          <w:rFonts w:eastAsia="Times New Roman" w:cstheme="majorBidi"/>
          <w:b/>
          <w:bCs/>
          <w:i/>
          <w:iCs/>
          <w:sz w:val="24"/>
          <w:szCs w:val="24"/>
        </w:rPr>
        <w:t>analysing</w:t>
      </w:r>
      <w:proofErr w:type="spellEnd"/>
      <w:r w:rsidRPr="00C650F6">
        <w:rPr>
          <w:rFonts w:eastAsia="Times New Roman" w:cstheme="majorBidi"/>
          <w:b/>
          <w:bCs/>
          <w:i/>
          <w:iCs/>
          <w:sz w:val="24"/>
          <w:szCs w:val="24"/>
        </w:rPr>
        <w:t xml:space="preserve"> teaching methods): </w:t>
      </w:r>
    </w:p>
    <w:p w:rsidR="002B2C99" w:rsidRPr="00C650F6" w:rsidRDefault="002B2C99" w:rsidP="002B2C99">
      <w:pPr>
        <w:bidi w:val="0"/>
        <w:spacing w:after="0"/>
        <w:ind w:left="142"/>
        <w:rPr>
          <w:rFonts w:eastAsia="Times New Roman" w:cstheme="majorBidi"/>
          <w:color w:val="CF6868"/>
          <w:sz w:val="24"/>
          <w:szCs w:val="24"/>
        </w:rPr>
      </w:pP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color w:val="FFC000"/>
          <w:sz w:val="24"/>
          <w:szCs w:val="24"/>
        </w:rPr>
        <w:t>1) Development/creation</w:t>
      </w:r>
      <w:r w:rsidRPr="00C650F6">
        <w:rPr>
          <w:rFonts w:eastAsia="Times New Roman" w:cstheme="majorBidi"/>
          <w:sz w:val="24"/>
          <w:szCs w:val="24"/>
        </w:rPr>
        <w:t xml:space="preserve">. I.e. the principles and processes of writing software or authoring new materials within some existing software (Cf. </w:t>
      </w:r>
      <w:proofErr w:type="spellStart"/>
      <w:r w:rsidRPr="00C650F6">
        <w:rPr>
          <w:rFonts w:eastAsia="Times New Roman" w:cstheme="majorBidi"/>
          <w:sz w:val="24"/>
          <w:szCs w:val="24"/>
        </w:rPr>
        <w:t>Chapelle</w:t>
      </w:r>
      <w:proofErr w:type="spellEnd"/>
      <w:r w:rsidRPr="00C650F6">
        <w:rPr>
          <w:rFonts w:eastAsia="Times New Roman" w:cstheme="majorBidi"/>
          <w:sz w:val="24"/>
          <w:szCs w:val="24"/>
        </w:rPr>
        <w:t xml:space="preserve"> 2001 p166ff, and Levy 1997 ch4 onwards (esp. p104-108), for concepts rather than practicalities). Compare materials development, course book writing.</w:t>
      </w:r>
      <w:r w:rsidRPr="00C650F6">
        <w:rPr>
          <w:rFonts w:eastAsia="Times New Roman" w:cstheme="majorBidi"/>
          <w:color w:val="00B0F0"/>
          <w:sz w:val="24"/>
          <w:szCs w:val="24"/>
        </w:rPr>
        <w:t xml:space="preserve"> </w:t>
      </w: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color w:val="FFC000"/>
          <w:sz w:val="24"/>
          <w:szCs w:val="24"/>
        </w:rPr>
        <w:t>2) Use/implementation</w:t>
      </w:r>
      <w:r w:rsidRPr="00C650F6">
        <w:rPr>
          <w:rFonts w:eastAsia="Times New Roman" w:cstheme="majorBidi"/>
          <w:sz w:val="24"/>
          <w:szCs w:val="24"/>
        </w:rPr>
        <w:t xml:space="preserve">. I.e. how teachers use software with their learners (in or out of class, individually or in groups, for what sort of tasks, integrated with other aspects of the teaching-learning process or not, etc. etc.)… and how the learners use the software (which may be differently from how the teacher plans, or indeed entirely independently of school), their processes and strategies. Compare discussion of the role of materials like </w:t>
      </w:r>
      <w:proofErr w:type="spellStart"/>
      <w:r w:rsidRPr="00C650F6">
        <w:rPr>
          <w:rFonts w:eastAsia="Times New Roman" w:cstheme="majorBidi"/>
          <w:sz w:val="24"/>
          <w:szCs w:val="24"/>
        </w:rPr>
        <w:t>coursebooks</w:t>
      </w:r>
      <w:proofErr w:type="spellEnd"/>
      <w:r w:rsidRPr="00C650F6">
        <w:rPr>
          <w:rFonts w:eastAsia="Times New Roman" w:cstheme="majorBidi"/>
          <w:sz w:val="24"/>
          <w:szCs w:val="24"/>
        </w:rPr>
        <w:t xml:space="preserve"> or tapes in a course, different 'task types' they can be involved in, learner use of materials like dictionaries or cribs out of class unknown to the teacher etc…  (Levy 1997 Ch4 onwards touches on ideas about Use repeatedly, </w:t>
      </w:r>
      <w:proofErr w:type="spellStart"/>
      <w:r w:rsidRPr="00C650F6">
        <w:rPr>
          <w:rFonts w:eastAsia="Times New Roman" w:cstheme="majorBidi"/>
          <w:sz w:val="24"/>
          <w:szCs w:val="24"/>
        </w:rPr>
        <w:t>esp</w:t>
      </w:r>
      <w:proofErr w:type="spellEnd"/>
      <w:r w:rsidRPr="00C650F6">
        <w:rPr>
          <w:rFonts w:eastAsia="Times New Roman" w:cstheme="majorBidi"/>
          <w:sz w:val="24"/>
          <w:szCs w:val="24"/>
        </w:rPr>
        <w:t xml:space="preserve"> p100-103; Jones and </w:t>
      </w:r>
      <w:proofErr w:type="spellStart"/>
      <w:r w:rsidRPr="00C650F6">
        <w:rPr>
          <w:rFonts w:eastAsia="Times New Roman" w:cstheme="majorBidi"/>
          <w:sz w:val="24"/>
          <w:szCs w:val="24"/>
        </w:rPr>
        <w:t>Fortescue</w:t>
      </w:r>
      <w:proofErr w:type="spellEnd"/>
      <w:r w:rsidRPr="00C650F6">
        <w:rPr>
          <w:rFonts w:eastAsia="Times New Roman" w:cstheme="majorBidi"/>
          <w:sz w:val="24"/>
          <w:szCs w:val="24"/>
        </w:rPr>
        <w:t xml:space="preserve"> ch14 old but practical)</w:t>
      </w: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color w:val="FFC000"/>
          <w:sz w:val="24"/>
          <w:szCs w:val="24"/>
        </w:rPr>
        <w:t>3) Evaluation</w:t>
      </w:r>
      <w:r w:rsidRPr="00C650F6">
        <w:rPr>
          <w:rFonts w:eastAsia="Times New Roman" w:cstheme="majorBidi"/>
          <w:sz w:val="24"/>
          <w:szCs w:val="24"/>
        </w:rPr>
        <w:t>. I.e. how to decide what is good or bad software…. including inevitably considering what is a good or bad use of the software. Compare materials evaluation. (</w:t>
      </w:r>
      <w:proofErr w:type="spellStart"/>
      <w:r w:rsidRPr="00C650F6">
        <w:rPr>
          <w:rFonts w:eastAsia="Times New Roman" w:cstheme="majorBidi"/>
          <w:sz w:val="24"/>
          <w:szCs w:val="24"/>
        </w:rPr>
        <w:t>Chapelle</w:t>
      </w:r>
      <w:proofErr w:type="spellEnd"/>
      <w:r w:rsidRPr="00C650F6">
        <w:rPr>
          <w:rFonts w:eastAsia="Times New Roman" w:cstheme="majorBidi"/>
          <w:sz w:val="24"/>
          <w:szCs w:val="24"/>
        </w:rPr>
        <w:t xml:space="preserve"> 2001 Ch3). </w:t>
      </w:r>
    </w:p>
    <w:p w:rsidR="002B2C99" w:rsidRPr="00C650F6" w:rsidRDefault="002B2C99" w:rsidP="002B2C99">
      <w:pPr>
        <w:bidi w:val="0"/>
        <w:spacing w:after="0"/>
        <w:ind w:left="142"/>
        <w:rPr>
          <w:rFonts w:eastAsia="Times New Roman" w:cstheme="majorBidi"/>
          <w:b/>
          <w:bCs/>
          <w:color w:val="CF6868"/>
          <w:sz w:val="28"/>
          <w:szCs w:val="28"/>
        </w:rPr>
      </w:pPr>
    </w:p>
    <w:p w:rsidR="002B2C99" w:rsidRPr="00C650F6" w:rsidRDefault="002B2C99" w:rsidP="002B2C99">
      <w:pPr>
        <w:bidi w:val="0"/>
        <w:spacing w:after="0"/>
        <w:ind w:left="142"/>
        <w:rPr>
          <w:rFonts w:eastAsia="Times New Roman" w:cstheme="majorBidi"/>
          <w:b/>
          <w:bCs/>
          <w:sz w:val="28"/>
          <w:szCs w:val="28"/>
          <w:rtl/>
        </w:rPr>
      </w:pPr>
      <w:r w:rsidRPr="00C650F6">
        <w:rPr>
          <w:rFonts w:eastAsia="Times New Roman" w:cstheme="majorBidi"/>
          <w:b/>
          <w:bCs/>
          <w:color w:val="CF6868"/>
          <w:sz w:val="28"/>
          <w:szCs w:val="28"/>
        </w:rPr>
        <w:t>HISTORY OF CALL</w:t>
      </w: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sz w:val="24"/>
          <w:szCs w:val="24"/>
        </w:rPr>
        <w:t xml:space="preserve">In terms of the development of hardware, program types, relation to ideas about language learning and teaching... This is filled out in class. See also </w:t>
      </w:r>
      <w:proofErr w:type="spellStart"/>
      <w:r w:rsidRPr="00C650F6">
        <w:rPr>
          <w:rFonts w:eastAsia="Times New Roman" w:cstheme="majorBidi"/>
          <w:sz w:val="24"/>
          <w:szCs w:val="24"/>
        </w:rPr>
        <w:t>Chapelle</w:t>
      </w:r>
      <w:proofErr w:type="spellEnd"/>
      <w:r w:rsidRPr="00C650F6">
        <w:rPr>
          <w:rFonts w:eastAsia="Times New Roman" w:cstheme="majorBidi"/>
          <w:sz w:val="24"/>
          <w:szCs w:val="24"/>
        </w:rPr>
        <w:t xml:space="preserve"> 2001 ch1 and Levy 1997 ch2 and the online http://www.history-of-call.org/</w:t>
      </w: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sz w:val="24"/>
          <w:szCs w:val="24"/>
        </w:rPr>
        <w:t xml:space="preserve">-          The computer-as-big-as-a-room era. Entire courses like that of PLATO </w:t>
      </w:r>
      <w:proofErr w:type="spellStart"/>
      <w:r w:rsidRPr="00C650F6">
        <w:rPr>
          <w:rFonts w:eastAsia="Times New Roman" w:cstheme="majorBidi"/>
          <w:sz w:val="24"/>
          <w:szCs w:val="24"/>
        </w:rPr>
        <w:t>organised</w:t>
      </w:r>
      <w:proofErr w:type="spellEnd"/>
      <w:r w:rsidRPr="00C650F6">
        <w:rPr>
          <w:rFonts w:eastAsia="Times New Roman" w:cstheme="majorBidi"/>
          <w:sz w:val="24"/>
          <w:szCs w:val="24"/>
        </w:rPr>
        <w:t xml:space="preserve"> at a few universities. Audio-</w:t>
      </w:r>
      <w:proofErr w:type="spellStart"/>
      <w:r w:rsidRPr="00C650F6">
        <w:rPr>
          <w:rFonts w:eastAsia="Times New Roman" w:cstheme="majorBidi"/>
          <w:sz w:val="24"/>
          <w:szCs w:val="24"/>
        </w:rPr>
        <w:t>lingualism</w:t>
      </w:r>
      <w:proofErr w:type="spellEnd"/>
      <w:r w:rsidRPr="00C650F6">
        <w:rPr>
          <w:rFonts w:eastAsia="Times New Roman" w:cstheme="majorBidi"/>
          <w:sz w:val="24"/>
          <w:szCs w:val="24"/>
        </w:rPr>
        <w:t>.</w:t>
      </w: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sz w:val="24"/>
          <w:szCs w:val="24"/>
        </w:rPr>
        <w:t>-          The arrival of the home/school computer (Sinclair, Apple, BBC). CALL tasks as ancillary, and produced by many small publishers such as WIDA and even teacher enthusiasts. Attempts to fit it in with the Communicative approach.</w:t>
      </w: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sz w:val="24"/>
          <w:szCs w:val="24"/>
        </w:rPr>
        <w:t xml:space="preserve">-          The era of the powerful PC (and Mac). </w:t>
      </w:r>
      <w:proofErr w:type="spellStart"/>
      <w:r w:rsidRPr="00C650F6">
        <w:rPr>
          <w:rFonts w:eastAsia="Times New Roman" w:cstheme="majorBidi"/>
          <w:sz w:val="24"/>
          <w:szCs w:val="24"/>
        </w:rPr>
        <w:t>Professionalisation</w:t>
      </w:r>
      <w:proofErr w:type="spellEnd"/>
      <w:r w:rsidRPr="00C650F6">
        <w:rPr>
          <w:rFonts w:eastAsia="Times New Roman" w:cstheme="majorBidi"/>
          <w:sz w:val="24"/>
          <w:szCs w:val="24"/>
        </w:rPr>
        <w:t xml:space="preserve"> of software writing but lack of transfer of much software from earlier platforms.</w:t>
      </w: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sz w:val="24"/>
          <w:szCs w:val="24"/>
        </w:rPr>
        <w:t>-          PC + CD, multimedia. Software out of the hands of teachers, largely audio-lingual in mode. New attempts at entire courses.</w:t>
      </w: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sz w:val="24"/>
          <w:szCs w:val="24"/>
        </w:rPr>
        <w:t>-          The era of the Internet. Teacher as selector. Learner-</w:t>
      </w:r>
      <w:proofErr w:type="spellStart"/>
      <w:r w:rsidRPr="00C650F6">
        <w:rPr>
          <w:rFonts w:eastAsia="Times New Roman" w:cstheme="majorBidi"/>
          <w:sz w:val="24"/>
          <w:szCs w:val="24"/>
        </w:rPr>
        <w:t>centred</w:t>
      </w:r>
      <w:proofErr w:type="spellEnd"/>
      <w:r w:rsidRPr="00C650F6">
        <w:rPr>
          <w:rFonts w:eastAsia="Times New Roman" w:cstheme="majorBidi"/>
          <w:sz w:val="24"/>
          <w:szCs w:val="24"/>
        </w:rPr>
        <w:t>.</w:t>
      </w:r>
    </w:p>
    <w:p w:rsidR="002B2C99" w:rsidRPr="00C650F6" w:rsidRDefault="002B2C99" w:rsidP="00124E8B">
      <w:pPr>
        <w:numPr>
          <w:ilvl w:val="0"/>
          <w:numId w:val="1"/>
        </w:numPr>
        <w:bidi w:val="0"/>
        <w:spacing w:after="0"/>
        <w:ind w:left="142"/>
        <w:contextualSpacing/>
        <w:rPr>
          <w:rFonts w:eastAsia="Times New Roman" w:cstheme="majorBidi"/>
          <w:sz w:val="24"/>
          <w:szCs w:val="24"/>
          <w:rtl/>
        </w:rPr>
      </w:pPr>
      <w:r w:rsidRPr="00C650F6">
        <w:rPr>
          <w:rFonts w:eastAsia="Times New Roman" w:cstheme="majorBidi"/>
          <w:sz w:val="24"/>
          <w:szCs w:val="24"/>
        </w:rPr>
        <w:t>The future: convergence of media and ‘</w:t>
      </w:r>
      <w:proofErr w:type="spellStart"/>
      <w:r w:rsidRPr="00C650F6">
        <w:rPr>
          <w:rFonts w:eastAsia="Times New Roman" w:cstheme="majorBidi"/>
          <w:sz w:val="24"/>
          <w:szCs w:val="24"/>
        </w:rPr>
        <w:t>omnimedia</w:t>
      </w:r>
      <w:proofErr w:type="spellEnd"/>
      <w:r w:rsidRPr="00C650F6">
        <w:rPr>
          <w:rFonts w:eastAsia="Times New Roman" w:cstheme="majorBidi"/>
          <w:sz w:val="24"/>
          <w:szCs w:val="24"/>
        </w:rPr>
        <w:t>’</w:t>
      </w:r>
    </w:p>
    <w:p w:rsidR="002B2C99" w:rsidRPr="00C650F6" w:rsidRDefault="002B2C99" w:rsidP="002B2C99">
      <w:pPr>
        <w:bidi w:val="0"/>
        <w:spacing w:after="0"/>
        <w:ind w:left="142"/>
        <w:rPr>
          <w:rFonts w:eastAsia="Times New Roman" w:cstheme="majorBidi"/>
          <w:sz w:val="24"/>
          <w:szCs w:val="24"/>
          <w:rtl/>
        </w:rPr>
      </w:pPr>
      <w:r w:rsidRPr="00C650F6">
        <w:rPr>
          <w:rFonts w:eastAsia="Times New Roman" w:cstheme="majorBidi"/>
          <w:sz w:val="24"/>
          <w:szCs w:val="24"/>
        </w:rPr>
        <w:t xml:space="preserve">- </w:t>
      </w:r>
      <w:r w:rsidRPr="00C650F6">
        <w:rPr>
          <w:rFonts w:eastAsia="Times New Roman" w:cstheme="majorBidi"/>
          <w:sz w:val="24"/>
          <w:szCs w:val="24"/>
        </w:rPr>
        <w:tab/>
        <w:t xml:space="preserve">Social networking? </w:t>
      </w:r>
    </w:p>
    <w:p w:rsidR="002B2C99" w:rsidRPr="00C650F6" w:rsidRDefault="002B2C99" w:rsidP="002B2C99">
      <w:pPr>
        <w:tabs>
          <w:tab w:val="left" w:pos="10631"/>
        </w:tabs>
        <w:spacing w:after="0"/>
        <w:ind w:right="142"/>
        <w:jc w:val="center"/>
        <w:rPr>
          <w:b/>
          <w:bCs/>
          <w:color w:val="E00AB2"/>
          <w:kern w:val="24"/>
          <w:sz w:val="24"/>
          <w:szCs w:val="24"/>
          <w:rtl/>
        </w:rPr>
      </w:pPr>
    </w:p>
    <w:p w:rsidR="002B2C99" w:rsidRPr="00C650F6" w:rsidRDefault="002B2C99" w:rsidP="002B2C99">
      <w:pPr>
        <w:tabs>
          <w:tab w:val="left" w:pos="10631"/>
        </w:tabs>
        <w:spacing w:after="0"/>
        <w:ind w:right="142"/>
        <w:jc w:val="center"/>
        <w:rPr>
          <w:b/>
          <w:bCs/>
          <w:color w:val="E00AB2"/>
          <w:kern w:val="24"/>
          <w:sz w:val="24"/>
          <w:szCs w:val="24"/>
          <w:rtl/>
        </w:rPr>
      </w:pPr>
    </w:p>
    <w:p w:rsidR="002B2C99" w:rsidRPr="00C650F6" w:rsidRDefault="002B2C99" w:rsidP="002B2C99">
      <w:pPr>
        <w:tabs>
          <w:tab w:val="left" w:pos="10631"/>
        </w:tabs>
        <w:spacing w:after="0"/>
        <w:ind w:right="142"/>
        <w:jc w:val="center"/>
        <w:rPr>
          <w:b/>
          <w:bCs/>
          <w:color w:val="E00AB2"/>
          <w:kern w:val="24"/>
          <w:sz w:val="24"/>
          <w:szCs w:val="24"/>
          <w:rtl/>
        </w:rPr>
      </w:pPr>
    </w:p>
    <w:p w:rsidR="002B2C99" w:rsidRPr="00C650F6" w:rsidRDefault="002B2C99" w:rsidP="002B2C99">
      <w:pPr>
        <w:tabs>
          <w:tab w:val="left" w:pos="10631"/>
        </w:tabs>
        <w:spacing w:after="0"/>
        <w:ind w:right="142"/>
        <w:jc w:val="center"/>
        <w:rPr>
          <w:b/>
          <w:bCs/>
          <w:color w:val="E00AB2"/>
          <w:kern w:val="24"/>
          <w:sz w:val="24"/>
          <w:szCs w:val="24"/>
          <w:rtl/>
        </w:rPr>
      </w:pPr>
    </w:p>
    <w:p w:rsidR="002B2C99" w:rsidRPr="00C650F6" w:rsidRDefault="002B2C99" w:rsidP="002B2C99">
      <w:pPr>
        <w:tabs>
          <w:tab w:val="left" w:pos="10631"/>
        </w:tabs>
        <w:spacing w:after="0"/>
        <w:ind w:right="142"/>
        <w:jc w:val="center"/>
        <w:rPr>
          <w:b/>
          <w:bCs/>
          <w:color w:val="E00AB2"/>
          <w:kern w:val="24"/>
          <w:sz w:val="24"/>
          <w:szCs w:val="24"/>
          <w:rtl/>
        </w:rPr>
      </w:pPr>
    </w:p>
    <w:p w:rsidR="002B2C99" w:rsidRPr="00C650F6" w:rsidRDefault="002B2C99" w:rsidP="002B2C99">
      <w:pPr>
        <w:tabs>
          <w:tab w:val="left" w:pos="10348"/>
        </w:tabs>
        <w:spacing w:after="0"/>
        <w:jc w:val="center"/>
        <w:rPr>
          <w:b/>
          <w:bCs/>
          <w:color w:val="CC6600"/>
          <w:sz w:val="28"/>
          <w:szCs w:val="28"/>
          <w:rtl/>
          <w:lang w:val="en-GB"/>
        </w:rPr>
      </w:pPr>
      <w:r w:rsidRPr="00C650F6">
        <w:rPr>
          <w:b/>
          <w:bCs/>
          <w:caps/>
          <w:color w:val="CC6600"/>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 xml:space="preserve"> Lecture 2</w:t>
      </w:r>
    </w:p>
    <w:p w:rsidR="002B2C99" w:rsidRPr="00C650F6" w:rsidRDefault="002B2C99" w:rsidP="002B2C99">
      <w:pPr>
        <w:autoSpaceDE w:val="0"/>
        <w:autoSpaceDN w:val="0"/>
        <w:bidi w:val="0"/>
        <w:adjustRightInd w:val="0"/>
        <w:spacing w:after="0" w:line="240" w:lineRule="auto"/>
        <w:jc w:val="center"/>
        <w:rPr>
          <w:rFonts w:cs="Calibri"/>
          <w:kern w:val="24"/>
        </w:rPr>
      </w:pPr>
      <w:r w:rsidRPr="00C650F6">
        <w:rPr>
          <w:b/>
          <w:bCs/>
          <w:color w:val="F79646" w:themeColor="accent6"/>
          <w:sz w:val="28"/>
          <w:szCs w:val="28"/>
          <w:lang w:val="en-GB"/>
        </w:rPr>
        <w:t xml:space="preserve">UUEG Software ( </w:t>
      </w:r>
      <w:proofErr w:type="spellStart"/>
      <w:r w:rsidRPr="00C650F6">
        <w:rPr>
          <w:b/>
          <w:bCs/>
          <w:color w:val="F79646" w:themeColor="accent6"/>
          <w:sz w:val="28"/>
          <w:szCs w:val="28"/>
          <w:lang w:val="en-GB"/>
        </w:rPr>
        <w:t>Azar</w:t>
      </w:r>
      <w:proofErr w:type="spellEnd"/>
      <w:r w:rsidRPr="00C650F6">
        <w:rPr>
          <w:b/>
          <w:bCs/>
          <w:color w:val="F79646" w:themeColor="accent6"/>
          <w:sz w:val="28"/>
          <w:szCs w:val="28"/>
          <w:lang w:val="en-GB"/>
        </w:rPr>
        <w:t xml:space="preserve"> Interactive)</w:t>
      </w:r>
    </w:p>
    <w:p w:rsidR="002B2C99" w:rsidRPr="00C650F6" w:rsidRDefault="002B2C99" w:rsidP="002B2C99">
      <w:pPr>
        <w:autoSpaceDE w:val="0"/>
        <w:autoSpaceDN w:val="0"/>
        <w:bidi w:val="0"/>
        <w:adjustRightInd w:val="0"/>
        <w:spacing w:after="0" w:line="240" w:lineRule="auto"/>
        <w:ind w:left="426" w:hanging="142"/>
        <w:rPr>
          <w:rFonts w:cs="Calibri"/>
          <w:kern w:val="24"/>
        </w:rPr>
      </w:pPr>
    </w:p>
    <w:p w:rsidR="002B2C99" w:rsidRPr="00C650F6" w:rsidRDefault="002B2C99" w:rsidP="002B2C99">
      <w:pPr>
        <w:tabs>
          <w:tab w:val="right" w:pos="426"/>
        </w:tabs>
        <w:bidi w:val="0"/>
        <w:spacing w:after="0"/>
        <w:ind w:left="142"/>
        <w:jc w:val="both"/>
        <w:rPr>
          <w:rFonts w:eastAsia="Times New Roman" w:cstheme="majorBidi"/>
          <w:b/>
          <w:bCs/>
          <w:color w:val="E36C0A" w:themeColor="accent6" w:themeShade="BF"/>
          <w:sz w:val="24"/>
          <w:szCs w:val="24"/>
          <w:lang w:val="en-GB"/>
        </w:rPr>
      </w:pPr>
      <w:r w:rsidRPr="00C650F6">
        <w:rPr>
          <w:rFonts w:eastAsia="Times New Roman" w:cstheme="majorBidi"/>
          <w:b/>
          <w:bCs/>
          <w:color w:val="984806" w:themeColor="accent6" w:themeShade="80"/>
          <w:sz w:val="28"/>
          <w:szCs w:val="28"/>
        </w:rPr>
        <w:t xml:space="preserve">UUEG Software    </w:t>
      </w:r>
    </w:p>
    <w:p w:rsidR="002B2C99" w:rsidRPr="00C650F6" w:rsidRDefault="002B2C99" w:rsidP="002B2C99">
      <w:pPr>
        <w:bidi w:val="0"/>
        <w:spacing w:after="0"/>
        <w:ind w:left="142"/>
        <w:rPr>
          <w:rFonts w:eastAsia="Times New Roman" w:cstheme="majorBidi"/>
          <w:sz w:val="24"/>
          <w:szCs w:val="24"/>
        </w:rPr>
      </w:pPr>
      <w:r w:rsidRPr="00C650F6">
        <w:rPr>
          <w:rFonts w:eastAsia="Times New Roman" w:cstheme="majorBidi"/>
          <w:b/>
          <w:bCs/>
          <w:color w:val="00B0F0"/>
          <w:sz w:val="24"/>
          <w:szCs w:val="24"/>
        </w:rPr>
        <w:t>http://www.azarinteractiveonline.com/tour/</w:t>
      </w:r>
    </w:p>
    <w:p w:rsidR="002B2C99" w:rsidRPr="00C650F6" w:rsidRDefault="002B2C99" w:rsidP="002B2C99">
      <w:pPr>
        <w:tabs>
          <w:tab w:val="right" w:pos="426"/>
        </w:tabs>
        <w:bidi w:val="0"/>
        <w:spacing w:after="0"/>
        <w:ind w:left="142"/>
        <w:contextualSpacing/>
        <w:jc w:val="both"/>
        <w:rPr>
          <w:rFonts w:eastAsia="Times New Roman" w:cstheme="majorBidi"/>
          <w:b/>
          <w:bCs/>
          <w:color w:val="E36C0A" w:themeColor="accent6" w:themeShade="BF"/>
          <w:sz w:val="24"/>
          <w:szCs w:val="24"/>
          <w:lang w:val="en-GB"/>
        </w:rPr>
      </w:pPr>
    </w:p>
    <w:p w:rsidR="002B2C99" w:rsidRPr="00C650F6" w:rsidRDefault="002B2C99" w:rsidP="002B2C99">
      <w:pPr>
        <w:tabs>
          <w:tab w:val="right" w:pos="426"/>
        </w:tabs>
        <w:bidi w:val="0"/>
        <w:spacing w:after="0"/>
        <w:ind w:left="142"/>
        <w:contextualSpacing/>
        <w:jc w:val="both"/>
        <w:rPr>
          <w:rFonts w:eastAsia="Times New Roman" w:cstheme="majorBidi"/>
        </w:rPr>
      </w:pPr>
      <w:r w:rsidRPr="00C650F6">
        <w:rPr>
          <w:rFonts w:eastAsia="Times New Roman" w:cstheme="majorBidi"/>
          <w:b/>
          <w:bCs/>
          <w:color w:val="E36C0A" w:themeColor="accent6" w:themeShade="BF"/>
          <w:sz w:val="24"/>
          <w:szCs w:val="24"/>
          <w:lang w:val="en-GB"/>
        </w:rPr>
        <w:t xml:space="preserve">Evaluation of UUEG </w:t>
      </w:r>
    </w:p>
    <w:p w:rsidR="002B2C99" w:rsidRPr="00C650F6" w:rsidRDefault="002B2C99" w:rsidP="002B2C99">
      <w:pPr>
        <w:bidi w:val="0"/>
        <w:spacing w:after="0"/>
        <w:ind w:left="142"/>
        <w:rPr>
          <w:rFonts w:eastAsia="Times New Roman" w:cstheme="majorBidi"/>
        </w:rPr>
      </w:pPr>
      <w:r w:rsidRPr="00C650F6">
        <w:rPr>
          <w:rFonts w:eastAsia="Times New Roman" w:cstheme="majorBidi"/>
          <w:lang w:val="en-GB"/>
        </w:rPr>
        <w:t xml:space="preserve">Before beginning the evaluation itself, it is necessary to give a brief description of the software, which is based on Betty </w:t>
      </w:r>
      <w:proofErr w:type="spellStart"/>
      <w:r w:rsidRPr="00C650F6">
        <w:rPr>
          <w:rFonts w:eastAsia="Times New Roman" w:cstheme="majorBidi"/>
          <w:lang w:val="en-GB"/>
        </w:rPr>
        <w:t>Azar's</w:t>
      </w:r>
      <w:proofErr w:type="spellEnd"/>
      <w:r w:rsidRPr="00C650F6">
        <w:rPr>
          <w:rFonts w:eastAsia="Times New Roman" w:cstheme="majorBidi"/>
          <w:lang w:val="en-GB"/>
        </w:rPr>
        <w:t xml:space="preserve"> book (2009). Due to space restriction, I will only provide an analysis of just one chapter of the book with intercepted description of the methods used in implementing the software in classroom. The analysed chapter is divided into four parts, each focusing on the following tenses: the present perfect, the present perfect progressive, the past perfect, and the past perfect progressive. Each section includes several quizzes, exercises and one crossword game, and these are followed by three main tasks covering listening, speaking and reading comprehension (named by myself). To finish, there is a test that enables students to assess their achievements. </w:t>
      </w:r>
    </w:p>
    <w:p w:rsidR="002B2C99" w:rsidRPr="00C650F6" w:rsidRDefault="002B2C99" w:rsidP="002B2C99">
      <w:pPr>
        <w:bidi w:val="0"/>
        <w:spacing w:after="0"/>
        <w:ind w:left="142"/>
        <w:jc w:val="both"/>
        <w:rPr>
          <w:rFonts w:eastAsia="Times New Roman" w:cstheme="majorBidi"/>
          <w:rtl/>
        </w:rPr>
      </w:pPr>
      <w:r w:rsidRPr="00C650F6">
        <w:rPr>
          <w:rFonts w:eastAsia="Times New Roman" w:cstheme="majorBidi"/>
          <w:lang w:val="en-GB"/>
        </w:rPr>
        <w:t xml:space="preserve">Analytically speaking, the chapter follows Ur’s framework (1988) for teaching grammar: presentation, explanation, practice, and test. The chapter starts with a preview of the tense, comparing it to, and/or contrasting it with, similar tenses – a method that is claimed to be effective by Walker (1967). Learners can either read or listen to the preview before examining a chart that exemplifies the tense. Following this, students are presented with a range of nearly all the typical mechanical drills, such as gap filling, error recognition, cloze, and multiple choices. Some of the quizzes come with animated pictures, and the exercises are represented in a linear progression – i.e. they become more difficult as the students advance. I  would consider some of these exercises to be preparatory activities for the main tasks; for example, exercise 11 (Fig.1) prepares the students for the speaking task in exercise 16 (Fig.2). </w:t>
      </w:r>
    </w:p>
    <w:p w:rsidR="002B2C99" w:rsidRPr="00C650F6" w:rsidRDefault="002B2C99" w:rsidP="002B2C99">
      <w:pPr>
        <w:bidi w:val="0"/>
        <w:spacing w:after="0"/>
        <w:ind w:left="142"/>
        <w:jc w:val="both"/>
        <w:rPr>
          <w:rFonts w:eastAsia="Times New Roman" w:cstheme="majorBidi"/>
          <w:lang w:val="en-GB"/>
        </w:rPr>
      </w:pPr>
      <w:r w:rsidRPr="00C650F6">
        <w:rPr>
          <w:rFonts w:eastAsia="Times New Roman" w:cstheme="majorBidi"/>
          <w:lang w:val="en-GB"/>
        </w:rPr>
        <w:t xml:space="preserve"> Within the program there are five main buttons located at the top of every page. These are made up of ‘outline’ (which outlines the whole chapter in detail), ‘report’ (enabling students to check their progress after each step), ‘glossary’, ‘help’ (where learners find help topics), and ‘contents’. </w:t>
      </w:r>
    </w:p>
    <w:p w:rsidR="002B2C99" w:rsidRPr="00C650F6" w:rsidRDefault="002B2C99" w:rsidP="002B2C99">
      <w:pPr>
        <w:bidi w:val="0"/>
        <w:spacing w:after="0"/>
        <w:ind w:left="142"/>
        <w:jc w:val="both"/>
        <w:rPr>
          <w:rFonts w:eastAsia="Times New Roman" w:cstheme="majorBidi"/>
          <w:lang w:val="en-GB"/>
        </w:rPr>
      </w:pPr>
      <w:r w:rsidRPr="00C650F6">
        <w:rPr>
          <w:rFonts w:eastAsia="Times New Roman" w:cstheme="majorBidi"/>
          <w:noProof/>
        </w:rPr>
        <w:drawing>
          <wp:anchor distT="0" distB="0" distL="114300" distR="114300" simplePos="0" relativeHeight="251659264" behindDoc="0" locked="0" layoutInCell="1" allowOverlap="1" wp14:anchorId="0594B1A8" wp14:editId="34702EDB">
            <wp:simplePos x="0" y="0"/>
            <wp:positionH relativeFrom="column">
              <wp:posOffset>3327400</wp:posOffset>
            </wp:positionH>
            <wp:positionV relativeFrom="paragraph">
              <wp:posOffset>186055</wp:posOffset>
            </wp:positionV>
            <wp:extent cx="3446145" cy="2219325"/>
            <wp:effectExtent l="0" t="0" r="1905" b="9525"/>
            <wp:wrapNone/>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46145" cy="221932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C650F6">
        <w:rPr>
          <w:rFonts w:eastAsia="Times New Roman" w:cstheme="majorBidi"/>
          <w:noProof/>
        </w:rPr>
        <w:drawing>
          <wp:anchor distT="0" distB="0" distL="114300" distR="114300" simplePos="0" relativeHeight="251660288" behindDoc="0" locked="0" layoutInCell="1" allowOverlap="1" wp14:anchorId="4EC26392" wp14:editId="1272B3FB">
            <wp:simplePos x="0" y="0"/>
            <wp:positionH relativeFrom="column">
              <wp:posOffset>-45720</wp:posOffset>
            </wp:positionH>
            <wp:positionV relativeFrom="paragraph">
              <wp:posOffset>15240</wp:posOffset>
            </wp:positionV>
            <wp:extent cx="3371850" cy="2498519"/>
            <wp:effectExtent l="0" t="0" r="0" b="0"/>
            <wp:wrapNone/>
            <wp:docPr id="1027"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71850" cy="2498519"/>
                    </a:xfrm>
                    <a:prstGeom prst="rect">
                      <a:avLst/>
                    </a:prstGeom>
                    <a:noFill/>
                    <a:ln w="9525">
                      <a:noFill/>
                      <a:miter lim="800000"/>
                      <a:headEnd/>
                      <a:tailEnd/>
                    </a:ln>
                    <a:extLst/>
                  </pic:spPr>
                </pic:pic>
              </a:graphicData>
            </a:graphic>
            <wp14:sizeRelH relativeFrom="margin">
              <wp14:pctWidth>0</wp14:pctWidth>
            </wp14:sizeRelH>
            <wp14:sizeRelV relativeFrom="margin">
              <wp14:pctHeight>0</wp14:pctHeight>
            </wp14:sizeRelV>
          </wp:anchor>
        </w:drawing>
      </w:r>
    </w:p>
    <w:p w:rsidR="002B2C99" w:rsidRPr="00C650F6" w:rsidRDefault="002B2C99" w:rsidP="002B2C99">
      <w:pPr>
        <w:bidi w:val="0"/>
        <w:spacing w:after="0"/>
        <w:ind w:left="142"/>
        <w:jc w:val="both"/>
        <w:rPr>
          <w:rFonts w:eastAsia="Times New Roman" w:cstheme="majorBidi"/>
          <w:lang w:val="en-GB"/>
        </w:rPr>
      </w:pPr>
    </w:p>
    <w:p w:rsidR="002B2C99" w:rsidRPr="00C650F6" w:rsidRDefault="002B2C99" w:rsidP="002B2C99">
      <w:pPr>
        <w:bidi w:val="0"/>
        <w:spacing w:after="0"/>
        <w:ind w:left="142"/>
        <w:jc w:val="both"/>
        <w:rPr>
          <w:rFonts w:eastAsia="Times New Roman" w:cstheme="majorBidi"/>
          <w:lang w:val="en-GB"/>
        </w:rPr>
      </w:pPr>
    </w:p>
    <w:p w:rsidR="002B2C99" w:rsidRPr="00C650F6" w:rsidRDefault="002B2C99" w:rsidP="002B2C99">
      <w:pPr>
        <w:bidi w:val="0"/>
        <w:spacing w:after="0"/>
        <w:ind w:left="142"/>
        <w:jc w:val="both"/>
        <w:rPr>
          <w:rFonts w:eastAsia="Times New Roman" w:cstheme="majorBidi"/>
          <w:lang w:val="en-GB"/>
        </w:rPr>
      </w:pPr>
    </w:p>
    <w:p w:rsidR="002B2C99" w:rsidRPr="00C650F6" w:rsidRDefault="002B2C99" w:rsidP="002B2C99">
      <w:pPr>
        <w:bidi w:val="0"/>
        <w:spacing w:after="0"/>
        <w:ind w:left="142"/>
        <w:jc w:val="both"/>
        <w:rPr>
          <w:rFonts w:eastAsia="Times New Roman" w:cstheme="majorBidi"/>
        </w:rPr>
      </w:pPr>
    </w:p>
    <w:p w:rsidR="002B2C99" w:rsidRPr="00C650F6" w:rsidRDefault="002B2C99" w:rsidP="002B2C99">
      <w:pPr>
        <w:bidi w:val="0"/>
        <w:spacing w:after="0"/>
        <w:ind w:left="142"/>
        <w:jc w:val="both"/>
        <w:rPr>
          <w:rFonts w:eastAsia="Times New Roman" w:cstheme="majorBidi"/>
        </w:rPr>
      </w:pPr>
    </w:p>
    <w:p w:rsidR="002B2C99" w:rsidRPr="00C650F6" w:rsidRDefault="002B2C99" w:rsidP="002B2C99">
      <w:pPr>
        <w:bidi w:val="0"/>
        <w:spacing w:after="0"/>
        <w:ind w:left="142"/>
        <w:jc w:val="both"/>
        <w:rPr>
          <w:rFonts w:eastAsia="Times New Roman" w:cstheme="majorBidi"/>
          <w:rtl/>
        </w:rPr>
      </w:pPr>
    </w:p>
    <w:p w:rsidR="002B2C99" w:rsidRPr="00C650F6" w:rsidRDefault="002B2C99" w:rsidP="002B2C99">
      <w:pPr>
        <w:bidi w:val="0"/>
        <w:spacing w:after="0"/>
        <w:ind w:left="142"/>
        <w:rPr>
          <w:rFonts w:eastAsia="Times New Roman" w:cstheme="majorBidi"/>
          <w:color w:val="CF6868"/>
        </w:rPr>
      </w:pPr>
    </w:p>
    <w:p w:rsidR="002B2C99" w:rsidRPr="00C650F6" w:rsidRDefault="002B2C99" w:rsidP="002B2C99">
      <w:pPr>
        <w:bidi w:val="0"/>
        <w:spacing w:after="0"/>
        <w:ind w:left="142"/>
        <w:rPr>
          <w:rFonts w:eastAsia="Times New Roman" w:cstheme="majorBidi"/>
          <w:color w:val="CF6868"/>
        </w:rPr>
      </w:pPr>
    </w:p>
    <w:p w:rsidR="002B2C99" w:rsidRPr="00C650F6" w:rsidRDefault="002B2C99" w:rsidP="002B2C99">
      <w:pPr>
        <w:bidi w:val="0"/>
        <w:spacing w:after="0"/>
        <w:ind w:left="142"/>
        <w:rPr>
          <w:rFonts w:eastAsia="Times New Roman" w:cstheme="majorBidi"/>
          <w:color w:val="CF6868"/>
        </w:rPr>
      </w:pPr>
    </w:p>
    <w:p w:rsidR="002B2C99" w:rsidRPr="00C650F6" w:rsidRDefault="002B2C99" w:rsidP="002B2C99">
      <w:pPr>
        <w:bidi w:val="0"/>
        <w:spacing w:after="0"/>
        <w:ind w:left="142"/>
        <w:rPr>
          <w:rFonts w:eastAsia="Times New Roman" w:cstheme="majorBidi"/>
          <w:color w:val="CF6868"/>
        </w:rPr>
      </w:pPr>
    </w:p>
    <w:p w:rsidR="002B2C99" w:rsidRPr="00C650F6" w:rsidRDefault="002B2C99" w:rsidP="002B2C99">
      <w:pPr>
        <w:bidi w:val="0"/>
        <w:spacing w:after="0"/>
        <w:ind w:left="142"/>
        <w:rPr>
          <w:rFonts w:eastAsia="Times New Roman" w:cstheme="majorBidi"/>
          <w:color w:val="CF6868"/>
        </w:rPr>
      </w:pPr>
    </w:p>
    <w:p w:rsidR="002B2C99" w:rsidRPr="00C650F6" w:rsidRDefault="002B2C99" w:rsidP="002B2C99">
      <w:pPr>
        <w:bidi w:val="0"/>
        <w:spacing w:after="0"/>
        <w:ind w:left="142"/>
        <w:rPr>
          <w:rFonts w:eastAsia="Times New Roman" w:cstheme="majorBidi"/>
          <w:color w:val="CF6868"/>
        </w:rPr>
      </w:pPr>
    </w:p>
    <w:p w:rsidR="002B2C99" w:rsidRPr="00C650F6" w:rsidRDefault="002B2C99" w:rsidP="002B2C99">
      <w:pPr>
        <w:bidi w:val="0"/>
        <w:spacing w:after="0"/>
        <w:ind w:left="142"/>
        <w:rPr>
          <w:rFonts w:eastAsia="Times New Roman" w:cstheme="majorBidi"/>
          <w:sz w:val="28"/>
          <w:szCs w:val="28"/>
        </w:rPr>
      </w:pPr>
      <w:r w:rsidRPr="00C650F6">
        <w:rPr>
          <w:rFonts w:eastAsia="Times New Roman" w:cstheme="majorBidi"/>
          <w:color w:val="CF6868"/>
          <w:sz w:val="28"/>
          <w:szCs w:val="28"/>
        </w:rPr>
        <w:t xml:space="preserve">Evaluation of UUEG </w:t>
      </w:r>
      <w:r w:rsidRPr="00C650F6">
        <w:rPr>
          <w:rFonts w:eastAsia="Times New Roman" w:cstheme="majorBidi"/>
          <w:sz w:val="28"/>
          <w:szCs w:val="28"/>
        </w:rPr>
        <w:t xml:space="preserve">   </w:t>
      </w:r>
      <w:r w:rsidRPr="00C650F6">
        <w:rPr>
          <w:rFonts w:eastAsia="Times New Roman" w:cstheme="majorBidi"/>
          <w:color w:val="CF6868"/>
          <w:sz w:val="28"/>
          <w:szCs w:val="28"/>
        </w:rPr>
        <w:t xml:space="preserve">Evaluation of UUEG </w:t>
      </w:r>
    </w:p>
    <w:p w:rsidR="002B2C99" w:rsidRPr="00C650F6" w:rsidRDefault="002B2C99" w:rsidP="002B2C99">
      <w:pPr>
        <w:bidi w:val="0"/>
        <w:spacing w:after="0"/>
        <w:ind w:left="142"/>
        <w:rPr>
          <w:rFonts w:eastAsia="Times New Roman" w:cstheme="majorBidi"/>
          <w:rtl/>
        </w:rPr>
      </w:pPr>
      <w:r w:rsidRPr="00C650F6">
        <w:rPr>
          <w:rFonts w:eastAsia="Times New Roman" w:cstheme="majorBidi"/>
          <w:lang w:val="en-GB"/>
        </w:rPr>
        <w:t xml:space="preserve">The listening task suggests that students listen to the recording of an international student’s experience before answering the corresponding questions. A transcript of the dialogue is available. </w:t>
      </w:r>
    </w:p>
    <w:p w:rsidR="002B2C99" w:rsidRPr="00C650F6" w:rsidRDefault="002B2C99" w:rsidP="002B2C99">
      <w:pPr>
        <w:bidi w:val="0"/>
        <w:spacing w:after="0"/>
        <w:ind w:left="142"/>
        <w:rPr>
          <w:rFonts w:eastAsia="Times New Roman" w:cstheme="majorBidi"/>
          <w:rtl/>
        </w:rPr>
      </w:pPr>
      <w:r w:rsidRPr="00C650F6">
        <w:rPr>
          <w:rFonts w:eastAsia="Times New Roman" w:cstheme="majorBidi"/>
          <w:lang w:val="en-GB"/>
        </w:rPr>
        <w:t xml:space="preserve"> In the speaking task (Fig.2) there is a 'record and compare' function that enables learners to listen to a prompt before reiterating the sentences whilst recording their speech. This enables them to compare their recordings to those of the model. Transcripts of the prompts and the model’s words are available, and it is possible to play both of the recordings again and again. </w:t>
      </w:r>
    </w:p>
    <w:p w:rsidR="002B2C99" w:rsidRPr="00C650F6" w:rsidRDefault="002B2C99" w:rsidP="002B2C99">
      <w:pPr>
        <w:bidi w:val="0"/>
        <w:spacing w:after="0"/>
        <w:ind w:left="142"/>
        <w:rPr>
          <w:rFonts w:eastAsia="Times New Roman" w:cstheme="majorBidi"/>
          <w:rtl/>
        </w:rPr>
      </w:pPr>
      <w:r w:rsidRPr="00C650F6">
        <w:rPr>
          <w:rFonts w:eastAsia="Times New Roman" w:cstheme="majorBidi"/>
          <w:lang w:val="en-GB"/>
        </w:rPr>
        <w:lastRenderedPageBreak/>
        <w:t xml:space="preserve"> The reading task comes in the form of a passage that includes some difficult hyperlinked words. By clicking on each, there appears a pop-up window that is linked to the glossary page. This displays the word’s meaning along with a list of the other hyperlinked words, thus allowing students to check the meaning of other vocabulary. Multiple-choice comprehension questions follow the passage. </w:t>
      </w:r>
    </w:p>
    <w:p w:rsidR="002B2C99" w:rsidRPr="00C650F6" w:rsidRDefault="002B2C99" w:rsidP="002B2C99">
      <w:pPr>
        <w:bidi w:val="0"/>
        <w:spacing w:after="0"/>
        <w:ind w:left="142"/>
        <w:rPr>
          <w:rFonts w:eastAsia="Times New Roman" w:cstheme="majorBidi"/>
          <w:lang w:val="en-GB"/>
        </w:rPr>
      </w:pPr>
    </w:p>
    <w:p w:rsidR="002B2C99" w:rsidRPr="00C650F6" w:rsidRDefault="002B2C99" w:rsidP="002B2C99">
      <w:pPr>
        <w:bidi w:val="0"/>
        <w:spacing w:after="0"/>
        <w:ind w:left="142"/>
        <w:rPr>
          <w:rFonts w:eastAsia="Times New Roman" w:cstheme="majorBidi"/>
          <w:rtl/>
        </w:rPr>
      </w:pPr>
      <w:r w:rsidRPr="00C650F6">
        <w:rPr>
          <w:rFonts w:eastAsia="Times New Roman" w:cstheme="majorBidi"/>
          <w:lang w:val="en-GB"/>
        </w:rPr>
        <w:t xml:space="preserve"> The above outlines what the software suggests for each task. However, it was I ’s decision to ask the students to discuss these undertakings in the specially-designed chat rooms, thereby making each task more communicative. I  also decided to add further activities to each, and I  discussed this idea later on in the evaluation. In order to motivate the students, I  offered bonus marks for those who participate in the discussion and extra activities. </w:t>
      </w:r>
    </w:p>
    <w:p w:rsidR="002B2C99" w:rsidRPr="00C650F6" w:rsidRDefault="002B2C99" w:rsidP="002B2C99">
      <w:pPr>
        <w:bidi w:val="0"/>
        <w:spacing w:after="0"/>
        <w:ind w:left="142"/>
        <w:rPr>
          <w:rFonts w:eastAsia="Times New Roman" w:cstheme="majorBidi"/>
          <w:color w:val="CF6868"/>
          <w:sz w:val="24"/>
          <w:szCs w:val="24"/>
        </w:rPr>
      </w:pPr>
    </w:p>
    <w:p w:rsidR="002B2C99" w:rsidRPr="00C650F6" w:rsidRDefault="002B2C99" w:rsidP="002B2C99">
      <w:pPr>
        <w:bidi w:val="0"/>
        <w:spacing w:after="0"/>
        <w:ind w:left="142"/>
        <w:rPr>
          <w:rFonts w:eastAsia="Times New Roman" w:cstheme="majorBidi"/>
          <w:color w:val="D66887"/>
          <w:sz w:val="24"/>
          <w:szCs w:val="24"/>
        </w:rPr>
      </w:pPr>
      <w:proofErr w:type="spellStart"/>
      <w:r w:rsidRPr="00C650F6">
        <w:rPr>
          <w:rFonts w:eastAsia="Times New Roman" w:cstheme="majorBidi"/>
          <w:color w:val="D66887"/>
          <w:sz w:val="24"/>
          <w:szCs w:val="24"/>
        </w:rPr>
        <w:t>Chapelle</w:t>
      </w:r>
      <w:proofErr w:type="spellEnd"/>
      <w:r w:rsidRPr="00C650F6">
        <w:rPr>
          <w:rFonts w:eastAsia="Times New Roman" w:cstheme="majorBidi"/>
          <w:color w:val="D66887"/>
          <w:sz w:val="24"/>
          <w:szCs w:val="24"/>
        </w:rPr>
        <w:t xml:space="preserve"> (2001) evaluation scheme </w:t>
      </w:r>
    </w:p>
    <w:p w:rsidR="002B2C99" w:rsidRPr="00C650F6" w:rsidRDefault="002B2C99" w:rsidP="002B2C99">
      <w:pPr>
        <w:bidi w:val="0"/>
        <w:spacing w:after="0"/>
        <w:ind w:left="142"/>
        <w:rPr>
          <w:rFonts w:eastAsia="Times New Roman" w:cstheme="majorBidi"/>
        </w:rPr>
      </w:pPr>
    </w:p>
    <w:p w:rsidR="002B2C99" w:rsidRPr="00C650F6" w:rsidRDefault="002B2C99" w:rsidP="002B2C99">
      <w:pPr>
        <w:bidi w:val="0"/>
        <w:spacing w:after="0"/>
        <w:ind w:left="142"/>
        <w:rPr>
          <w:rFonts w:eastAsia="Times New Roman" w:cstheme="majorBidi"/>
          <w:rtl/>
        </w:rPr>
      </w:pPr>
      <w:r w:rsidRPr="00C650F6">
        <w:rPr>
          <w:rFonts w:eastAsia="Times New Roman" w:cstheme="majorBidi"/>
        </w:rPr>
        <w:t xml:space="preserve">For the purpose of this evaluation, it will be useful to begin with an outline of </w:t>
      </w:r>
      <w:proofErr w:type="spellStart"/>
      <w:r w:rsidRPr="00C650F6">
        <w:rPr>
          <w:rFonts w:eastAsia="Times New Roman" w:cstheme="majorBidi"/>
        </w:rPr>
        <w:t>Chapelle’s</w:t>
      </w:r>
      <w:proofErr w:type="spellEnd"/>
      <w:r w:rsidRPr="00C650F6">
        <w:rPr>
          <w:rFonts w:eastAsia="Times New Roman" w:cstheme="majorBidi"/>
        </w:rPr>
        <w:t xml:space="preserve"> </w:t>
      </w:r>
    </w:p>
    <w:p w:rsidR="002B2C99" w:rsidRPr="00C650F6" w:rsidRDefault="002B2C99" w:rsidP="002B2C99">
      <w:pPr>
        <w:bidi w:val="0"/>
        <w:spacing w:after="0"/>
        <w:ind w:left="142"/>
        <w:rPr>
          <w:rFonts w:eastAsia="Times New Roman" w:cstheme="majorBidi"/>
          <w:rtl/>
        </w:rPr>
      </w:pPr>
      <w:r w:rsidRPr="00C650F6">
        <w:rPr>
          <w:rFonts w:eastAsia="Times New Roman" w:cstheme="majorBidi"/>
        </w:rPr>
        <w:t xml:space="preserve">Scheme (2001). </w:t>
      </w:r>
      <w:proofErr w:type="spellStart"/>
      <w:r w:rsidRPr="00C650F6">
        <w:rPr>
          <w:rFonts w:eastAsia="Times New Roman" w:cstheme="majorBidi"/>
        </w:rPr>
        <w:t>Chapelle</w:t>
      </w:r>
      <w:proofErr w:type="spellEnd"/>
      <w:r w:rsidRPr="00C650F6">
        <w:rPr>
          <w:rFonts w:eastAsia="Times New Roman" w:cstheme="majorBidi"/>
        </w:rPr>
        <w:t xml:space="preserve"> argues that CALL evaluation should be carried out using the theories of second language acquisition. There are two stages in her scheme: judgmental and empirical. In the judgmental stage, </w:t>
      </w:r>
      <w:proofErr w:type="spellStart"/>
      <w:r w:rsidRPr="00C650F6">
        <w:rPr>
          <w:rFonts w:eastAsia="Times New Roman" w:cstheme="majorBidi"/>
        </w:rPr>
        <w:t>Chapelle</w:t>
      </w:r>
      <w:proofErr w:type="spellEnd"/>
      <w:r w:rsidRPr="00C650F6">
        <w:rPr>
          <w:rFonts w:eastAsia="Times New Roman" w:cstheme="majorBidi"/>
        </w:rPr>
        <w:t xml:space="preserve"> (2001) analyses the software using two levels: the program and the teacher. In other words, she considers what learning conditions are set out by the software and what the teacher plans to do with the program respectively. </w:t>
      </w:r>
    </w:p>
    <w:p w:rsidR="002B2C99" w:rsidRPr="00C650F6" w:rsidRDefault="002B2C99" w:rsidP="002B2C99">
      <w:pPr>
        <w:bidi w:val="0"/>
        <w:spacing w:after="0"/>
        <w:ind w:left="142"/>
        <w:rPr>
          <w:rFonts w:eastAsia="Times New Roman" w:cstheme="majorBidi"/>
          <w:sz w:val="24"/>
          <w:szCs w:val="24"/>
        </w:rPr>
      </w:pPr>
      <w:r w:rsidRPr="00C650F6">
        <w:rPr>
          <w:rFonts w:eastAsia="Times New Roman" w:cstheme="majorBidi"/>
        </w:rPr>
        <w:t xml:space="preserve"> According to </w:t>
      </w:r>
      <w:proofErr w:type="spellStart"/>
      <w:r w:rsidRPr="00C650F6">
        <w:rPr>
          <w:rFonts w:eastAsia="Times New Roman" w:cstheme="majorBidi"/>
        </w:rPr>
        <w:t>Chapelle</w:t>
      </w:r>
      <w:proofErr w:type="spellEnd"/>
      <w:r w:rsidRPr="00C650F6">
        <w:rPr>
          <w:rFonts w:eastAsia="Times New Roman" w:cstheme="majorBidi"/>
        </w:rPr>
        <w:t xml:space="preserve"> (2001), however, this is not enough. She also addresses the question of what the learner actually does with the software by conducting an empirical evaluation. Whilst she focuses on different questions in each stage, she uses the same criteria in both. These criteria are: language learning potential, learner fit, meaning focus, positive impact, authenticity, and practicality. I  shall judge the software by </w:t>
      </w:r>
      <w:proofErr w:type="spellStart"/>
      <w:r w:rsidRPr="00C650F6">
        <w:rPr>
          <w:rFonts w:eastAsia="Times New Roman" w:cstheme="majorBidi"/>
        </w:rPr>
        <w:t>analysing</w:t>
      </w:r>
      <w:proofErr w:type="spellEnd"/>
      <w:r w:rsidRPr="00C650F6">
        <w:rPr>
          <w:rFonts w:eastAsia="Times New Roman" w:cstheme="majorBidi"/>
        </w:rPr>
        <w:t xml:space="preserve"> the tasks using two of </w:t>
      </w:r>
      <w:proofErr w:type="spellStart"/>
      <w:r w:rsidRPr="00C650F6">
        <w:rPr>
          <w:rFonts w:eastAsia="Times New Roman" w:cstheme="majorBidi"/>
        </w:rPr>
        <w:t>Chapelle's</w:t>
      </w:r>
      <w:proofErr w:type="spellEnd"/>
      <w:r w:rsidRPr="00C650F6">
        <w:rPr>
          <w:rFonts w:eastAsia="Times New Roman" w:cstheme="majorBidi"/>
        </w:rPr>
        <w:t xml:space="preserve"> criteria: language learning potential, and learner fit</w:t>
      </w:r>
      <w:r w:rsidRPr="00C650F6">
        <w:rPr>
          <w:rFonts w:eastAsia="Times New Roman" w:cstheme="majorBidi"/>
          <w:sz w:val="24"/>
          <w:szCs w:val="24"/>
        </w:rPr>
        <w:t>.</w:t>
      </w: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bidi w:val="0"/>
        <w:spacing w:after="0"/>
        <w:ind w:left="142"/>
        <w:rPr>
          <w:rFonts w:eastAsia="Times New Roman" w:cstheme="majorBidi"/>
          <w:sz w:val="24"/>
          <w:szCs w:val="24"/>
        </w:rPr>
      </w:pPr>
    </w:p>
    <w:p w:rsidR="002B2C99" w:rsidRPr="00C650F6" w:rsidRDefault="002B2C99" w:rsidP="002B2C99">
      <w:pPr>
        <w:tabs>
          <w:tab w:val="left" w:pos="10632"/>
        </w:tabs>
        <w:spacing w:after="0"/>
        <w:ind w:left="-141"/>
        <w:jc w:val="center"/>
        <w:rPr>
          <w:b/>
          <w:caps/>
          <w:color w:val="76923C" w:themeColor="accent3" w:themeShade="BF"/>
          <w:sz w:val="44"/>
          <w:szCs w:val="44"/>
          <w:rtl/>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C650F6">
        <w:rPr>
          <w:b/>
          <w:bCs/>
          <w:caps/>
          <w:color w:val="76923C" w:themeColor="accent3" w:themeShade="BF"/>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3</w:t>
      </w:r>
      <w:r w:rsidRPr="00C650F6">
        <w:rPr>
          <w:b/>
          <w:caps/>
          <w:color w:val="76923C" w:themeColor="accent3" w:themeShade="BF"/>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 xml:space="preserve"> </w:t>
      </w:r>
    </w:p>
    <w:p w:rsidR="002B2C99" w:rsidRPr="00C650F6" w:rsidRDefault="002B2C99" w:rsidP="002B2C99">
      <w:pPr>
        <w:tabs>
          <w:tab w:val="right" w:pos="426"/>
        </w:tabs>
        <w:bidi w:val="0"/>
        <w:spacing w:after="0"/>
        <w:ind w:right="-141"/>
        <w:jc w:val="center"/>
        <w:rPr>
          <w:b/>
          <w:bCs/>
          <w:color w:val="4F6228" w:themeColor="accent3" w:themeShade="80"/>
          <w:sz w:val="28"/>
          <w:szCs w:val="28"/>
          <w:rtl/>
          <w:lang w:val="en-GB"/>
        </w:rPr>
      </w:pPr>
      <w:r w:rsidRPr="00C650F6">
        <w:rPr>
          <w:b/>
          <w:bCs/>
          <w:color w:val="4F6228" w:themeColor="accent3" w:themeShade="80"/>
          <w:sz w:val="28"/>
          <w:szCs w:val="28"/>
        </w:rPr>
        <w:t>CALL Evaluation</w:t>
      </w:r>
    </w:p>
    <w:p w:rsidR="002B2C99" w:rsidRPr="00C650F6" w:rsidRDefault="002B2C99" w:rsidP="002B2C99">
      <w:pPr>
        <w:tabs>
          <w:tab w:val="right" w:pos="426"/>
        </w:tabs>
        <w:bidi w:val="0"/>
        <w:spacing w:after="0"/>
        <w:ind w:left="284" w:hanging="142"/>
        <w:rPr>
          <w:rFonts w:eastAsia="Times New Roman" w:cstheme="majorBidi"/>
          <w:b/>
          <w:bCs/>
          <w:color w:val="76923C" w:themeColor="accent3" w:themeShade="BF"/>
          <w:sz w:val="24"/>
          <w:szCs w:val="24"/>
        </w:rPr>
      </w:pPr>
    </w:p>
    <w:p w:rsidR="002B2C99" w:rsidRPr="00C650F6" w:rsidRDefault="002B2C99" w:rsidP="002B2C99">
      <w:pPr>
        <w:tabs>
          <w:tab w:val="right" w:pos="426"/>
        </w:tabs>
        <w:bidi w:val="0"/>
        <w:spacing w:after="0"/>
        <w:ind w:left="284" w:hanging="142"/>
        <w:jc w:val="both"/>
        <w:rPr>
          <w:rFonts w:eastAsia="Times New Roman" w:cstheme="majorBidi"/>
          <w:b/>
          <w:bCs/>
          <w:color w:val="4F6228" w:themeColor="accent3" w:themeShade="80"/>
          <w:sz w:val="28"/>
          <w:szCs w:val="28"/>
          <w:lang w:val="en-GB"/>
        </w:rPr>
      </w:pPr>
      <w:r w:rsidRPr="00C650F6">
        <w:rPr>
          <w:rFonts w:eastAsia="Times New Roman" w:cstheme="majorBidi"/>
          <w:b/>
          <w:bCs/>
          <w:color w:val="76923C" w:themeColor="accent3" w:themeShade="BF"/>
          <w:sz w:val="28"/>
          <w:szCs w:val="28"/>
        </w:rPr>
        <w:t>CALL Evaluation</w:t>
      </w:r>
    </w:p>
    <w:p w:rsidR="002B2C99" w:rsidRPr="00C650F6" w:rsidRDefault="002B2C99" w:rsidP="002B2C99">
      <w:pPr>
        <w:tabs>
          <w:tab w:val="right" w:pos="426"/>
        </w:tabs>
        <w:spacing w:after="0"/>
        <w:ind w:left="360" w:right="142"/>
        <w:jc w:val="right"/>
        <w:rPr>
          <w:rFonts w:cstheme="majorBidi"/>
          <w:b/>
          <w:bCs/>
          <w:color w:val="4F6228" w:themeColor="accent3" w:themeShade="80"/>
          <w:sz w:val="24"/>
          <w:szCs w:val="24"/>
        </w:rPr>
      </w:pPr>
      <w:r w:rsidRPr="00C650F6">
        <w:rPr>
          <w:rFonts w:eastAsia="Times New Roman" w:cstheme="majorBidi"/>
          <w:b/>
          <w:bCs/>
          <w:color w:val="4F6228" w:themeColor="accent3" w:themeShade="80"/>
          <w:sz w:val="24"/>
          <w:szCs w:val="24"/>
        </w:rPr>
        <w:t>Basic definitions</w:t>
      </w:r>
    </w:p>
    <w:p w:rsidR="002B2C99" w:rsidRPr="00C650F6" w:rsidRDefault="002B2C99" w:rsidP="002B2C99">
      <w:pPr>
        <w:bidi w:val="0"/>
        <w:spacing w:after="0"/>
        <w:ind w:left="142"/>
        <w:rPr>
          <w:rFonts w:eastAsia="Times New Roman" w:cstheme="majorBidi"/>
        </w:rPr>
      </w:pPr>
      <w:r w:rsidRPr="00C650F6">
        <w:rPr>
          <w:rFonts w:eastAsia="Times New Roman" w:cstheme="majorBidi"/>
          <w:color w:val="92D050"/>
        </w:rPr>
        <w:t xml:space="preserve">'CALL software' </w:t>
      </w:r>
      <w:r w:rsidRPr="00C650F6">
        <w:rPr>
          <w:rFonts w:eastAsia="Times New Roman" w:cstheme="majorBidi"/>
        </w:rPr>
        <w:t>here can involve any software or programs potentially usable by language learners in connection with learning/teaching or use of language (esp. EFL/ESL). That includes both material claimed as designed for this purpose ('dedicated'), and that not. The latter includes both specific programs like adventure games for native speaker children, and 'generic' or content free software like email or word processing. It also includes whatever hard copy support materials, booklet etc. any software comes with. See further our Intro.</w:t>
      </w:r>
    </w:p>
    <w:p w:rsidR="002B2C99" w:rsidRPr="00C650F6" w:rsidRDefault="002B2C99" w:rsidP="002B2C99">
      <w:pPr>
        <w:bidi w:val="0"/>
        <w:spacing w:after="0"/>
        <w:ind w:left="142"/>
        <w:rPr>
          <w:rFonts w:eastAsia="Times New Roman" w:cstheme="majorBidi"/>
        </w:rPr>
      </w:pPr>
      <w:r w:rsidRPr="00C650F6">
        <w:rPr>
          <w:rFonts w:eastAsia="Times New Roman" w:cstheme="majorBidi"/>
          <w:color w:val="92D050"/>
        </w:rPr>
        <w:t xml:space="preserve">"Evaluation </w:t>
      </w:r>
      <w:r w:rsidRPr="00C650F6">
        <w:rPr>
          <w:rFonts w:eastAsia="Times New Roman" w:cstheme="majorBidi"/>
        </w:rPr>
        <w:t>is a matter of judging the fitness of something for a particular purpose" (Hutchinson and Waters 1989: 96). 'Evaluation' therefore implies an activity where something is declared suitable or not and consequent decisions are to be made or action taken. Evaluating something therefore is not the same as researching it, though research may be done to find out things which then inform the value judgment and hopefully make it better. Research on its own may just end up with information, not judgment and action.</w:t>
      </w:r>
    </w:p>
    <w:p w:rsidR="002B2C99" w:rsidRPr="00C650F6" w:rsidRDefault="002B2C99" w:rsidP="002B2C99">
      <w:pPr>
        <w:bidi w:val="0"/>
        <w:spacing w:after="0"/>
        <w:ind w:left="142"/>
        <w:rPr>
          <w:rFonts w:eastAsia="Times New Roman" w:cstheme="majorBidi"/>
          <w:rtl/>
        </w:rPr>
      </w:pPr>
    </w:p>
    <w:p w:rsidR="002B2C99" w:rsidRPr="00C650F6" w:rsidRDefault="002B2C99" w:rsidP="002B2C99">
      <w:pPr>
        <w:tabs>
          <w:tab w:val="left" w:pos="284"/>
          <w:tab w:val="right" w:pos="426"/>
        </w:tabs>
        <w:ind w:left="360" w:right="142"/>
        <w:jc w:val="right"/>
        <w:rPr>
          <w:rFonts w:cstheme="majorBidi"/>
          <w:b/>
          <w:bCs/>
          <w:color w:val="4F6228" w:themeColor="accent3" w:themeShade="80"/>
          <w:sz w:val="28"/>
          <w:szCs w:val="28"/>
        </w:rPr>
      </w:pPr>
      <w:r w:rsidRPr="00C650F6">
        <w:rPr>
          <w:rFonts w:eastAsia="Times New Roman" w:cstheme="majorBidi"/>
          <w:b/>
          <w:bCs/>
          <w:color w:val="4F6228" w:themeColor="accent3" w:themeShade="80"/>
          <w:sz w:val="28"/>
          <w:szCs w:val="28"/>
        </w:rPr>
        <w:t>CALL software and general teaching materials and tasks - a parallel?</w:t>
      </w:r>
    </w:p>
    <w:p w:rsidR="002B2C99" w:rsidRPr="00C650F6" w:rsidRDefault="002B2C99" w:rsidP="002B2C99">
      <w:pPr>
        <w:tabs>
          <w:tab w:val="right" w:pos="426"/>
        </w:tabs>
        <w:bidi w:val="0"/>
        <w:spacing w:after="0"/>
        <w:ind w:left="284" w:hanging="142"/>
        <w:rPr>
          <w:rFonts w:eastAsia="Calibri" w:cstheme="majorBidi"/>
        </w:rPr>
      </w:pPr>
      <w:r w:rsidRPr="00C650F6">
        <w:rPr>
          <w:rFonts w:eastAsia="Calibri" w:cstheme="majorBidi"/>
          <w:b/>
          <w:bCs/>
        </w:rPr>
        <w:t xml:space="preserve">Much of what we say below about evaluation of CALL software is similar to what one would say for 'materials evaluation' generally in language teaching. CALL software is often analogous to an individual exercise or task in a book, though some series of CDROMs constitute entire courses and so are parallel with complete </w:t>
      </w:r>
      <w:proofErr w:type="spellStart"/>
      <w:r w:rsidRPr="00C650F6">
        <w:rPr>
          <w:rFonts w:eastAsia="Calibri" w:cstheme="majorBidi"/>
          <w:b/>
          <w:bCs/>
        </w:rPr>
        <w:t>coursebooks</w:t>
      </w:r>
      <w:proofErr w:type="spellEnd"/>
      <w:r w:rsidRPr="00C650F6">
        <w:rPr>
          <w:rFonts w:eastAsia="Calibri" w:cstheme="majorBidi"/>
          <w:b/>
          <w:bCs/>
        </w:rPr>
        <w:t>. The parallel is valuable... up to a point. There are some important differences, however.</w:t>
      </w:r>
    </w:p>
    <w:p w:rsidR="002B2C99" w:rsidRPr="00C650F6" w:rsidRDefault="002B2C99" w:rsidP="002B2C99">
      <w:pPr>
        <w:tabs>
          <w:tab w:val="right" w:pos="426"/>
        </w:tabs>
        <w:bidi w:val="0"/>
        <w:spacing w:after="0"/>
        <w:ind w:left="284" w:hanging="142"/>
        <w:rPr>
          <w:rFonts w:eastAsia="Calibri" w:cstheme="majorBidi"/>
          <w:rtl/>
          <w:lang w:val="en-GB"/>
        </w:rPr>
      </w:pPr>
      <w:r w:rsidRPr="00C650F6">
        <w:rPr>
          <w:rFonts w:eastAsia="Calibri" w:cstheme="majorBidi"/>
          <w:b/>
          <w:bCs/>
        </w:rPr>
        <w:t>Firstly, a book is not typically dynamic or interactive; a program, by contrast, may not always present an exercise the same way every time you use it, and can usually give some response to the user dependent on what they click or type in. That is why CALL programs have often been seen as replacing a teacher rather than just teaching materials, though that clearly does not fit all software.</w:t>
      </w:r>
    </w:p>
    <w:p w:rsidR="002B2C99" w:rsidRPr="00C650F6" w:rsidRDefault="002B2C99" w:rsidP="002B2C99">
      <w:pPr>
        <w:tabs>
          <w:tab w:val="right" w:pos="426"/>
        </w:tabs>
        <w:bidi w:val="0"/>
        <w:spacing w:after="0"/>
        <w:ind w:left="284" w:hanging="142"/>
        <w:rPr>
          <w:rFonts w:eastAsia="Calibri" w:cstheme="majorBidi"/>
          <w:rtl/>
          <w:lang w:val="en-GB"/>
        </w:rPr>
      </w:pPr>
      <w:r w:rsidRPr="00C650F6">
        <w:rPr>
          <w:rFonts w:eastAsia="Calibri" w:cstheme="majorBidi"/>
          <w:b/>
          <w:bCs/>
        </w:rPr>
        <w:t>Secondly, a book is more limited in its media capability. CALL can involve sound as well as pictures, diagrams and text all in the same package.</w:t>
      </w:r>
    </w:p>
    <w:p w:rsidR="002B2C99" w:rsidRPr="00C650F6" w:rsidRDefault="002B2C99" w:rsidP="002B2C99">
      <w:pPr>
        <w:tabs>
          <w:tab w:val="right" w:pos="426"/>
        </w:tabs>
        <w:bidi w:val="0"/>
        <w:spacing w:after="0"/>
        <w:ind w:left="284" w:hanging="142"/>
        <w:rPr>
          <w:rFonts w:eastAsia="Calibri" w:cstheme="majorBidi"/>
          <w:rtl/>
          <w:lang w:val="en-GB"/>
        </w:rPr>
      </w:pPr>
      <w:r w:rsidRPr="00C650F6">
        <w:rPr>
          <w:rFonts w:eastAsia="Calibri" w:cstheme="majorBidi"/>
          <w:b/>
          <w:bCs/>
        </w:rPr>
        <w:t>Thirdly, use of written materials has few technological prerequisites: eyes and a desk to put them on will do. CALL by contrast requires computers, network access etc.</w:t>
      </w:r>
    </w:p>
    <w:p w:rsidR="002B2C99" w:rsidRPr="00C650F6" w:rsidRDefault="002B2C99" w:rsidP="002B2C99">
      <w:pPr>
        <w:tabs>
          <w:tab w:val="right" w:pos="426"/>
        </w:tabs>
        <w:bidi w:val="0"/>
        <w:spacing w:after="0"/>
        <w:ind w:left="284" w:hanging="142"/>
        <w:rPr>
          <w:rFonts w:eastAsia="Calibri" w:cstheme="majorBidi"/>
          <w:rtl/>
          <w:lang w:val="en-GB"/>
        </w:rPr>
      </w:pPr>
      <w:r w:rsidRPr="00C650F6">
        <w:rPr>
          <w:rFonts w:eastAsia="Calibri" w:cstheme="majorBidi"/>
          <w:b/>
          <w:bCs/>
        </w:rPr>
        <w:t xml:space="preserve">Fourthly, the language content of material in a </w:t>
      </w:r>
      <w:proofErr w:type="spellStart"/>
      <w:r w:rsidRPr="00C650F6">
        <w:rPr>
          <w:rFonts w:eastAsia="Calibri" w:cstheme="majorBidi"/>
          <w:b/>
          <w:bCs/>
        </w:rPr>
        <w:t>coursebook</w:t>
      </w:r>
      <w:proofErr w:type="spellEnd"/>
      <w:r w:rsidRPr="00C650F6">
        <w:rPr>
          <w:rFonts w:eastAsia="Calibri" w:cstheme="majorBidi"/>
          <w:b/>
          <w:bCs/>
        </w:rPr>
        <w:t xml:space="preserve"> is essentially unalterable, while some CALL software allows 'authoring': i.e. the teacher can put in his/her own choice of text, words etc. for the program to make an exercise out of, or whatever. In fact some software, such as a </w:t>
      </w:r>
      <w:proofErr w:type="spellStart"/>
      <w:r w:rsidRPr="00C650F6">
        <w:rPr>
          <w:rFonts w:eastAsia="Calibri" w:cstheme="majorBidi"/>
          <w:b/>
          <w:bCs/>
        </w:rPr>
        <w:t>wordprocessing</w:t>
      </w:r>
      <w:proofErr w:type="spellEnd"/>
      <w:r w:rsidRPr="00C650F6">
        <w:rPr>
          <w:rFonts w:eastAsia="Calibri" w:cstheme="majorBidi"/>
          <w:b/>
          <w:bCs/>
        </w:rPr>
        <w:t xml:space="preserve"> program, is essentially content-free and is nothing unless someone enters text to make an exercise, or designates a task for learners to do with it (see next).</w:t>
      </w:r>
    </w:p>
    <w:p w:rsidR="002B2C99" w:rsidRPr="00C650F6" w:rsidRDefault="002B2C99" w:rsidP="002B2C99">
      <w:pPr>
        <w:tabs>
          <w:tab w:val="right" w:pos="426"/>
        </w:tabs>
        <w:bidi w:val="0"/>
        <w:spacing w:after="0"/>
        <w:ind w:left="284" w:hanging="142"/>
        <w:rPr>
          <w:rFonts w:eastAsia="Calibri" w:cstheme="majorBidi"/>
          <w:rtl/>
          <w:lang w:val="en-GB"/>
        </w:rPr>
      </w:pPr>
      <w:r w:rsidRPr="00C650F6">
        <w:rPr>
          <w:rFonts w:eastAsia="Calibri" w:cstheme="majorBidi"/>
          <w:b/>
          <w:bCs/>
        </w:rPr>
        <w:t xml:space="preserve">Fifthly, the activities to be done with each section of a </w:t>
      </w:r>
      <w:proofErr w:type="spellStart"/>
      <w:r w:rsidRPr="00C650F6">
        <w:rPr>
          <w:rFonts w:eastAsia="Calibri" w:cstheme="majorBidi"/>
          <w:b/>
          <w:bCs/>
        </w:rPr>
        <w:t>coursebook</w:t>
      </w:r>
      <w:proofErr w:type="spellEnd"/>
      <w:r w:rsidRPr="00C650F6">
        <w:rPr>
          <w:rFonts w:eastAsia="Calibri" w:cstheme="majorBidi"/>
          <w:b/>
          <w:bCs/>
        </w:rPr>
        <w:t xml:space="preserve"> are usually heavily constrained by the book itself, though there may be some latitude for the teacher to implement exercises in different ways, and of course skip some material. A CALL program on the other hand may be very constrained (e.g. a hangman game), or may be almost entirely open in this respect (e.g. email).</w:t>
      </w:r>
    </w:p>
    <w:p w:rsidR="002B2C99" w:rsidRPr="00C650F6" w:rsidRDefault="002B2C99" w:rsidP="002B2C99">
      <w:pPr>
        <w:tabs>
          <w:tab w:val="right" w:pos="426"/>
        </w:tabs>
        <w:bidi w:val="0"/>
        <w:spacing w:after="0"/>
        <w:ind w:left="284" w:hanging="142"/>
        <w:rPr>
          <w:rFonts w:eastAsia="Calibri" w:cstheme="majorBidi"/>
        </w:rPr>
      </w:pPr>
      <w:r w:rsidRPr="00C650F6">
        <w:rPr>
          <w:rFonts w:eastAsia="Calibri" w:cstheme="majorBidi"/>
          <w:b/>
          <w:bCs/>
        </w:rPr>
        <w:t>The last two are important for evaluation, as they make it hard to draw a line sometimes between evaluating the software and evaluating the specific language material a teacher has put in, or a specific task done with the software which is not determined by the software itself. I.e. the borderline between evaluating software ‘in itself’ as a material and evaluating some proposed or imagined use of the software becomes impossible to maintain.</w:t>
      </w:r>
    </w:p>
    <w:p w:rsidR="002B2C99" w:rsidRPr="00C650F6" w:rsidRDefault="002B2C99" w:rsidP="002B2C99">
      <w:pPr>
        <w:tabs>
          <w:tab w:val="right" w:pos="426"/>
        </w:tabs>
        <w:bidi w:val="0"/>
        <w:spacing w:after="0"/>
        <w:ind w:left="284" w:hanging="142"/>
        <w:rPr>
          <w:rFonts w:eastAsia="Times New Roman" w:cstheme="majorBidi"/>
          <w:b/>
          <w:bCs/>
          <w:color w:val="4F6228" w:themeColor="accent3" w:themeShade="80"/>
          <w:sz w:val="24"/>
          <w:szCs w:val="24"/>
        </w:rPr>
      </w:pPr>
      <w:r w:rsidRPr="00C650F6">
        <w:rPr>
          <w:rFonts w:eastAsia="Times New Roman" w:cstheme="majorBidi"/>
          <w:b/>
          <w:bCs/>
          <w:color w:val="4F6228" w:themeColor="accent3" w:themeShade="80"/>
          <w:sz w:val="24"/>
          <w:szCs w:val="24"/>
        </w:rPr>
        <w:t>The importance of evaluation</w:t>
      </w:r>
    </w:p>
    <w:p w:rsidR="002B2C99" w:rsidRPr="00C650F6" w:rsidRDefault="002B2C99" w:rsidP="002B2C99">
      <w:pPr>
        <w:tabs>
          <w:tab w:val="right" w:pos="426"/>
        </w:tabs>
        <w:ind w:left="360" w:right="142"/>
        <w:jc w:val="right"/>
        <w:rPr>
          <w:rFonts w:cstheme="majorBidi"/>
          <w:b/>
          <w:bCs/>
          <w:color w:val="76923C" w:themeColor="accent3" w:themeShade="BF"/>
          <w:rtl/>
        </w:rPr>
      </w:pPr>
      <w:r w:rsidRPr="00C650F6">
        <w:rPr>
          <w:rFonts w:eastAsia="Times New Roman" w:cstheme="majorBidi"/>
          <w:b/>
          <w:bCs/>
          <w:color w:val="76923C" w:themeColor="accent3" w:themeShade="BF"/>
        </w:rPr>
        <w:t xml:space="preserve">Evaluation </w:t>
      </w:r>
      <w:r w:rsidRPr="00C650F6">
        <w:rPr>
          <w:rFonts w:eastAsia="Times New Roman" w:cstheme="majorBidi"/>
          <w:b/>
          <w:bCs/>
        </w:rPr>
        <w:t>is one of three key aspects of CALL that need consideration: Creation, Use and Evaluation</w:t>
      </w:r>
      <w:r w:rsidRPr="00C650F6">
        <w:rPr>
          <w:rFonts w:eastAsia="Times New Roman" w:cstheme="majorBidi"/>
          <w:b/>
          <w:bCs/>
          <w:color w:val="76923C" w:themeColor="accent3" w:themeShade="BF"/>
        </w:rPr>
        <w:t>.</w:t>
      </w:r>
    </w:p>
    <w:p w:rsidR="002B2C99" w:rsidRPr="00C650F6" w:rsidRDefault="002B2C99" w:rsidP="002B2C99">
      <w:pPr>
        <w:tabs>
          <w:tab w:val="right" w:pos="426"/>
        </w:tabs>
        <w:bidi w:val="0"/>
        <w:spacing w:after="240"/>
        <w:ind w:left="284" w:hanging="142"/>
        <w:rPr>
          <w:rFonts w:eastAsia="Calibri" w:cs="Myriad عربي"/>
          <w:lang w:bidi="ar-SY"/>
        </w:rPr>
      </w:pPr>
      <w:r w:rsidRPr="00C650F6">
        <w:rPr>
          <w:rFonts w:eastAsia="Calibri" w:cs="Myriad عربي"/>
          <w:b/>
          <w:bCs/>
          <w:color w:val="92D050"/>
          <w:lang w:bidi="ar-SY"/>
        </w:rPr>
        <w:lastRenderedPageBreak/>
        <w:t xml:space="preserve">CALL </w:t>
      </w:r>
      <w:r w:rsidRPr="00C650F6">
        <w:rPr>
          <w:rFonts w:eastAsia="Calibri" w:cs="Myriad عربي"/>
          <w:b/>
          <w:bCs/>
          <w:lang w:bidi="ar-SY"/>
        </w:rPr>
        <w:t xml:space="preserve">shares one important thing with teaching materials and tasks in general. All these are under-evaluated. Just as new </w:t>
      </w:r>
      <w:proofErr w:type="spellStart"/>
      <w:r w:rsidRPr="00C650F6">
        <w:rPr>
          <w:rFonts w:eastAsia="Calibri" w:cs="Myriad عربي"/>
          <w:b/>
          <w:bCs/>
          <w:lang w:bidi="ar-SY"/>
        </w:rPr>
        <w:t>coursebooks</w:t>
      </w:r>
      <w:proofErr w:type="spellEnd"/>
      <w:r w:rsidRPr="00C650F6">
        <w:rPr>
          <w:rFonts w:eastAsia="Calibri" w:cs="Myriad عربي"/>
          <w:b/>
          <w:bCs/>
          <w:lang w:bidi="ar-SY"/>
        </w:rPr>
        <w:t xml:space="preserve"> and types of task are constantly being proposed and promoted by their creators … and adopted and used… so are CALL programs and activities (</w:t>
      </w:r>
      <w:proofErr w:type="spellStart"/>
      <w:r w:rsidRPr="00C650F6">
        <w:rPr>
          <w:rFonts w:eastAsia="Calibri" w:cs="Myriad عربي"/>
          <w:b/>
          <w:bCs/>
          <w:lang w:bidi="ar-SY"/>
        </w:rPr>
        <w:t>Chapelle</w:t>
      </w:r>
      <w:proofErr w:type="spellEnd"/>
      <w:r w:rsidRPr="00C650F6">
        <w:rPr>
          <w:rFonts w:eastAsia="Calibri" w:cs="Myriad عربي"/>
          <w:b/>
          <w:bCs/>
          <w:lang w:bidi="ar-SY"/>
        </w:rPr>
        <w:t xml:space="preserve"> top of p10). What rarely happens is any proper evaluation of the value or effectiveness of any of this…. by teachers or researchers. Correction: some teachers may well do a lot of evaluation of what they use… but, if so, it remains within their personal teaching process and is not published. Hence we have no idea how much of this goes on, or what evaluation methods and criteria are used; furthermore, nobody else gets the benefit of the information arising from the evaluation.</w:t>
      </w:r>
    </w:p>
    <w:p w:rsidR="002B2C99" w:rsidRPr="00C650F6" w:rsidRDefault="002B2C99" w:rsidP="002B2C99">
      <w:pPr>
        <w:tabs>
          <w:tab w:val="right" w:pos="426"/>
        </w:tabs>
        <w:spacing w:after="180"/>
        <w:ind w:left="360" w:right="142"/>
        <w:jc w:val="right"/>
        <w:rPr>
          <w:rFonts w:cstheme="majorBidi"/>
          <w:b/>
          <w:bCs/>
          <w:color w:val="76923C" w:themeColor="accent3" w:themeShade="BF"/>
          <w:sz w:val="24"/>
          <w:szCs w:val="24"/>
        </w:rPr>
      </w:pPr>
      <w:r w:rsidRPr="00C650F6">
        <w:rPr>
          <w:rFonts w:eastAsia="Times New Roman" w:cstheme="majorBidi"/>
          <w:b/>
          <w:bCs/>
          <w:color w:val="76923C" w:themeColor="accent3" w:themeShade="BF"/>
          <w:sz w:val="24"/>
          <w:szCs w:val="24"/>
        </w:rPr>
        <w:t>The three key components in CALL evaluation</w:t>
      </w:r>
    </w:p>
    <w:p w:rsidR="002B2C99" w:rsidRPr="00C650F6" w:rsidRDefault="002B2C99" w:rsidP="002B2C99">
      <w:pPr>
        <w:tabs>
          <w:tab w:val="right" w:pos="426"/>
        </w:tabs>
        <w:bidi w:val="0"/>
        <w:spacing w:after="0"/>
        <w:ind w:left="284" w:hanging="142"/>
        <w:rPr>
          <w:rFonts w:eastAsia="Times New Roman" w:cstheme="majorBidi"/>
          <w:color w:val="222222"/>
        </w:rPr>
      </w:pPr>
      <w:r w:rsidRPr="00C650F6">
        <w:rPr>
          <w:rFonts w:eastAsia="Times New Roman" w:cstheme="majorBidi"/>
          <w:b/>
          <w:bCs/>
          <w:color w:val="222222"/>
        </w:rPr>
        <w:t xml:space="preserve">Mostly evaluation cannot be done in the abstract. I.e. things are rarely universally good or bad. With CALL you may feel some programs have features which in NO situation would be any good. Possible candidates for ‘universal’ status could be software glitches (e.g. the program crashes whenever the help icon is clicked) and inaccuracy of language (e.g. multiple choice exercises where the option counted as correct is actually wrong). However, a lot is really 'relative' and it is as well to start off thinking of everything as potentially relative than the reverse. As </w:t>
      </w:r>
      <w:proofErr w:type="spellStart"/>
      <w:r w:rsidRPr="00C650F6">
        <w:rPr>
          <w:rFonts w:eastAsia="Times New Roman" w:cstheme="majorBidi"/>
          <w:b/>
          <w:bCs/>
          <w:color w:val="222222"/>
        </w:rPr>
        <w:t>Chapelle</w:t>
      </w:r>
      <w:proofErr w:type="spellEnd"/>
      <w:r w:rsidRPr="00C650F6">
        <w:rPr>
          <w:rFonts w:eastAsia="Times New Roman" w:cstheme="majorBidi"/>
          <w:b/>
          <w:bCs/>
          <w:color w:val="222222"/>
        </w:rPr>
        <w:t xml:space="preserve"> says (2001 p52): ‘Evaluation of CALL is a situation-specific argument’.</w:t>
      </w:r>
    </w:p>
    <w:p w:rsidR="002B2C99" w:rsidRPr="00C650F6" w:rsidRDefault="002B2C99" w:rsidP="002B2C99">
      <w:pPr>
        <w:tabs>
          <w:tab w:val="right" w:pos="426"/>
        </w:tabs>
        <w:bidi w:val="0"/>
        <w:spacing w:after="0"/>
        <w:ind w:left="284" w:hanging="142"/>
        <w:rPr>
          <w:rFonts w:eastAsia="Times New Roman" w:cstheme="majorBidi"/>
          <w:color w:val="222222"/>
          <w:rtl/>
          <w:lang w:val="en-GB"/>
        </w:rPr>
      </w:pPr>
      <w:r w:rsidRPr="00C650F6">
        <w:rPr>
          <w:rFonts w:eastAsia="Times New Roman" w:cstheme="majorBidi"/>
          <w:b/>
          <w:bCs/>
          <w:color w:val="222222"/>
        </w:rPr>
        <w:t>Clearly most features may be good for one type of person, situation etc. but bad for another. For example the kind of vocabulary included, the kind of computer knowledge required to work it. This is as true of general materials evaluation as of evaluation of CALL specifically. So one important aspect of evaluation is to establish the specific users (learners and teachers), situation, purpose etc. etc. that you are evaluating the materials for. This means that you cannot really evaluate without also thinking of how the material will be used in the learning and teaching process. It is quite possible for one and the same program to seem 'good' when used one way with a class and 'bad' used another way, or with a different class.</w:t>
      </w:r>
    </w:p>
    <w:p w:rsidR="002B2C99" w:rsidRPr="00C650F6" w:rsidRDefault="002B2C99" w:rsidP="002B2C99">
      <w:pPr>
        <w:tabs>
          <w:tab w:val="right" w:pos="426"/>
        </w:tabs>
        <w:bidi w:val="0"/>
        <w:spacing w:after="0"/>
        <w:ind w:left="284" w:hanging="142"/>
        <w:rPr>
          <w:rFonts w:eastAsia="Times New Roman" w:cstheme="majorBidi"/>
          <w:color w:val="222222"/>
          <w:rtl/>
          <w:lang w:val="en-GB"/>
        </w:rPr>
      </w:pPr>
      <w:r w:rsidRPr="00C650F6">
        <w:rPr>
          <w:rFonts w:eastAsia="Times New Roman" w:cstheme="majorBidi"/>
          <w:b/>
          <w:bCs/>
          <w:color w:val="222222"/>
        </w:rPr>
        <w:t>Software and materials evaluation in ELT, then, can be seen as an activity where you match materials to teaching/learning situations. I.e. there are three things to think about -</w:t>
      </w:r>
    </w:p>
    <w:p w:rsidR="002B2C99" w:rsidRPr="00C650F6" w:rsidRDefault="002B2C99" w:rsidP="002B2C99">
      <w:pPr>
        <w:tabs>
          <w:tab w:val="right" w:pos="426"/>
        </w:tabs>
        <w:bidi w:val="0"/>
        <w:spacing w:after="0"/>
        <w:ind w:left="284" w:hanging="142"/>
        <w:rPr>
          <w:rFonts w:eastAsia="Times New Roman" w:cstheme="majorBidi"/>
          <w:color w:val="222222"/>
          <w:rtl/>
          <w:lang w:val="en-GB"/>
        </w:rPr>
      </w:pPr>
      <w:r w:rsidRPr="00C650F6">
        <w:rPr>
          <w:rFonts w:eastAsia="Times New Roman" w:cstheme="majorBidi"/>
          <w:b/>
          <w:bCs/>
          <w:color w:val="222222"/>
        </w:rPr>
        <w:t xml:space="preserve">(a) the nature of the materials/software: describe in detail what it consists of/does (especially if your account may be read by someone not familiar with the program). As mentioned above, this may extend to </w:t>
      </w:r>
      <w:proofErr w:type="spellStart"/>
      <w:r w:rsidRPr="00C650F6">
        <w:rPr>
          <w:rFonts w:eastAsia="Times New Roman" w:cstheme="majorBidi"/>
          <w:b/>
          <w:bCs/>
          <w:color w:val="222222"/>
        </w:rPr>
        <w:t>analysing</w:t>
      </w:r>
      <w:proofErr w:type="spellEnd"/>
      <w:r w:rsidRPr="00C650F6">
        <w:rPr>
          <w:rFonts w:eastAsia="Times New Roman" w:cstheme="majorBidi"/>
          <w:b/>
          <w:bCs/>
          <w:color w:val="222222"/>
        </w:rPr>
        <w:t xml:space="preserve"> the specific task it is used for/in. ‘It’s not so much the program, more what you do with it’ Jones 1986.</w:t>
      </w:r>
    </w:p>
    <w:p w:rsidR="002B2C99" w:rsidRPr="00C650F6" w:rsidRDefault="002B2C99" w:rsidP="002B2C99">
      <w:pPr>
        <w:tabs>
          <w:tab w:val="right" w:pos="426"/>
        </w:tabs>
        <w:bidi w:val="0"/>
        <w:spacing w:after="0"/>
        <w:ind w:left="284" w:hanging="142"/>
        <w:rPr>
          <w:rFonts w:eastAsia="Times New Roman" w:cstheme="majorBidi"/>
          <w:color w:val="222222"/>
          <w:rtl/>
          <w:lang w:val="en-GB"/>
        </w:rPr>
      </w:pPr>
      <w:r w:rsidRPr="00C650F6">
        <w:rPr>
          <w:rFonts w:eastAsia="Times New Roman" w:cstheme="majorBidi"/>
          <w:b/>
          <w:bCs/>
          <w:color w:val="222222"/>
        </w:rPr>
        <w:t>(b) the nature of the T/L situation, the learners and their needs, uses etc.: describe in detail (not just 'intermediate learners'). Levy 1997 has several somewhat theoretical sections on describing CALL e.g. p108f, 156f, 173f.</w:t>
      </w:r>
    </w:p>
    <w:p w:rsidR="002B2C99" w:rsidRPr="00C650F6" w:rsidRDefault="002B2C99" w:rsidP="002B2C99">
      <w:pPr>
        <w:tabs>
          <w:tab w:val="right" w:pos="426"/>
        </w:tabs>
        <w:bidi w:val="0"/>
        <w:spacing w:after="0"/>
        <w:ind w:left="284" w:hanging="142"/>
        <w:rPr>
          <w:rFonts w:eastAsia="Times New Roman" w:cstheme="majorBidi"/>
          <w:b/>
          <w:bCs/>
          <w:color w:val="222222"/>
        </w:rPr>
      </w:pPr>
      <w:r w:rsidRPr="00C650F6">
        <w:rPr>
          <w:rFonts w:eastAsia="Times New Roman" w:cstheme="majorBidi"/>
          <w:b/>
          <w:bCs/>
          <w:color w:val="222222"/>
        </w:rPr>
        <w:t xml:space="preserve">(c) a rating or </w:t>
      </w:r>
      <w:proofErr w:type="spellStart"/>
      <w:r w:rsidRPr="00C650F6">
        <w:rPr>
          <w:rFonts w:eastAsia="Times New Roman" w:cstheme="majorBidi"/>
          <w:b/>
          <w:bCs/>
          <w:color w:val="222222"/>
        </w:rPr>
        <w:t>judgement</w:t>
      </w:r>
      <w:proofErr w:type="spellEnd"/>
      <w:r w:rsidRPr="00C650F6">
        <w:rPr>
          <w:rFonts w:eastAsia="Times New Roman" w:cstheme="majorBidi"/>
          <w:b/>
          <w:bCs/>
          <w:color w:val="222222"/>
        </w:rPr>
        <w:t xml:space="preserve"> to make of suitability of one of the above for the other, with due attention to relevant universal principles of good teaching/learning; explain how this is going to be done (e.g. introspectively or empirically - see below) and execute it.</w:t>
      </w:r>
    </w:p>
    <w:p w:rsidR="002B2C99" w:rsidRPr="00C650F6" w:rsidRDefault="002B2C99" w:rsidP="002B2C99">
      <w:pPr>
        <w:tabs>
          <w:tab w:val="right" w:pos="426"/>
        </w:tabs>
        <w:bidi w:val="0"/>
        <w:spacing w:after="0"/>
        <w:ind w:left="284" w:hanging="142"/>
        <w:rPr>
          <w:rFonts w:eastAsia="Times New Roman" w:cstheme="majorBidi"/>
          <w:color w:val="222222"/>
          <w:lang w:val="en-GB"/>
        </w:rPr>
      </w:pPr>
    </w:p>
    <w:p w:rsidR="002B2C99" w:rsidRPr="00C650F6" w:rsidRDefault="002B2C99" w:rsidP="002B2C99">
      <w:pPr>
        <w:tabs>
          <w:tab w:val="right" w:pos="426"/>
        </w:tabs>
        <w:bidi w:val="0"/>
        <w:spacing w:after="0"/>
        <w:ind w:left="284" w:hanging="142"/>
        <w:rPr>
          <w:rFonts w:eastAsia="Times New Roman" w:cstheme="majorBidi"/>
          <w:color w:val="222222"/>
        </w:rPr>
      </w:pPr>
      <w:r w:rsidRPr="00C650F6">
        <w:rPr>
          <w:rFonts w:eastAsia="Times New Roman" w:cstheme="majorBidi"/>
          <w:b/>
          <w:bCs/>
          <w:color w:val="222222"/>
        </w:rPr>
        <w:t xml:space="preserve">One may of course do that for just one piece of software at any one time, but it is often easier to evaluate two or more programs of the same type together. Comparisons are often revealing. In addition, one may often usefully compare a CALL activity/program with a non-CALL (pen and paper) counterpart, as has widely been done in writing research (pen versus </w:t>
      </w:r>
      <w:proofErr w:type="spellStart"/>
      <w:r w:rsidRPr="00C650F6">
        <w:rPr>
          <w:rFonts w:eastAsia="Times New Roman" w:cstheme="majorBidi"/>
          <w:b/>
          <w:bCs/>
          <w:color w:val="222222"/>
        </w:rPr>
        <w:t>wordprocessor</w:t>
      </w:r>
      <w:proofErr w:type="spellEnd"/>
      <w:r w:rsidRPr="00C650F6">
        <w:rPr>
          <w:rFonts w:eastAsia="Times New Roman" w:cstheme="majorBidi"/>
          <w:b/>
          <w:bCs/>
          <w:color w:val="222222"/>
        </w:rPr>
        <w:t>).</w:t>
      </w:r>
    </w:p>
    <w:p w:rsidR="002B2C99" w:rsidRPr="00C650F6" w:rsidRDefault="002B2C99" w:rsidP="002B2C99">
      <w:pPr>
        <w:tabs>
          <w:tab w:val="right" w:pos="426"/>
        </w:tabs>
        <w:bidi w:val="0"/>
        <w:spacing w:after="0"/>
        <w:ind w:left="284" w:hanging="142"/>
        <w:rPr>
          <w:rFonts w:eastAsia="Times New Roman" w:cstheme="majorBidi"/>
          <w:color w:val="222222"/>
          <w:rtl/>
          <w:lang w:val="en-GB"/>
        </w:rPr>
      </w:pPr>
      <w:r w:rsidRPr="00C650F6">
        <w:rPr>
          <w:rFonts w:eastAsia="Times New Roman" w:cstheme="majorBidi"/>
          <w:b/>
          <w:bCs/>
          <w:color w:val="222222"/>
        </w:rPr>
        <w:t>Furthermore you can deal with the above three components one of two ways round:</w:t>
      </w:r>
    </w:p>
    <w:p w:rsidR="002B2C99" w:rsidRPr="00C650F6" w:rsidRDefault="002B2C99" w:rsidP="002B2C99">
      <w:pPr>
        <w:tabs>
          <w:tab w:val="right" w:pos="426"/>
        </w:tabs>
        <w:bidi w:val="0"/>
        <w:spacing w:after="0"/>
        <w:ind w:left="284" w:hanging="142"/>
        <w:rPr>
          <w:rFonts w:eastAsia="Times New Roman" w:cstheme="majorBidi"/>
          <w:color w:val="222222"/>
          <w:rtl/>
          <w:lang w:val="en-GB"/>
        </w:rPr>
      </w:pPr>
      <w:r w:rsidRPr="00C650F6">
        <w:rPr>
          <w:rFonts w:eastAsia="Times New Roman" w:cstheme="majorBidi"/>
          <w:b/>
          <w:bCs/>
          <w:color w:val="222222"/>
        </w:rPr>
        <w:t>(</w:t>
      </w:r>
      <w:proofErr w:type="spellStart"/>
      <w:r w:rsidRPr="00C650F6">
        <w:rPr>
          <w:rFonts w:eastAsia="Times New Roman" w:cstheme="majorBidi"/>
          <w:b/>
          <w:bCs/>
          <w:color w:val="222222"/>
        </w:rPr>
        <w:t>i</w:t>
      </w:r>
      <w:proofErr w:type="spellEnd"/>
      <w:r w:rsidRPr="00C650F6">
        <w:rPr>
          <w:rFonts w:eastAsia="Times New Roman" w:cstheme="majorBidi"/>
          <w:b/>
          <w:bCs/>
          <w:color w:val="222222"/>
        </w:rPr>
        <w:t xml:space="preserve">) You can think of a specific type of learner, teaching situation, required activity etc. first and consider whether or not each of a set of materials/each separate activity in a software package would be suitable or not for that one case. A teacher in the field is likely to work this way ("Would this suit my class?"). It is certainly easier to produce a clearly </w:t>
      </w:r>
      <w:proofErr w:type="spellStart"/>
      <w:r w:rsidRPr="00C650F6">
        <w:rPr>
          <w:rFonts w:eastAsia="Times New Roman" w:cstheme="majorBidi"/>
          <w:b/>
          <w:bCs/>
          <w:color w:val="222222"/>
        </w:rPr>
        <w:t>focussed</w:t>
      </w:r>
      <w:proofErr w:type="spellEnd"/>
      <w:r w:rsidRPr="00C650F6">
        <w:rPr>
          <w:rFonts w:eastAsia="Times New Roman" w:cstheme="majorBidi"/>
          <w:b/>
          <w:bCs/>
          <w:color w:val="222222"/>
        </w:rPr>
        <w:t xml:space="preserve"> evaluation that way. Note: in this course the idea is not just to evaluate CALL for ourselves as users, but to think further afield of some potential learner user type.</w:t>
      </w:r>
    </w:p>
    <w:p w:rsidR="002B2C99" w:rsidRPr="00C650F6" w:rsidRDefault="002B2C99" w:rsidP="002B2C99">
      <w:pPr>
        <w:tabs>
          <w:tab w:val="right" w:pos="426"/>
        </w:tabs>
        <w:bidi w:val="0"/>
        <w:spacing w:after="0"/>
        <w:ind w:left="284" w:hanging="142"/>
        <w:rPr>
          <w:rFonts w:eastAsia="Times New Roman" w:cstheme="majorBidi"/>
          <w:color w:val="222222"/>
          <w:rtl/>
          <w:lang w:val="en-GB"/>
        </w:rPr>
      </w:pPr>
      <w:r w:rsidRPr="00C650F6">
        <w:rPr>
          <w:rFonts w:eastAsia="Times New Roman" w:cstheme="majorBidi"/>
          <w:b/>
          <w:bCs/>
          <w:color w:val="222222"/>
        </w:rPr>
        <w:t xml:space="preserve">(ii) You can start with the materials/program and consider what range of people, situations, ways of being used etc. etc. it would suit and which not. The courseware 'reviewer' in a journal, and perhaps some of us here as AL/ELT people not currently teaching any learners directly, may prefer to think this way. When software comes with claims by its authors of what learners it is suited to, this can be a way to proceed. (But this can degenerate into letting what software is available drive what one does rather than the reverse  </w:t>
      </w:r>
      <w:proofErr w:type="spellStart"/>
      <w:r w:rsidRPr="00C650F6">
        <w:rPr>
          <w:rFonts w:eastAsia="Times New Roman" w:cstheme="majorBidi"/>
          <w:b/>
          <w:bCs/>
          <w:color w:val="222222"/>
        </w:rPr>
        <w:t>Chapelle</w:t>
      </w:r>
      <w:proofErr w:type="spellEnd"/>
      <w:r w:rsidRPr="00C650F6">
        <w:rPr>
          <w:rFonts w:eastAsia="Times New Roman" w:cstheme="majorBidi"/>
          <w:b/>
          <w:bCs/>
          <w:color w:val="222222"/>
        </w:rPr>
        <w:t xml:space="preserve"> p44)</w:t>
      </w:r>
    </w:p>
    <w:p w:rsidR="002B2C99" w:rsidRPr="00C650F6" w:rsidRDefault="002B2C99" w:rsidP="002B2C99">
      <w:pPr>
        <w:tabs>
          <w:tab w:val="right" w:pos="426"/>
        </w:tabs>
        <w:ind w:left="360" w:right="142"/>
        <w:jc w:val="right"/>
        <w:rPr>
          <w:rFonts w:eastAsia="Calibri" w:cstheme="majorBidi"/>
          <w:b/>
          <w:bCs/>
          <w:color w:val="4F6228" w:themeColor="accent3" w:themeShade="80"/>
          <w:sz w:val="28"/>
          <w:szCs w:val="28"/>
        </w:rPr>
      </w:pPr>
      <w:r w:rsidRPr="00C650F6">
        <w:rPr>
          <w:rFonts w:eastAsia="Calibri" w:cstheme="majorBidi"/>
          <w:b/>
          <w:bCs/>
          <w:color w:val="4F6228" w:themeColor="accent3" w:themeShade="80"/>
          <w:sz w:val="28"/>
          <w:szCs w:val="28"/>
        </w:rPr>
        <w:lastRenderedPageBreak/>
        <w:t>When the evaluation is done</w:t>
      </w:r>
    </w:p>
    <w:p w:rsidR="002B2C99" w:rsidRPr="00C650F6" w:rsidRDefault="002B2C99" w:rsidP="002B2C99">
      <w:pPr>
        <w:bidi w:val="0"/>
        <w:spacing w:after="0"/>
        <w:ind w:left="142"/>
        <w:rPr>
          <w:rFonts w:eastAsia="Times New Roman" w:cstheme="majorBidi"/>
        </w:rPr>
      </w:pPr>
      <w:r w:rsidRPr="00C650F6">
        <w:rPr>
          <w:rFonts w:eastAsia="Times New Roman" w:cstheme="majorBidi"/>
        </w:rPr>
        <w:t>It is also worth noting that there can be several types of occasion when evaluation of teaching materials, including CALL, may occur (overlooking evaluation done while the software is actually under development):</w:t>
      </w:r>
    </w:p>
    <w:p w:rsidR="002B2C99" w:rsidRPr="00C650F6" w:rsidRDefault="002B2C99" w:rsidP="002B2C99">
      <w:pPr>
        <w:bidi w:val="0"/>
        <w:spacing w:after="0"/>
        <w:ind w:left="142"/>
        <w:rPr>
          <w:rFonts w:eastAsia="Times New Roman" w:cstheme="majorBidi"/>
          <w:rtl/>
        </w:rPr>
      </w:pPr>
      <w:r w:rsidRPr="00C650F6">
        <w:rPr>
          <w:rFonts w:eastAsia="Times New Roman" w:cstheme="majorBidi"/>
        </w:rPr>
        <w:t xml:space="preserve">1) Evaluation of materials prior to purchasing them or creating access to them for any learners. I.e. as a result of evaluating materials you decide whether to buy or adopt them or not, for some specific learners. (Direction </w:t>
      </w:r>
      <w:proofErr w:type="spellStart"/>
      <w:r w:rsidRPr="00C650F6">
        <w:rPr>
          <w:rFonts w:eastAsia="Times New Roman" w:cstheme="majorBidi"/>
        </w:rPr>
        <w:t>i</w:t>
      </w:r>
      <w:proofErr w:type="spellEnd"/>
      <w:r w:rsidRPr="00C650F6">
        <w:rPr>
          <w:rFonts w:eastAsia="Times New Roman" w:cstheme="majorBidi"/>
        </w:rPr>
        <w:t xml:space="preserve"> usually, though ii is also possible).</w:t>
      </w:r>
    </w:p>
    <w:p w:rsidR="002B2C99" w:rsidRPr="00C650F6" w:rsidRDefault="002B2C99" w:rsidP="002B2C99">
      <w:pPr>
        <w:bidi w:val="0"/>
        <w:spacing w:after="0"/>
        <w:ind w:left="142"/>
        <w:rPr>
          <w:rFonts w:eastAsia="Times New Roman" w:cstheme="majorBidi"/>
          <w:rtl/>
        </w:rPr>
      </w:pPr>
      <w:r w:rsidRPr="00C650F6">
        <w:rPr>
          <w:rFonts w:eastAsia="Times New Roman" w:cstheme="majorBidi"/>
        </w:rPr>
        <w:t>2) Evaluation</w:t>
      </w:r>
      <w:r w:rsidRPr="00C650F6">
        <w:rPr>
          <w:rFonts w:eastAsia="Times New Roman" w:cstheme="majorBidi"/>
          <w:b/>
          <w:bCs/>
          <w:color w:val="00B0F0"/>
        </w:rPr>
        <w:t xml:space="preserve"> </w:t>
      </w:r>
      <w:r w:rsidRPr="00C650F6">
        <w:rPr>
          <w:rFonts w:eastAsia="Times New Roman" w:cstheme="majorBidi"/>
          <w:b/>
          <w:bCs/>
          <w:color w:val="FFC000"/>
        </w:rPr>
        <w:t>after</w:t>
      </w:r>
      <w:r w:rsidRPr="00C650F6">
        <w:rPr>
          <w:rFonts w:eastAsia="Times New Roman" w:cstheme="majorBidi"/>
          <w:b/>
          <w:bCs/>
          <w:color w:val="00B0F0"/>
        </w:rPr>
        <w:t xml:space="preserve"> </w:t>
      </w:r>
      <w:r w:rsidRPr="00C650F6">
        <w:rPr>
          <w:rFonts w:eastAsia="Times New Roman" w:cstheme="majorBidi"/>
        </w:rPr>
        <w:t xml:space="preserve">purchase or otherwise acquiring availability of software, but before use. Here usually the question is what learners it would suit. So the consequent action is to use it with/recommend it to these learners not those, and so on. (Direction ii, or </w:t>
      </w:r>
      <w:proofErr w:type="spellStart"/>
      <w:r w:rsidRPr="00C650F6">
        <w:rPr>
          <w:rFonts w:eastAsia="Times New Roman" w:cstheme="majorBidi"/>
        </w:rPr>
        <w:t>i</w:t>
      </w:r>
      <w:proofErr w:type="spellEnd"/>
      <w:r w:rsidRPr="00C650F6">
        <w:rPr>
          <w:rFonts w:eastAsia="Times New Roman" w:cstheme="majorBidi"/>
        </w:rPr>
        <w:t>).</w:t>
      </w:r>
    </w:p>
    <w:p w:rsidR="002B2C99" w:rsidRPr="00C650F6" w:rsidRDefault="002B2C99" w:rsidP="002B2C99">
      <w:pPr>
        <w:bidi w:val="0"/>
        <w:spacing w:after="0"/>
        <w:ind w:left="142"/>
        <w:rPr>
          <w:rFonts w:eastAsia="Times New Roman" w:cstheme="majorBidi"/>
          <w:rtl/>
        </w:rPr>
      </w:pPr>
      <w:r w:rsidRPr="00C650F6">
        <w:rPr>
          <w:rFonts w:eastAsia="Times New Roman" w:cstheme="majorBidi"/>
        </w:rPr>
        <w:t>3) Evaluation</w:t>
      </w:r>
      <w:r w:rsidRPr="00C650F6">
        <w:rPr>
          <w:rFonts w:eastAsia="Times New Roman" w:cstheme="majorBidi"/>
          <w:b/>
          <w:bCs/>
          <w:color w:val="00B0F0"/>
        </w:rPr>
        <w:t xml:space="preserve"> </w:t>
      </w:r>
      <w:r w:rsidRPr="00C650F6">
        <w:rPr>
          <w:rFonts w:eastAsia="Times New Roman" w:cstheme="majorBidi"/>
          <w:b/>
          <w:bCs/>
          <w:color w:val="FFC000"/>
        </w:rPr>
        <w:t>after</w:t>
      </w:r>
      <w:r w:rsidRPr="00C650F6">
        <w:rPr>
          <w:rFonts w:eastAsia="Times New Roman" w:cstheme="majorBidi"/>
          <w:b/>
          <w:bCs/>
          <w:color w:val="00B0F0"/>
        </w:rPr>
        <w:t xml:space="preserve"> </w:t>
      </w:r>
      <w:r w:rsidRPr="00C650F6">
        <w:rPr>
          <w:rFonts w:eastAsia="Times New Roman" w:cstheme="majorBidi"/>
        </w:rPr>
        <w:t>the program has been</w:t>
      </w:r>
      <w:r w:rsidRPr="00C650F6">
        <w:rPr>
          <w:rFonts w:eastAsia="Times New Roman" w:cstheme="majorBidi"/>
          <w:b/>
          <w:bCs/>
          <w:color w:val="00B0F0"/>
        </w:rPr>
        <w:t xml:space="preserve"> </w:t>
      </w:r>
      <w:r w:rsidRPr="00C650F6">
        <w:rPr>
          <w:rFonts w:eastAsia="Times New Roman" w:cstheme="majorBidi"/>
          <w:b/>
          <w:bCs/>
          <w:color w:val="FFC000"/>
        </w:rPr>
        <w:t>acquired</w:t>
      </w:r>
      <w:r w:rsidRPr="00C650F6">
        <w:rPr>
          <w:rFonts w:eastAsia="Times New Roman" w:cstheme="majorBidi"/>
          <w:b/>
          <w:bCs/>
          <w:color w:val="00B0F0"/>
        </w:rPr>
        <w:t xml:space="preserve"> </w:t>
      </w:r>
      <w:r w:rsidRPr="00C650F6">
        <w:rPr>
          <w:rFonts w:eastAsia="Times New Roman" w:cstheme="majorBidi"/>
        </w:rPr>
        <w:t>and</w:t>
      </w:r>
      <w:r w:rsidRPr="00C650F6">
        <w:rPr>
          <w:rFonts w:eastAsia="Times New Roman" w:cstheme="majorBidi"/>
          <w:b/>
          <w:bCs/>
        </w:rPr>
        <w:t xml:space="preserve"> </w:t>
      </w:r>
      <w:r w:rsidRPr="00C650F6">
        <w:rPr>
          <w:rFonts w:eastAsia="Times New Roman" w:cstheme="majorBidi"/>
          <w:b/>
          <w:bCs/>
          <w:color w:val="FFC000"/>
        </w:rPr>
        <w:t>used</w:t>
      </w:r>
      <w:r w:rsidRPr="00C650F6">
        <w:rPr>
          <w:rFonts w:eastAsia="Times New Roman" w:cstheme="majorBidi"/>
          <w:b/>
          <w:bCs/>
          <w:color w:val="00B0F0"/>
        </w:rPr>
        <w:t xml:space="preserve"> </w:t>
      </w:r>
      <w:r w:rsidRPr="00C650F6">
        <w:rPr>
          <w:rFonts w:eastAsia="Times New Roman" w:cstheme="majorBidi"/>
        </w:rPr>
        <w:t>with some learners for a bit. Here the question is whether it was a success and the action is to use/not use the program again with these or other learners, or to alter the way it is used in some way. (Direction ii).</w:t>
      </w:r>
    </w:p>
    <w:p w:rsidR="002B2C99" w:rsidRPr="00C650F6" w:rsidRDefault="002B2C99" w:rsidP="002B2C99">
      <w:pPr>
        <w:bidi w:val="0"/>
        <w:spacing w:after="0"/>
        <w:ind w:left="142"/>
        <w:rPr>
          <w:rFonts w:eastAsia="Times New Roman" w:cstheme="majorBidi"/>
          <w:rtl/>
        </w:rPr>
      </w:pPr>
      <w:r w:rsidRPr="00C650F6">
        <w:rPr>
          <w:rFonts w:eastAsia="Times New Roman" w:cstheme="majorBidi"/>
        </w:rPr>
        <w:t>This account is focused more on 1 and 2, since most of us are not teachers who have just been using CALL with any actual learners, but the same ideas pervade all three situations. In all of them you decide if the materials are good or bad, not just what they consist of or 'do' etc.</w:t>
      </w:r>
    </w:p>
    <w:p w:rsidR="002B2C99" w:rsidRPr="00C650F6" w:rsidRDefault="002B2C99" w:rsidP="002B2C99">
      <w:pPr>
        <w:bidi w:val="0"/>
        <w:spacing w:after="0"/>
        <w:ind w:left="142"/>
        <w:rPr>
          <w:rFonts w:eastAsia="Times New Roman" w:cstheme="majorBidi"/>
          <w:color w:val="76923C" w:themeColor="accent3" w:themeShade="BF"/>
          <w:sz w:val="28"/>
          <w:szCs w:val="28"/>
          <w:rtl/>
        </w:rPr>
      </w:pPr>
    </w:p>
    <w:p w:rsidR="002B2C99" w:rsidRPr="00C650F6" w:rsidRDefault="002B2C99" w:rsidP="002B2C99">
      <w:pPr>
        <w:bidi w:val="0"/>
        <w:spacing w:after="0"/>
        <w:ind w:left="142"/>
        <w:rPr>
          <w:rFonts w:eastAsia="Times New Roman" w:cstheme="majorBidi"/>
          <w:color w:val="76923C" w:themeColor="accent3" w:themeShade="BF"/>
          <w:sz w:val="28"/>
          <w:szCs w:val="28"/>
          <w:rtl/>
        </w:rPr>
      </w:pPr>
      <w:r w:rsidRPr="00C650F6">
        <w:rPr>
          <w:rFonts w:eastAsia="Times New Roman" w:cstheme="majorBidi"/>
          <w:b/>
          <w:bCs/>
          <w:color w:val="76923C" w:themeColor="accent3" w:themeShade="BF"/>
          <w:sz w:val="28"/>
          <w:szCs w:val="28"/>
        </w:rPr>
        <w:t>Who evaluates</w:t>
      </w:r>
    </w:p>
    <w:p w:rsidR="002B2C99" w:rsidRPr="00C650F6" w:rsidRDefault="002B2C99" w:rsidP="002B2C99">
      <w:pPr>
        <w:bidi w:val="0"/>
        <w:spacing w:after="0"/>
        <w:ind w:left="142"/>
        <w:rPr>
          <w:rFonts w:eastAsia="Times New Roman" w:cstheme="majorBidi"/>
          <w:rtl/>
        </w:rPr>
      </w:pPr>
      <w:r w:rsidRPr="00C650F6">
        <w:rPr>
          <w:rFonts w:eastAsia="Times New Roman" w:cstheme="majorBidi"/>
        </w:rPr>
        <w:t xml:space="preserve">The evaluators we are thinking of here are primarily language teachers, though of course other people evaluate materials too - curriculum/program planners, government education departments, reviewers writing for journals, researchers in applied linguistics...etc. In the realm of CALL, it is especially necessary for teachers to be good at evaluating. There is a lot of poor material about; publishers are especially prone to hype; curriculum designers who might evaluate to choose suitable </w:t>
      </w:r>
      <w:proofErr w:type="spellStart"/>
      <w:r w:rsidRPr="00C650F6">
        <w:rPr>
          <w:rFonts w:eastAsia="Times New Roman" w:cstheme="majorBidi"/>
        </w:rPr>
        <w:t>coursebooks</w:t>
      </w:r>
      <w:proofErr w:type="spellEnd"/>
      <w:r w:rsidRPr="00C650F6">
        <w:rPr>
          <w:rFonts w:eastAsia="Times New Roman" w:cstheme="majorBidi"/>
        </w:rPr>
        <w:t xml:space="preserve"> for a course are less likely to extend this activity to CALL, so the job is left to the teacher; only a few teachers write their own CALL software (compared with the number who might write bits and pieces of their own non-CALL teaching materials) - most rely on professional products (though remember programs may require or allow some teacher 'authoring').</w:t>
      </w:r>
    </w:p>
    <w:p w:rsidR="002B2C99" w:rsidRPr="00C650F6" w:rsidRDefault="002B2C99" w:rsidP="002B2C99">
      <w:pPr>
        <w:tabs>
          <w:tab w:val="right" w:pos="426"/>
        </w:tabs>
        <w:bidi w:val="0"/>
        <w:ind w:left="284" w:hanging="142"/>
        <w:rPr>
          <w:rFonts w:cstheme="majorBidi"/>
        </w:rPr>
      </w:pPr>
    </w:p>
    <w:p w:rsidR="002B2C99" w:rsidRPr="00C650F6" w:rsidRDefault="002B2C99" w:rsidP="002B2C99">
      <w:pPr>
        <w:tabs>
          <w:tab w:val="left" w:pos="10631"/>
        </w:tabs>
        <w:spacing w:after="0"/>
        <w:ind w:right="142"/>
        <w:jc w:val="center"/>
        <w:rPr>
          <w:color w:val="548DD4" w:themeColor="text2" w:themeTint="99"/>
          <w:rtl/>
        </w:rPr>
      </w:pPr>
      <w:r w:rsidRPr="00C650F6">
        <w:rPr>
          <w:rFonts w:asciiTheme="majorBidi" w:hAnsiTheme="majorBidi" w:cstheme="majorBidi"/>
          <w:sz w:val="36"/>
          <w:szCs w:val="36"/>
        </w:rPr>
        <w:br w:type="page"/>
      </w:r>
    </w:p>
    <w:p w:rsidR="002B2C99" w:rsidRPr="00C650F6" w:rsidRDefault="002B2C99" w:rsidP="002B2C99">
      <w:pPr>
        <w:tabs>
          <w:tab w:val="left" w:pos="10631"/>
        </w:tabs>
        <w:spacing w:after="0"/>
        <w:ind w:right="142"/>
        <w:jc w:val="center"/>
        <w:rPr>
          <w:b/>
          <w:caps/>
          <w:color w:val="CC0000"/>
          <w:sz w:val="44"/>
          <w:szCs w:val="44"/>
          <w:rtl/>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C650F6">
        <w:rPr>
          <w:b/>
          <w:bCs/>
          <w:caps/>
          <w:color w:val="CC0000"/>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4</w:t>
      </w:r>
      <w:r w:rsidRPr="00C650F6">
        <w:rPr>
          <w:b/>
          <w:caps/>
          <w:color w:val="CC0000"/>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14:textFill>
            <w14:solidFill>
              <w14:srgbClr w14:val="CC0000">
                <w14:lumMod w14:val="50000"/>
                <w14:lumOff w14:val="50000"/>
              </w14:srgbClr>
            </w14:solidFill>
          </w14:textFill>
        </w:rPr>
        <w:t xml:space="preserve">  </w:t>
      </w:r>
    </w:p>
    <w:p w:rsidR="002B2C99" w:rsidRPr="00C650F6" w:rsidRDefault="002B2C99" w:rsidP="002B2C99">
      <w:pPr>
        <w:spacing w:after="0"/>
        <w:ind w:right="284" w:hanging="142"/>
        <w:jc w:val="center"/>
        <w:rPr>
          <w:b/>
          <w:bCs/>
          <w:color w:val="FF5050"/>
          <w:sz w:val="32"/>
          <w:szCs w:val="32"/>
        </w:rPr>
      </w:pPr>
      <w:r w:rsidRPr="00C650F6">
        <w:rPr>
          <w:b/>
          <w:bCs/>
          <w:color w:val="FF5050"/>
          <w:sz w:val="32"/>
          <w:szCs w:val="32"/>
        </w:rPr>
        <w:t>Judgmental Evaluation</w:t>
      </w:r>
    </w:p>
    <w:p w:rsidR="002B2C99" w:rsidRPr="00C650F6" w:rsidRDefault="002B2C99" w:rsidP="002B2C99">
      <w:pPr>
        <w:spacing w:after="0"/>
        <w:ind w:right="284" w:hanging="142"/>
        <w:jc w:val="right"/>
        <w:rPr>
          <w:rtl/>
        </w:rPr>
      </w:pPr>
    </w:p>
    <w:p w:rsidR="002B2C99" w:rsidRPr="00C650F6" w:rsidRDefault="002B2C99" w:rsidP="002B2C99">
      <w:pPr>
        <w:tabs>
          <w:tab w:val="right" w:pos="426"/>
        </w:tabs>
        <w:bidi w:val="0"/>
        <w:spacing w:after="0"/>
        <w:ind w:left="142"/>
        <w:jc w:val="both"/>
        <w:rPr>
          <w:rFonts w:eastAsia="Times New Roman" w:cstheme="majorBidi"/>
          <w:b/>
          <w:bCs/>
          <w:color w:val="FD3939"/>
          <w:sz w:val="24"/>
          <w:szCs w:val="24"/>
        </w:rPr>
      </w:pPr>
      <w:r w:rsidRPr="00C650F6">
        <w:rPr>
          <w:rFonts w:eastAsia="Times New Roman" w:cstheme="majorBidi"/>
          <w:b/>
          <w:bCs/>
          <w:color w:val="CC0000"/>
          <w:sz w:val="24"/>
          <w:szCs w:val="24"/>
        </w:rPr>
        <w:t>The judgmental evaluation</w:t>
      </w:r>
    </w:p>
    <w:p w:rsidR="002B2C99" w:rsidRPr="00C650F6" w:rsidRDefault="002B2C99" w:rsidP="002B2C99">
      <w:pPr>
        <w:tabs>
          <w:tab w:val="right" w:pos="426"/>
        </w:tabs>
        <w:bidi w:val="0"/>
        <w:spacing w:after="0"/>
        <w:ind w:left="142"/>
        <w:contextualSpacing/>
        <w:jc w:val="both"/>
        <w:rPr>
          <w:rFonts w:eastAsia="Times New Roman" w:cstheme="majorBidi"/>
          <w:b/>
          <w:bCs/>
          <w:color w:val="FD3939"/>
          <w:sz w:val="24"/>
          <w:szCs w:val="24"/>
        </w:rPr>
      </w:pPr>
      <w:r w:rsidRPr="00C650F6">
        <w:rPr>
          <w:rFonts w:eastAsia="Times New Roman" w:cstheme="majorBidi"/>
          <w:b/>
          <w:bCs/>
          <w:color w:val="FD3939"/>
          <w:sz w:val="24"/>
          <w:szCs w:val="24"/>
        </w:rPr>
        <w:t>Methods of evaluation (A): Introspective judgmental evaluation; checklists</w:t>
      </w:r>
    </w:p>
    <w:p w:rsidR="002B2C99" w:rsidRPr="00C650F6" w:rsidRDefault="002B2C99" w:rsidP="002B2C99">
      <w:pPr>
        <w:pStyle w:val="a3"/>
        <w:kinsoku w:val="0"/>
        <w:overflowPunct w:val="0"/>
        <w:spacing w:before="67" w:beforeAutospacing="0" w:after="0" w:afterAutospacing="0"/>
        <w:ind w:left="284" w:hanging="142"/>
        <w:textAlignment w:val="baseline"/>
        <w:rPr>
          <w:rFonts w:asciiTheme="minorHAnsi" w:hAnsiTheme="minorHAnsi"/>
          <w:sz w:val="20"/>
          <w:szCs w:val="20"/>
        </w:rPr>
      </w:pPr>
      <w:r w:rsidRPr="00C650F6">
        <w:rPr>
          <w:rFonts w:asciiTheme="minorHAnsi" w:eastAsiaTheme="minorEastAsia" w:hAnsiTheme="minorHAnsi" w:cs="Arial"/>
          <w:b/>
          <w:bCs/>
          <w:kern w:val="24"/>
          <w:sz w:val="22"/>
          <w:szCs w:val="22"/>
        </w:rPr>
        <w:t>There are two broad types of way of actually executing evaluation studies (A and B here). In many ways A suits situations 1 and 2 above, B suits situation 3. (</w:t>
      </w:r>
      <w:proofErr w:type="spellStart"/>
      <w:r w:rsidRPr="00C650F6">
        <w:rPr>
          <w:rFonts w:asciiTheme="minorHAnsi" w:eastAsiaTheme="minorEastAsia" w:hAnsiTheme="minorHAnsi" w:cs="Arial"/>
          <w:b/>
          <w:bCs/>
          <w:kern w:val="24"/>
          <w:sz w:val="22"/>
          <w:szCs w:val="22"/>
        </w:rPr>
        <w:t>Cf</w:t>
      </w:r>
      <w:proofErr w:type="spellEnd"/>
      <w:r w:rsidRPr="00C650F6">
        <w:rPr>
          <w:rFonts w:asciiTheme="minorHAnsi" w:eastAsiaTheme="minorEastAsia" w:hAnsiTheme="minorHAnsi" w:cs="Arial"/>
          <w:b/>
          <w:bCs/>
          <w:kern w:val="24"/>
          <w:sz w:val="22"/>
          <w:szCs w:val="22"/>
        </w:rPr>
        <w:t xml:space="preserve"> </w:t>
      </w:r>
      <w:proofErr w:type="spellStart"/>
      <w:r w:rsidRPr="00C650F6">
        <w:rPr>
          <w:rFonts w:asciiTheme="minorHAnsi" w:eastAsiaTheme="minorEastAsia" w:hAnsiTheme="minorHAnsi" w:cs="Arial"/>
          <w:b/>
          <w:bCs/>
          <w:kern w:val="24"/>
          <w:sz w:val="22"/>
          <w:szCs w:val="22"/>
        </w:rPr>
        <w:t>Chapelle</w:t>
      </w:r>
      <w:proofErr w:type="spellEnd"/>
      <w:r w:rsidRPr="00C650F6">
        <w:rPr>
          <w:rFonts w:asciiTheme="minorHAnsi" w:eastAsiaTheme="minorEastAsia" w:hAnsiTheme="minorHAnsi" w:cs="Arial"/>
          <w:b/>
          <w:bCs/>
          <w:kern w:val="24"/>
          <w:sz w:val="22"/>
          <w:szCs w:val="22"/>
        </w:rPr>
        <w:t xml:space="preserve"> 2001 p53).</w:t>
      </w:r>
    </w:p>
    <w:p w:rsidR="002B2C99" w:rsidRPr="00C650F6" w:rsidRDefault="002B2C99" w:rsidP="002B2C99">
      <w:pPr>
        <w:pStyle w:val="a3"/>
        <w:kinsoku w:val="0"/>
        <w:overflowPunct w:val="0"/>
        <w:spacing w:before="67" w:beforeAutospacing="0" w:after="0" w:afterAutospacing="0"/>
        <w:ind w:left="284" w:hanging="142"/>
        <w:textAlignment w:val="baseline"/>
        <w:rPr>
          <w:rFonts w:asciiTheme="minorHAnsi" w:hAnsiTheme="minorHAnsi"/>
          <w:sz w:val="20"/>
          <w:szCs w:val="20"/>
          <w:rtl/>
        </w:rPr>
      </w:pPr>
      <w:r w:rsidRPr="00C650F6">
        <w:rPr>
          <w:rFonts w:asciiTheme="minorHAnsi" w:eastAsiaTheme="minorEastAsia" w:hAnsiTheme="minorHAnsi" w:cs="Arial"/>
          <w:b/>
          <w:bCs/>
          <w:kern w:val="24"/>
          <w:sz w:val="22"/>
          <w:szCs w:val="22"/>
        </w:rPr>
        <w:t>Introspection means relying on one's own judgment/experience, and maybe published consensus on what should be there, what is good or bad, or AL theory.</w:t>
      </w:r>
    </w:p>
    <w:p w:rsidR="002B2C99" w:rsidRPr="00C650F6" w:rsidRDefault="002B2C99" w:rsidP="002B2C99">
      <w:pPr>
        <w:pStyle w:val="a3"/>
        <w:kinsoku w:val="0"/>
        <w:overflowPunct w:val="0"/>
        <w:spacing w:before="67" w:beforeAutospacing="0" w:after="0" w:afterAutospacing="0"/>
        <w:ind w:left="284" w:hanging="142"/>
        <w:textAlignment w:val="baseline"/>
        <w:rPr>
          <w:rFonts w:asciiTheme="minorHAnsi" w:hAnsiTheme="minorHAnsi"/>
          <w:sz w:val="22"/>
          <w:szCs w:val="22"/>
          <w:rtl/>
        </w:rPr>
      </w:pPr>
      <w:r w:rsidRPr="00C650F6">
        <w:rPr>
          <w:rFonts w:asciiTheme="minorHAnsi" w:eastAsiaTheme="minorEastAsia" w:hAnsiTheme="minorHAnsi" w:cs="Arial"/>
          <w:b/>
          <w:bCs/>
          <w:kern w:val="24"/>
          <w:sz w:val="22"/>
          <w:szCs w:val="22"/>
        </w:rPr>
        <w:t>(A1) Evaluation can be done purely individually, subjectively, globally and introspectively. I.e. the teacher simply looks through the material, or in our case tries out the program (or just reads the blurb about it in a catalogue), and comes to an overall intuitive judgment about whether it would suit their class or what class it would suit. When teachers evaluate in this way it may help in part to try to place themselves in the role of some type of learner using the material. When trying out a CALL program it is especially useful often to make deliberate mistakes to see how the program responds - e.g. give wrong answers and press the wrong keys etc.</w:t>
      </w:r>
    </w:p>
    <w:p w:rsidR="002B2C99" w:rsidRPr="00C650F6" w:rsidRDefault="002B2C99" w:rsidP="002B2C99">
      <w:pPr>
        <w:pStyle w:val="a3"/>
        <w:kinsoku w:val="0"/>
        <w:overflowPunct w:val="0"/>
        <w:spacing w:before="67" w:beforeAutospacing="0" w:after="0" w:afterAutospacing="0"/>
        <w:ind w:left="284" w:hanging="142"/>
        <w:textAlignment w:val="baseline"/>
        <w:rPr>
          <w:rFonts w:asciiTheme="minorHAnsi" w:hAnsiTheme="minorHAnsi"/>
          <w:sz w:val="22"/>
          <w:szCs w:val="22"/>
          <w:rtl/>
        </w:rPr>
      </w:pPr>
      <w:r w:rsidRPr="00C650F6">
        <w:rPr>
          <w:rFonts w:asciiTheme="minorHAnsi" w:eastAsiaTheme="minorEastAsia" w:hAnsiTheme="minorHAnsi" w:cs="Arial"/>
          <w:b/>
          <w:bCs/>
          <w:kern w:val="24"/>
          <w:sz w:val="22"/>
          <w:szCs w:val="22"/>
        </w:rPr>
        <w:t xml:space="preserve">This could be described as the global 'expert judgment' method of evaluation. The evaluator introspects and somehow accesses an </w:t>
      </w:r>
      <w:proofErr w:type="spellStart"/>
      <w:r w:rsidRPr="00C650F6">
        <w:rPr>
          <w:rFonts w:asciiTheme="minorHAnsi" w:eastAsiaTheme="minorEastAsia" w:hAnsiTheme="minorHAnsi" w:cs="Arial"/>
          <w:b/>
          <w:bCs/>
          <w:kern w:val="24"/>
          <w:sz w:val="22"/>
          <w:szCs w:val="22"/>
        </w:rPr>
        <w:t>unanalysed</w:t>
      </w:r>
      <w:proofErr w:type="spellEnd"/>
      <w:r w:rsidRPr="00C650F6">
        <w:rPr>
          <w:rFonts w:asciiTheme="minorHAnsi" w:eastAsiaTheme="minorEastAsia" w:hAnsiTheme="minorHAnsi" w:cs="Arial"/>
          <w:b/>
          <w:bCs/>
          <w:kern w:val="24"/>
          <w:sz w:val="22"/>
          <w:szCs w:val="22"/>
        </w:rPr>
        <w:t xml:space="preserve"> notion of some users of the software, an </w:t>
      </w:r>
      <w:proofErr w:type="spellStart"/>
      <w:r w:rsidRPr="00C650F6">
        <w:rPr>
          <w:rFonts w:asciiTheme="minorHAnsi" w:eastAsiaTheme="minorEastAsia" w:hAnsiTheme="minorHAnsi" w:cs="Arial"/>
          <w:b/>
          <w:bCs/>
          <w:kern w:val="24"/>
          <w:sz w:val="22"/>
          <w:szCs w:val="22"/>
        </w:rPr>
        <w:t>unanalysed</w:t>
      </w:r>
      <w:proofErr w:type="spellEnd"/>
      <w:r w:rsidRPr="00C650F6">
        <w:rPr>
          <w:rFonts w:asciiTheme="minorHAnsi" w:eastAsiaTheme="minorEastAsia" w:hAnsiTheme="minorHAnsi" w:cs="Arial"/>
          <w:b/>
          <w:bCs/>
          <w:kern w:val="24"/>
          <w:sz w:val="22"/>
          <w:szCs w:val="22"/>
        </w:rPr>
        <w:t xml:space="preserve"> impression of the software, and matches the two using often inexplicit criteria.</w:t>
      </w:r>
    </w:p>
    <w:p w:rsidR="002B2C99" w:rsidRPr="00C650F6" w:rsidRDefault="002B2C99" w:rsidP="002B2C99">
      <w:pPr>
        <w:pStyle w:val="a3"/>
        <w:kinsoku w:val="0"/>
        <w:overflowPunct w:val="0"/>
        <w:spacing w:before="67" w:beforeAutospacing="0" w:after="0" w:afterAutospacing="0"/>
        <w:ind w:left="284" w:hanging="142"/>
        <w:textAlignment w:val="baseline"/>
        <w:rPr>
          <w:rFonts w:asciiTheme="minorHAnsi" w:hAnsiTheme="minorHAnsi"/>
          <w:sz w:val="22"/>
          <w:szCs w:val="22"/>
        </w:rPr>
      </w:pPr>
      <w:r w:rsidRPr="00C650F6">
        <w:rPr>
          <w:rFonts w:asciiTheme="minorHAnsi" w:eastAsiaTheme="minorEastAsia" w:hAnsiTheme="minorHAnsi" w:cs="Arial"/>
          <w:b/>
          <w:bCs/>
          <w:kern w:val="24"/>
          <w:sz w:val="22"/>
          <w:szCs w:val="22"/>
        </w:rPr>
        <w:t>There are two broad types of way of actually executing evaluation studies (A and B here). In many ways A suits situations 1 and 2 above, B suits situation 3. (</w:t>
      </w:r>
      <w:proofErr w:type="spellStart"/>
      <w:r w:rsidRPr="00C650F6">
        <w:rPr>
          <w:rFonts w:asciiTheme="minorHAnsi" w:eastAsiaTheme="minorEastAsia" w:hAnsiTheme="minorHAnsi" w:cs="Arial"/>
          <w:b/>
          <w:bCs/>
          <w:kern w:val="24"/>
          <w:sz w:val="22"/>
          <w:szCs w:val="22"/>
        </w:rPr>
        <w:t>Cf</w:t>
      </w:r>
      <w:proofErr w:type="spellEnd"/>
      <w:r w:rsidRPr="00C650F6">
        <w:rPr>
          <w:rFonts w:asciiTheme="minorHAnsi" w:eastAsiaTheme="minorEastAsia" w:hAnsiTheme="minorHAnsi" w:cs="Arial"/>
          <w:b/>
          <w:bCs/>
          <w:kern w:val="24"/>
          <w:sz w:val="22"/>
          <w:szCs w:val="22"/>
        </w:rPr>
        <w:t xml:space="preserve"> </w:t>
      </w:r>
      <w:proofErr w:type="spellStart"/>
      <w:r w:rsidRPr="00C650F6">
        <w:rPr>
          <w:rFonts w:asciiTheme="minorHAnsi" w:eastAsiaTheme="minorEastAsia" w:hAnsiTheme="minorHAnsi" w:cs="Arial"/>
          <w:b/>
          <w:bCs/>
          <w:kern w:val="24"/>
          <w:sz w:val="22"/>
          <w:szCs w:val="22"/>
        </w:rPr>
        <w:t>Chapelle</w:t>
      </w:r>
      <w:proofErr w:type="spellEnd"/>
      <w:r w:rsidRPr="00C650F6">
        <w:rPr>
          <w:rFonts w:asciiTheme="minorHAnsi" w:eastAsiaTheme="minorEastAsia" w:hAnsiTheme="minorHAnsi" w:cs="Arial"/>
          <w:b/>
          <w:bCs/>
          <w:kern w:val="24"/>
          <w:sz w:val="22"/>
          <w:szCs w:val="22"/>
        </w:rPr>
        <w:t xml:space="preserve"> 2001 p53).</w:t>
      </w:r>
    </w:p>
    <w:p w:rsidR="002B2C99" w:rsidRPr="00C650F6" w:rsidRDefault="002B2C99" w:rsidP="002B2C99">
      <w:pPr>
        <w:pStyle w:val="a3"/>
        <w:kinsoku w:val="0"/>
        <w:overflowPunct w:val="0"/>
        <w:spacing w:before="67" w:beforeAutospacing="0" w:after="0" w:afterAutospacing="0"/>
        <w:ind w:left="284" w:hanging="142"/>
        <w:textAlignment w:val="baseline"/>
        <w:rPr>
          <w:rFonts w:asciiTheme="minorHAnsi" w:hAnsiTheme="minorHAnsi"/>
          <w:sz w:val="22"/>
          <w:szCs w:val="22"/>
          <w:rtl/>
        </w:rPr>
      </w:pPr>
      <w:r w:rsidRPr="00C650F6">
        <w:rPr>
          <w:rFonts w:asciiTheme="minorHAnsi" w:eastAsiaTheme="minorEastAsia" w:hAnsiTheme="minorHAnsi" w:cs="Arial"/>
          <w:b/>
          <w:bCs/>
          <w:kern w:val="24"/>
          <w:sz w:val="22"/>
          <w:szCs w:val="22"/>
        </w:rPr>
        <w:t>Introspection means relying on one's own judgment/experience, and maybe published consensus on what should be there, what is good or bad, or AL theory.</w:t>
      </w:r>
    </w:p>
    <w:p w:rsidR="002B2C99" w:rsidRPr="00C650F6" w:rsidRDefault="002B2C99" w:rsidP="002B2C99">
      <w:pPr>
        <w:pStyle w:val="a3"/>
        <w:kinsoku w:val="0"/>
        <w:overflowPunct w:val="0"/>
        <w:spacing w:before="67" w:beforeAutospacing="0" w:after="0" w:afterAutospacing="0"/>
        <w:ind w:left="284" w:hanging="142"/>
        <w:textAlignment w:val="baseline"/>
        <w:rPr>
          <w:rFonts w:asciiTheme="minorHAnsi" w:hAnsiTheme="minorHAnsi"/>
          <w:sz w:val="22"/>
          <w:szCs w:val="22"/>
          <w:rtl/>
        </w:rPr>
      </w:pPr>
      <w:r w:rsidRPr="00C650F6">
        <w:rPr>
          <w:rFonts w:asciiTheme="minorHAnsi" w:eastAsiaTheme="minorEastAsia" w:hAnsiTheme="minorHAnsi" w:cs="Arial"/>
          <w:b/>
          <w:bCs/>
          <w:kern w:val="24"/>
          <w:sz w:val="22"/>
          <w:szCs w:val="22"/>
        </w:rPr>
        <w:t>(A1) Evaluation can be done purely individually, subjectively, globally and introspectively. I.e. the teacher simply looks through the material, or in our case tries out the program (or just reads the blurb about it in a catalogue), and comes to an overall intuitive judgment about whether it would suit their class or what class it would suit. When teachers evaluate in this way it may help in part to try to place themselves in the role of some type of learner using the material. When trying out a CALL program it is especially useful often to make deliberate mistakes to see how the program responds - e.g. give wrong answers and press the wrong keys etc.</w:t>
      </w:r>
    </w:p>
    <w:p w:rsidR="002B2C99" w:rsidRPr="00C650F6" w:rsidRDefault="002B2C99" w:rsidP="002B2C99">
      <w:pPr>
        <w:pStyle w:val="a3"/>
        <w:kinsoku w:val="0"/>
        <w:overflowPunct w:val="0"/>
        <w:spacing w:before="67" w:beforeAutospacing="0" w:after="0" w:afterAutospacing="0"/>
        <w:ind w:left="284" w:hanging="142"/>
        <w:textAlignment w:val="baseline"/>
        <w:rPr>
          <w:rFonts w:asciiTheme="minorHAnsi" w:hAnsiTheme="minorHAnsi"/>
          <w:sz w:val="22"/>
          <w:szCs w:val="22"/>
        </w:rPr>
      </w:pPr>
      <w:r w:rsidRPr="00C650F6">
        <w:rPr>
          <w:rFonts w:asciiTheme="minorHAnsi" w:eastAsiaTheme="minorEastAsia" w:hAnsiTheme="minorHAnsi" w:cs="Arial"/>
          <w:b/>
          <w:bCs/>
          <w:kern w:val="24"/>
          <w:sz w:val="22"/>
          <w:szCs w:val="22"/>
        </w:rPr>
        <w:t xml:space="preserve">This could be described as the global 'expert judgment' method of evaluation. The evaluator introspects and somehow accesses an </w:t>
      </w:r>
      <w:proofErr w:type="spellStart"/>
      <w:r w:rsidRPr="00C650F6">
        <w:rPr>
          <w:rFonts w:asciiTheme="minorHAnsi" w:eastAsiaTheme="minorEastAsia" w:hAnsiTheme="minorHAnsi" w:cs="Arial"/>
          <w:b/>
          <w:bCs/>
          <w:kern w:val="24"/>
          <w:sz w:val="22"/>
          <w:szCs w:val="22"/>
        </w:rPr>
        <w:t>unanalysed</w:t>
      </w:r>
      <w:proofErr w:type="spellEnd"/>
      <w:r w:rsidRPr="00C650F6">
        <w:rPr>
          <w:rFonts w:asciiTheme="minorHAnsi" w:eastAsiaTheme="minorEastAsia" w:hAnsiTheme="minorHAnsi" w:cs="Arial"/>
          <w:b/>
          <w:bCs/>
          <w:kern w:val="24"/>
          <w:sz w:val="22"/>
          <w:szCs w:val="22"/>
        </w:rPr>
        <w:t xml:space="preserve"> notion of some users of the software, an </w:t>
      </w:r>
      <w:proofErr w:type="spellStart"/>
      <w:r w:rsidRPr="00C650F6">
        <w:rPr>
          <w:rFonts w:asciiTheme="minorHAnsi" w:eastAsiaTheme="minorEastAsia" w:hAnsiTheme="minorHAnsi" w:cs="Arial"/>
          <w:b/>
          <w:bCs/>
          <w:kern w:val="24"/>
          <w:sz w:val="22"/>
          <w:szCs w:val="22"/>
        </w:rPr>
        <w:t>unanalysed</w:t>
      </w:r>
      <w:proofErr w:type="spellEnd"/>
      <w:r w:rsidRPr="00C650F6">
        <w:rPr>
          <w:rFonts w:asciiTheme="minorHAnsi" w:eastAsiaTheme="minorEastAsia" w:hAnsiTheme="minorHAnsi" w:cs="Arial"/>
          <w:b/>
          <w:bCs/>
          <w:kern w:val="24"/>
          <w:sz w:val="22"/>
          <w:szCs w:val="22"/>
        </w:rPr>
        <w:t xml:space="preserve"> impression of the software, and matches the two using often inexplicit criteria.</w:t>
      </w:r>
    </w:p>
    <w:p w:rsidR="002B2C99" w:rsidRPr="00C650F6" w:rsidRDefault="002B2C99" w:rsidP="002B2C99">
      <w:pPr>
        <w:pStyle w:val="a3"/>
        <w:spacing w:before="67"/>
        <w:ind w:left="284" w:hanging="142"/>
        <w:rPr>
          <w:rFonts w:asciiTheme="minorHAnsi" w:hAnsiTheme="minorHAnsi"/>
          <w:b/>
          <w:bCs/>
          <w:sz w:val="22"/>
          <w:szCs w:val="22"/>
        </w:rPr>
      </w:pPr>
      <w:r w:rsidRPr="00C650F6">
        <w:rPr>
          <w:rFonts w:asciiTheme="minorHAnsi" w:hAnsiTheme="minorHAnsi"/>
          <w:b/>
          <w:bCs/>
          <w:sz w:val="22"/>
          <w:szCs w:val="22"/>
        </w:rPr>
        <w:t xml:space="preserve"> (A2) However, to regard evaluation as in any way systematic it is necessary at the very least to 'unpack' this armchair approach a bit. The teacher (or anyone else) acting alone as evaluator should break down the 'overall' or global judgment into parts. This means (a) looking carefully at different aspects of the materials separately and (b) thinking of all the relevant different aspects of the learning situation, learners, potential use etc. etc. and (c) judging aspects of (a) in respect of (b), broken down into points. This last in part resembles the process of assessing 'content validity', often talked about in language testing: one can check on an achievement test by </w:t>
      </w:r>
      <w:proofErr w:type="spellStart"/>
      <w:r w:rsidRPr="00C650F6">
        <w:rPr>
          <w:rFonts w:asciiTheme="minorHAnsi" w:hAnsiTheme="minorHAnsi"/>
          <w:b/>
          <w:bCs/>
          <w:sz w:val="22"/>
          <w:szCs w:val="22"/>
        </w:rPr>
        <w:t>analysing</w:t>
      </w:r>
      <w:proofErr w:type="spellEnd"/>
      <w:r w:rsidRPr="00C650F6">
        <w:rPr>
          <w:rFonts w:asciiTheme="minorHAnsi" w:hAnsiTheme="minorHAnsi"/>
          <w:b/>
          <w:bCs/>
          <w:sz w:val="22"/>
          <w:szCs w:val="22"/>
        </w:rPr>
        <w:t xml:space="preserve"> the aspects of language tested and comparing them with what the syllabus or the teaching course before the test covered. Another general principle of language testing also applies here: it is known that tests with more items are more reliable than shorter ones, and a set of agree/disagree items circling round some issue is more reliable than a single one targeting it. So here, the summary of a whole series of introspective judgments of specific aspects is more reliable than one global one.</w:t>
      </w:r>
    </w:p>
    <w:p w:rsidR="002B2C99" w:rsidRPr="00C650F6" w:rsidRDefault="002B2C99" w:rsidP="002B2C99">
      <w:pPr>
        <w:pStyle w:val="a3"/>
        <w:spacing w:before="67"/>
        <w:ind w:left="284" w:hanging="142"/>
        <w:rPr>
          <w:rFonts w:asciiTheme="minorHAnsi" w:hAnsiTheme="minorHAnsi"/>
          <w:b/>
          <w:bCs/>
          <w:sz w:val="22"/>
          <w:szCs w:val="22"/>
          <w:rtl/>
        </w:rPr>
      </w:pPr>
      <w:r w:rsidRPr="00C650F6">
        <w:rPr>
          <w:rFonts w:asciiTheme="minorHAnsi" w:hAnsiTheme="minorHAnsi"/>
          <w:b/>
          <w:bCs/>
          <w:sz w:val="22"/>
          <w:szCs w:val="22"/>
        </w:rPr>
        <w:t xml:space="preserve">This is where 'checklists' come in. These are written records of the sort of 'breakdowns' just described. They may be made by the teacher/evaluator, or adopted from someone else. They at least provide a way of ensuring that important aspects do not get forgotten and that there is some consistency if the same person evaluates several things. However, the evaluation still remains individual, introspective and maybe pretty subjective. Checklists generally take the form of sets of headings to be considered or sets of questions to ask oneself. They may or may not include a system for weighting different elements, or adding up a total score in some way. Two I know of for CALL are the list of points in Jones and </w:t>
      </w:r>
      <w:proofErr w:type="spellStart"/>
      <w:r w:rsidRPr="00C650F6">
        <w:rPr>
          <w:rFonts w:asciiTheme="minorHAnsi" w:hAnsiTheme="minorHAnsi"/>
          <w:b/>
          <w:bCs/>
          <w:sz w:val="22"/>
          <w:szCs w:val="22"/>
        </w:rPr>
        <w:t>Fortescue</w:t>
      </w:r>
      <w:proofErr w:type="spellEnd"/>
      <w:r w:rsidRPr="00C650F6">
        <w:rPr>
          <w:rFonts w:asciiTheme="minorHAnsi" w:hAnsiTheme="minorHAnsi"/>
          <w:b/>
          <w:bCs/>
          <w:sz w:val="22"/>
          <w:szCs w:val="22"/>
        </w:rPr>
        <w:t xml:space="preserve">, and a more reasoned and systematic framework by Odell (in </w:t>
      </w:r>
      <w:r w:rsidRPr="00C650F6">
        <w:rPr>
          <w:rFonts w:asciiTheme="minorHAnsi" w:hAnsiTheme="minorHAnsi"/>
          <w:b/>
          <w:bCs/>
          <w:sz w:val="22"/>
          <w:szCs w:val="22"/>
        </w:rPr>
        <w:lastRenderedPageBreak/>
        <w:t xml:space="preserve">Leech and </w:t>
      </w:r>
      <w:proofErr w:type="spellStart"/>
      <w:r w:rsidRPr="00C650F6">
        <w:rPr>
          <w:rFonts w:asciiTheme="minorHAnsi" w:hAnsiTheme="minorHAnsi"/>
          <w:b/>
          <w:bCs/>
          <w:sz w:val="22"/>
          <w:szCs w:val="22"/>
        </w:rPr>
        <w:t>Candlin</w:t>
      </w:r>
      <w:proofErr w:type="spellEnd"/>
      <w:r w:rsidRPr="00C650F6">
        <w:rPr>
          <w:rFonts w:asciiTheme="minorHAnsi" w:hAnsiTheme="minorHAnsi"/>
          <w:b/>
          <w:bCs/>
          <w:sz w:val="22"/>
          <w:szCs w:val="22"/>
        </w:rPr>
        <w:t xml:space="preserve">). Recently </w:t>
      </w:r>
      <w:proofErr w:type="spellStart"/>
      <w:r w:rsidRPr="00C650F6">
        <w:rPr>
          <w:rFonts w:asciiTheme="minorHAnsi" w:hAnsiTheme="minorHAnsi"/>
          <w:b/>
          <w:bCs/>
          <w:sz w:val="22"/>
          <w:szCs w:val="22"/>
        </w:rPr>
        <w:t>Chapelle</w:t>
      </w:r>
      <w:proofErr w:type="spellEnd"/>
      <w:r w:rsidRPr="00C650F6">
        <w:rPr>
          <w:rFonts w:asciiTheme="minorHAnsi" w:hAnsiTheme="minorHAnsi"/>
          <w:b/>
          <w:bCs/>
          <w:sz w:val="22"/>
          <w:szCs w:val="22"/>
        </w:rPr>
        <w:t xml:space="preserve"> has a set of 6 points formed from an SLA research perspective (2001 p54ff). John Roberts has a much bigger collection of such checklist used in general materials evaluation.</w:t>
      </w:r>
    </w:p>
    <w:p w:rsidR="002B2C99" w:rsidRPr="00C650F6" w:rsidRDefault="002B2C99" w:rsidP="002B2C99">
      <w:pPr>
        <w:pStyle w:val="a3"/>
        <w:spacing w:before="67"/>
        <w:ind w:left="284" w:hanging="142"/>
        <w:rPr>
          <w:rFonts w:asciiTheme="minorHAnsi" w:hAnsiTheme="minorHAnsi"/>
          <w:b/>
          <w:bCs/>
          <w:sz w:val="22"/>
          <w:szCs w:val="22"/>
          <w:rtl/>
        </w:rPr>
      </w:pPr>
      <w:r w:rsidRPr="00C650F6">
        <w:rPr>
          <w:rFonts w:asciiTheme="minorHAnsi" w:hAnsiTheme="minorHAnsi"/>
          <w:b/>
          <w:bCs/>
          <w:sz w:val="22"/>
          <w:szCs w:val="22"/>
        </w:rPr>
        <w:t xml:space="preserve">However, many published checklists strike one as a rather miscellaneous collection of points or questions, not clearly distinguishing between (a) and (b) and (c) above, and not obviously exhausting the types of point that should be considered, or </w:t>
      </w:r>
      <w:proofErr w:type="spellStart"/>
      <w:r w:rsidRPr="00C650F6">
        <w:rPr>
          <w:rFonts w:asciiTheme="minorHAnsi" w:hAnsiTheme="minorHAnsi"/>
          <w:b/>
          <w:bCs/>
          <w:sz w:val="22"/>
          <w:szCs w:val="22"/>
        </w:rPr>
        <w:t>organising</w:t>
      </w:r>
      <w:proofErr w:type="spellEnd"/>
      <w:r w:rsidRPr="00C650F6">
        <w:rPr>
          <w:rFonts w:asciiTheme="minorHAnsi" w:hAnsiTheme="minorHAnsi"/>
          <w:b/>
          <w:bCs/>
          <w:sz w:val="22"/>
          <w:szCs w:val="22"/>
        </w:rPr>
        <w:t xml:space="preserve"> them in a motivated way.</w:t>
      </w:r>
    </w:p>
    <w:p w:rsidR="002B2C99" w:rsidRPr="00C650F6" w:rsidRDefault="002B2C99" w:rsidP="002B2C99">
      <w:pPr>
        <w:pStyle w:val="a3"/>
        <w:spacing w:before="67"/>
        <w:ind w:left="284" w:hanging="142"/>
        <w:rPr>
          <w:rFonts w:asciiTheme="minorHAnsi" w:hAnsiTheme="minorHAnsi"/>
          <w:b/>
          <w:bCs/>
          <w:sz w:val="22"/>
          <w:szCs w:val="22"/>
          <w:rtl/>
        </w:rPr>
      </w:pPr>
      <w:r w:rsidRPr="00C650F6">
        <w:rPr>
          <w:rFonts w:asciiTheme="minorHAnsi" w:hAnsiTheme="minorHAnsi"/>
          <w:b/>
          <w:bCs/>
          <w:sz w:val="22"/>
          <w:szCs w:val="22"/>
        </w:rPr>
        <w:t>For teachers, often the checklist-based evaluation just described is the only one feasible, since it is the one that can be done quickly and easily and before the materials have been extensively used or even bought. It can be enhanced by incorporating the views, arrived at in a similar way perhaps, of more than one person. I.e. the teacher can get other teachers to do the same sort of evaluation, or read reviews in journals etc. This makes it less individual, though still introspective and rather subjective.</w:t>
      </w:r>
    </w:p>
    <w:p w:rsidR="002B2C99" w:rsidRPr="00C650F6" w:rsidRDefault="002B2C99" w:rsidP="002B2C99">
      <w:pPr>
        <w:pStyle w:val="a3"/>
        <w:spacing w:before="67"/>
        <w:ind w:left="284" w:hanging="142"/>
        <w:rPr>
          <w:rFonts w:asciiTheme="minorHAnsi" w:hAnsiTheme="minorHAnsi"/>
          <w:sz w:val="22"/>
          <w:szCs w:val="22"/>
        </w:rPr>
      </w:pPr>
      <w:r w:rsidRPr="00C650F6">
        <w:rPr>
          <w:rFonts w:asciiTheme="minorHAnsi" w:hAnsiTheme="minorHAnsi"/>
          <w:b/>
          <w:bCs/>
          <w:sz w:val="22"/>
          <w:szCs w:val="22"/>
        </w:rPr>
        <w:t xml:space="preserve">(A3) Additionally the teacher may enhance the checklist approach, if he/she has the time and energy......, by doing things that in a loose sense could be called 'research'. By this I mean looking systematically with some analytic techniques etc. at aspects under the (a) or (b) head above, not just deciding what they are on an instant introspective basis. This may focus more on the (a) side: e.g. linguistic analysis of the structures used in the content of the program (if it is fixed), checking the frequency level of the vocabulary against a standard reference list, grading the exercise types that are incorporated on a </w:t>
      </w:r>
      <w:proofErr w:type="spellStart"/>
      <w:r w:rsidRPr="00C650F6">
        <w:rPr>
          <w:rFonts w:asciiTheme="minorHAnsi" w:hAnsiTheme="minorHAnsi"/>
          <w:b/>
          <w:bCs/>
          <w:sz w:val="22"/>
          <w:szCs w:val="22"/>
        </w:rPr>
        <w:t>recognised</w:t>
      </w:r>
      <w:proofErr w:type="spellEnd"/>
      <w:r w:rsidRPr="00C650F6">
        <w:rPr>
          <w:rFonts w:asciiTheme="minorHAnsi" w:hAnsiTheme="minorHAnsi"/>
          <w:b/>
          <w:bCs/>
          <w:sz w:val="22"/>
          <w:szCs w:val="22"/>
        </w:rPr>
        <w:t xml:space="preserve"> scale of task difficulty etc. This might be called 'materials analysis'. Or it may focus on the (b) side: e.g. finding out what the syllabus for the current year actually says my learners should be doing, doing an analysis of learners' needs or interests, finding out what the school budget actually has available, etc. This is in effect 'analysis of the learning/teaching situation'. These are all things that might appear on a checklist and of course can all alternatively be decided by the evaluator just "off the top of his/her head".</w:t>
      </w:r>
    </w:p>
    <w:p w:rsidR="002B2C99" w:rsidRPr="00C650F6" w:rsidRDefault="002B2C99" w:rsidP="002B2C99">
      <w:pPr>
        <w:pStyle w:val="a3"/>
        <w:spacing w:before="67"/>
        <w:ind w:left="284" w:hanging="142"/>
        <w:rPr>
          <w:rFonts w:asciiTheme="minorHAnsi" w:hAnsiTheme="minorHAnsi"/>
          <w:sz w:val="22"/>
          <w:szCs w:val="22"/>
          <w:rtl/>
        </w:rPr>
      </w:pPr>
      <w:r w:rsidRPr="00C650F6">
        <w:rPr>
          <w:rFonts w:asciiTheme="minorHAnsi" w:hAnsiTheme="minorHAnsi"/>
          <w:b/>
          <w:bCs/>
          <w:sz w:val="22"/>
          <w:szCs w:val="22"/>
        </w:rPr>
        <w:t>Further, with respect esp. to (c) the suitability judgment itself, these may bear some 'research' in the form of reading up what theory, research studies and so forth have to say. You have a program with certain characteristics and you want to use it with young learners (as the publishers indeed claim it is suited to be). Instead of just relying on one's own judgment of what is suitable, one can read up what the collective wisdom of psychologists, educators etc. have to say about what the characteristics are of young learners and so what suits them. Similarly the general wisdom on how to construct multiple choice items (e.g. in books on testing) may help evaluate the suitability of m/c items in a CALL package. Research studies of the way learners use CALL, teaching with CALL etc. may also be worth looking at, and indeed if a program is supposedly designed to aid reading, the general wisdom on the teaching of reading and reading strategies, and so forth. However, there is always the danger that supposedly 'general' research findings do not actually apply in your situation for some reason.</w:t>
      </w:r>
    </w:p>
    <w:p w:rsidR="002B2C99" w:rsidRPr="00C650F6" w:rsidRDefault="002B2C99" w:rsidP="002B2C99">
      <w:pPr>
        <w:tabs>
          <w:tab w:val="right" w:pos="426"/>
        </w:tabs>
        <w:bidi w:val="0"/>
        <w:spacing w:after="0"/>
        <w:ind w:left="142"/>
        <w:rPr>
          <w:rFonts w:eastAsia="Times New Roman" w:cstheme="majorBidi"/>
          <w:b/>
          <w:bCs/>
          <w:color w:val="CC0000"/>
          <w:sz w:val="24"/>
          <w:szCs w:val="24"/>
        </w:rPr>
      </w:pPr>
      <w:r w:rsidRPr="00C650F6">
        <w:rPr>
          <w:rFonts w:eastAsia="Times New Roman" w:cstheme="majorBidi"/>
          <w:b/>
          <w:bCs/>
          <w:color w:val="CC0000"/>
          <w:sz w:val="24"/>
          <w:szCs w:val="24"/>
        </w:rPr>
        <w:t>But if you are using the checklist approach there are some key things not to forget:</w:t>
      </w:r>
    </w:p>
    <w:p w:rsidR="002B2C99" w:rsidRPr="00C650F6" w:rsidRDefault="002B2C99" w:rsidP="002B2C99">
      <w:pPr>
        <w:tabs>
          <w:tab w:val="right" w:pos="426"/>
        </w:tabs>
        <w:bidi w:val="0"/>
        <w:spacing w:after="0"/>
        <w:ind w:left="142"/>
        <w:contextualSpacing/>
        <w:jc w:val="both"/>
        <w:rPr>
          <w:rFonts w:eastAsia="Times New Roman" w:cstheme="majorBidi"/>
        </w:rPr>
      </w:pPr>
      <w:r w:rsidRPr="00C650F6">
        <w:rPr>
          <w:rFonts w:eastAsia="Times New Roman" w:cstheme="majorBidi"/>
          <w:b/>
          <w:bCs/>
        </w:rPr>
        <w:t>Be explicit about where the list comes from, which existing one is being used/adapted, and have as many detailed subsections as possible. Make sure whatever system/list you use covers all three of the (a) (b) and (c) aspects</w:t>
      </w:r>
    </w:p>
    <w:p w:rsidR="002B2C99" w:rsidRPr="00C650F6" w:rsidRDefault="002B2C99" w:rsidP="002B2C99">
      <w:pPr>
        <w:tabs>
          <w:tab w:val="right" w:pos="426"/>
        </w:tabs>
        <w:bidi w:val="0"/>
        <w:ind w:left="142"/>
        <w:contextualSpacing/>
        <w:jc w:val="both"/>
        <w:rPr>
          <w:rFonts w:eastAsia="Times New Roman" w:cstheme="majorBidi"/>
          <w:rtl/>
        </w:rPr>
      </w:pPr>
      <w:r w:rsidRPr="00C650F6">
        <w:rPr>
          <w:rFonts w:eastAsia="Times New Roman" w:cstheme="majorBidi"/>
          <w:b/>
          <w:bCs/>
        </w:rPr>
        <w:t>Cover the (a) aspect. A description of detailed aspects of how the program works, with examples of actual items, screens etc., and what it does (a) has to be incorporated, since the reader cannot be assumed to be familiar with the software. If part of what you are evaluating is a particular task that is not part of the software itself, or some language element supplied by the teacher, make that clear. But that alone is not an evaluation.</w:t>
      </w:r>
    </w:p>
    <w:p w:rsidR="002B2C99" w:rsidRPr="00C650F6" w:rsidRDefault="002B2C99" w:rsidP="002B2C99">
      <w:pPr>
        <w:tabs>
          <w:tab w:val="right" w:pos="426"/>
        </w:tabs>
        <w:bidi w:val="0"/>
        <w:ind w:left="142"/>
        <w:contextualSpacing/>
        <w:jc w:val="both"/>
        <w:rPr>
          <w:rFonts w:eastAsia="Times New Roman" w:cstheme="majorBidi"/>
          <w:rtl/>
        </w:rPr>
      </w:pPr>
      <w:r w:rsidRPr="00C650F6">
        <w:rPr>
          <w:rFonts w:eastAsia="Times New Roman" w:cstheme="majorBidi"/>
          <w:b/>
          <w:bCs/>
        </w:rPr>
        <w:t xml:space="preserve">Cover the (b) aspect. Give a full account of (imagined or real) target learners in a situation in a particular country at a particular level etc. Evaluation for some </w:t>
      </w:r>
      <w:proofErr w:type="spellStart"/>
      <w:r w:rsidRPr="00C650F6">
        <w:rPr>
          <w:rFonts w:eastAsia="Times New Roman" w:cstheme="majorBidi"/>
          <w:b/>
          <w:bCs/>
        </w:rPr>
        <w:t>generalised</w:t>
      </w:r>
      <w:proofErr w:type="spellEnd"/>
      <w:r w:rsidRPr="00C650F6">
        <w:rPr>
          <w:rFonts w:eastAsia="Times New Roman" w:cstheme="majorBidi"/>
          <w:b/>
          <w:bCs/>
        </w:rPr>
        <w:t xml:space="preserve"> 'learner' is not very convincing.</w:t>
      </w:r>
    </w:p>
    <w:p w:rsidR="002B2C99" w:rsidRPr="00C650F6" w:rsidRDefault="002B2C99" w:rsidP="002B2C99">
      <w:pPr>
        <w:tabs>
          <w:tab w:val="right" w:pos="426"/>
        </w:tabs>
        <w:bidi w:val="0"/>
        <w:ind w:left="142"/>
        <w:contextualSpacing/>
        <w:jc w:val="both"/>
        <w:rPr>
          <w:rFonts w:eastAsia="Times New Roman" w:cstheme="majorBidi"/>
          <w:rtl/>
        </w:rPr>
      </w:pPr>
      <w:r w:rsidRPr="00C650F6">
        <w:rPr>
          <w:rFonts w:eastAsia="Times New Roman" w:cstheme="majorBidi"/>
          <w:b/>
          <w:bCs/>
        </w:rPr>
        <w:t xml:space="preserve">Don't forget (c) i.e. explanation of how each feature of the program (a) does or doesn't fit (b). This needs to be supported wherever possible by more than your expert intuition - reference to applied linguistic concepts, research, models etc. (E.g. </w:t>
      </w:r>
      <w:proofErr w:type="spellStart"/>
      <w:r w:rsidRPr="00C650F6">
        <w:rPr>
          <w:rFonts w:eastAsia="Times New Roman" w:cstheme="majorBidi"/>
          <w:b/>
          <w:bCs/>
        </w:rPr>
        <w:t>Chapelle</w:t>
      </w:r>
      <w:proofErr w:type="spellEnd"/>
      <w:r w:rsidRPr="00C650F6">
        <w:rPr>
          <w:rFonts w:eastAsia="Times New Roman" w:cstheme="majorBidi"/>
          <w:b/>
          <w:bCs/>
        </w:rPr>
        <w:t xml:space="preserve"> 2001 pp45-51). This is the crux of evaluation.</w:t>
      </w:r>
    </w:p>
    <w:p w:rsidR="002B2C99" w:rsidRPr="00C650F6" w:rsidRDefault="002B2C99" w:rsidP="002B2C99">
      <w:pPr>
        <w:tabs>
          <w:tab w:val="right" w:pos="426"/>
        </w:tabs>
        <w:bidi w:val="0"/>
        <w:ind w:left="142"/>
        <w:contextualSpacing/>
        <w:jc w:val="both"/>
        <w:rPr>
          <w:rFonts w:eastAsia="Times New Roman" w:cstheme="majorBidi"/>
          <w:rtl/>
        </w:rPr>
      </w:pPr>
      <w:r w:rsidRPr="00C650F6">
        <w:rPr>
          <w:rFonts w:eastAsia="Times New Roman" w:cstheme="majorBidi"/>
          <w:b/>
          <w:bCs/>
        </w:rPr>
        <w:t xml:space="preserve">The actual </w:t>
      </w:r>
      <w:proofErr w:type="spellStart"/>
      <w:r w:rsidRPr="00C650F6">
        <w:rPr>
          <w:rFonts w:eastAsia="Times New Roman" w:cstheme="majorBidi"/>
          <w:b/>
          <w:bCs/>
        </w:rPr>
        <w:t>organisation</w:t>
      </w:r>
      <w:proofErr w:type="spellEnd"/>
      <w:r w:rsidRPr="00C650F6">
        <w:rPr>
          <w:rFonts w:eastAsia="Times New Roman" w:cstheme="majorBidi"/>
          <w:b/>
          <w:bCs/>
        </w:rPr>
        <w:t xml:space="preserve"> of the </w:t>
      </w:r>
      <w:proofErr w:type="spellStart"/>
      <w:r w:rsidRPr="00C650F6">
        <w:rPr>
          <w:rFonts w:eastAsia="Times New Roman" w:cstheme="majorBidi"/>
          <w:b/>
          <w:bCs/>
        </w:rPr>
        <w:t>writeup</w:t>
      </w:r>
      <w:proofErr w:type="spellEnd"/>
      <w:r w:rsidRPr="00C650F6">
        <w:rPr>
          <w:rFonts w:eastAsia="Times New Roman" w:cstheme="majorBidi"/>
          <w:b/>
          <w:bCs/>
        </w:rPr>
        <w:t xml:space="preserve"> of such an evaluation can be done several ways. The most popular and sensible probably is to describe (b) fully in advance, and the relevant research/theory background to (c). Then go through a systematic set of (a) points - different aspects of the materials - giving a clear description of each aspect and the actual evaluation (c) of each in relation to (b).</w:t>
      </w:r>
    </w:p>
    <w:p w:rsidR="002B2C99" w:rsidRPr="00C650F6" w:rsidRDefault="002B2C99" w:rsidP="002B2C99">
      <w:pPr>
        <w:tabs>
          <w:tab w:val="right" w:pos="426"/>
        </w:tabs>
        <w:bidi w:val="0"/>
        <w:ind w:left="142"/>
        <w:contextualSpacing/>
        <w:jc w:val="both"/>
        <w:rPr>
          <w:rFonts w:eastAsia="Times New Roman" w:cstheme="majorBidi"/>
          <w:rtl/>
        </w:rPr>
      </w:pPr>
      <w:r w:rsidRPr="00C650F6">
        <w:rPr>
          <w:rFonts w:eastAsia="Times New Roman" w:cstheme="majorBidi"/>
          <w:b/>
          <w:bCs/>
        </w:rPr>
        <w:lastRenderedPageBreak/>
        <w:t>Some people use the overt structure of the specific materials themselves as the (a) basis for proceeding. E.g. instead of having a prior idea of what categories to look at (e.g. from a published checklist), and using headings such as 'language content', 'balance of focus on the four skills' etc., they proceed through a list like 'reading passage', 'cloze exercises' (i.e. things the programmers present as separate parts of the materials). That is in some ways 'easier' but of course instead of the evaluator imposing a relevant set of categories of things to look at it puts the materials in the driving seat and may mean that relevant things do not get looked at. Compare what happens when you visit TESCO without a shopping list of one's own made in advance, and just uses the shelves of the store as a prompt for what to buy as one goes round!</w:t>
      </w:r>
    </w:p>
    <w:p w:rsidR="002B2C99" w:rsidRPr="00C650F6" w:rsidRDefault="002B2C99" w:rsidP="002B2C99">
      <w:pPr>
        <w:tabs>
          <w:tab w:val="right" w:pos="426"/>
        </w:tabs>
        <w:bidi w:val="0"/>
        <w:spacing w:after="0"/>
        <w:ind w:left="142"/>
        <w:jc w:val="both"/>
        <w:rPr>
          <w:rFonts w:eastAsia="Times New Roman" w:cstheme="majorBidi"/>
          <w:b/>
          <w:bCs/>
          <w:color w:val="CC0000"/>
          <w:sz w:val="24"/>
          <w:szCs w:val="24"/>
          <w:lang w:val="en-GB"/>
        </w:rPr>
      </w:pPr>
    </w:p>
    <w:p w:rsidR="002B2C99" w:rsidRPr="00C650F6" w:rsidRDefault="002B2C99" w:rsidP="002B2C99">
      <w:pPr>
        <w:tabs>
          <w:tab w:val="right" w:pos="426"/>
        </w:tabs>
        <w:ind w:left="360" w:right="142"/>
        <w:jc w:val="right"/>
        <w:rPr>
          <w:rFonts w:cstheme="majorBidi"/>
          <w:b/>
          <w:bCs/>
          <w:color w:val="CC0000"/>
        </w:rPr>
      </w:pPr>
      <w:r w:rsidRPr="00C650F6">
        <w:rPr>
          <w:rFonts w:eastAsia="Times New Roman" w:cstheme="majorBidi"/>
          <w:b/>
          <w:bCs/>
          <w:color w:val="CC0000"/>
        </w:rPr>
        <w:t>Methods of evaluation (B): Empirical evaluation</w:t>
      </w:r>
    </w:p>
    <w:p w:rsidR="002B2C99" w:rsidRPr="00C650F6" w:rsidRDefault="002B2C99" w:rsidP="002B2C99">
      <w:pPr>
        <w:tabs>
          <w:tab w:val="right" w:pos="426"/>
        </w:tabs>
        <w:bidi w:val="0"/>
        <w:spacing w:after="0"/>
        <w:ind w:left="142"/>
        <w:rPr>
          <w:rFonts w:eastAsia="Calibri" w:cstheme="majorBidi"/>
        </w:rPr>
      </w:pPr>
      <w:r w:rsidRPr="00C650F6">
        <w:rPr>
          <w:rFonts w:eastAsia="Calibri" w:cstheme="majorBidi"/>
          <w:b/>
          <w:bCs/>
        </w:rPr>
        <w:t xml:space="preserve">Other methods of evaluation generally require much more work, and for the materials to have been used for some time by learners/in actual classes (compare situation 3), so they are often firmly fixed in a specific teaching/learning situation (b). However, they do move away from the purely introspective approach. These are the ones that incorporate activities that are just like those we would otherwise regard as typical of regular empirical 'research' - measurement, surveys etc. I.e. they may entail using questionnaires and interviews, systematically observing, eliciting 'think-aloud' data from software users, or testing users. They may mean doing 'studies' (experimental or not) comparing the success of one material against another and so forth, or indeed doing 'action research' with CALL. (See </w:t>
      </w:r>
      <w:proofErr w:type="spellStart"/>
      <w:r w:rsidRPr="00C650F6">
        <w:rPr>
          <w:rFonts w:eastAsia="Calibri" w:cstheme="majorBidi"/>
          <w:b/>
          <w:bCs/>
        </w:rPr>
        <w:t>Chapelle</w:t>
      </w:r>
      <w:proofErr w:type="spellEnd"/>
      <w:r w:rsidRPr="00C650F6">
        <w:rPr>
          <w:rFonts w:eastAsia="Calibri" w:cstheme="majorBidi"/>
          <w:b/>
          <w:bCs/>
        </w:rPr>
        <w:t xml:space="preserve">, Jamieson and Park 1996 in ed. Pennington The Power of CALL for an overview of types of empirical research done on CALL classified by the kinds of methods used; and </w:t>
      </w:r>
      <w:proofErr w:type="spellStart"/>
      <w:r w:rsidRPr="00C650F6">
        <w:rPr>
          <w:rFonts w:eastAsia="Calibri" w:cstheme="majorBidi"/>
          <w:b/>
          <w:bCs/>
        </w:rPr>
        <w:t>Chapelle</w:t>
      </w:r>
      <w:proofErr w:type="spellEnd"/>
      <w:r w:rsidRPr="00C650F6">
        <w:rPr>
          <w:rFonts w:eastAsia="Calibri" w:cstheme="majorBidi"/>
          <w:b/>
          <w:bCs/>
        </w:rPr>
        <w:t xml:space="preserve"> 2001 pp66-94 for a more detailed coverage, in relation to CALL tasks of the more communicative type, and classic SLA research issues looked at in CALL)</w:t>
      </w:r>
    </w:p>
    <w:p w:rsidR="002B2C99" w:rsidRPr="00C650F6" w:rsidRDefault="002B2C99" w:rsidP="002B2C99">
      <w:pPr>
        <w:tabs>
          <w:tab w:val="right" w:pos="426"/>
        </w:tabs>
        <w:bidi w:val="0"/>
        <w:spacing w:after="0"/>
        <w:ind w:left="142"/>
        <w:rPr>
          <w:rFonts w:eastAsia="Calibri" w:cstheme="majorBidi"/>
          <w:rtl/>
          <w:lang w:val="en-GB"/>
        </w:rPr>
      </w:pPr>
      <w:r w:rsidRPr="00C650F6">
        <w:rPr>
          <w:rFonts w:eastAsia="Calibri" w:cstheme="majorBidi"/>
          <w:b/>
          <w:bCs/>
        </w:rPr>
        <w:t>In themselves these 'research' type activities are non-evaluative, in the sense considered here (except action research). They are best seen as scientific means of gathering facts and testing hypotheses which can then either remain as cold statements of fact about what the effectiveness of the materials is or what people's opinions about them are, or be exploited for practical ends as part of an evaluation exercise - i.e. to make decisions like those described at the start.</w:t>
      </w:r>
    </w:p>
    <w:p w:rsidR="002B2C99" w:rsidRPr="00C650F6" w:rsidRDefault="002B2C99" w:rsidP="002B2C99">
      <w:pPr>
        <w:tabs>
          <w:tab w:val="right" w:pos="426"/>
        </w:tabs>
        <w:bidi w:val="0"/>
        <w:spacing w:after="0"/>
        <w:ind w:left="142"/>
        <w:rPr>
          <w:rFonts w:eastAsia="Times New Roman" w:cstheme="majorBidi"/>
          <w:b/>
          <w:bCs/>
          <w:color w:val="CC0000"/>
          <w:sz w:val="24"/>
          <w:szCs w:val="24"/>
          <w:lang w:val="en-GB"/>
        </w:rPr>
      </w:pPr>
    </w:p>
    <w:p w:rsidR="002B2C99" w:rsidRPr="00C650F6" w:rsidRDefault="002B2C99" w:rsidP="002B2C99">
      <w:pPr>
        <w:tabs>
          <w:tab w:val="right" w:pos="426"/>
        </w:tabs>
        <w:bidi w:val="0"/>
        <w:spacing w:before="154" w:after="0"/>
        <w:ind w:left="142" w:right="547"/>
        <w:rPr>
          <w:rFonts w:eastAsia="Times New Roman" w:cstheme="majorBidi"/>
          <w:b/>
          <w:bCs/>
          <w:color w:val="FD3939"/>
          <w:sz w:val="24"/>
          <w:szCs w:val="24"/>
        </w:rPr>
      </w:pPr>
      <w:r w:rsidRPr="00C650F6">
        <w:rPr>
          <w:rFonts w:eastAsia="Times New Roman" w:cstheme="majorBidi"/>
          <w:b/>
          <w:bCs/>
          <w:color w:val="FD3939"/>
          <w:sz w:val="24"/>
          <w:szCs w:val="24"/>
        </w:rPr>
        <w:t>Examples are:</w:t>
      </w:r>
    </w:p>
    <w:p w:rsidR="002B2C99" w:rsidRPr="00C650F6" w:rsidRDefault="002B2C99" w:rsidP="002B2C99">
      <w:pPr>
        <w:tabs>
          <w:tab w:val="right" w:pos="426"/>
        </w:tabs>
        <w:bidi w:val="0"/>
        <w:ind w:left="142"/>
        <w:rPr>
          <w:rFonts w:eastAsia="Calibri" w:cstheme="majorBidi"/>
        </w:rPr>
      </w:pPr>
      <w:r w:rsidRPr="00C650F6">
        <w:rPr>
          <w:rFonts w:eastAsia="Calibri" w:cstheme="majorBidi"/>
          <w:b/>
          <w:bCs/>
        </w:rPr>
        <w:t>Doing a survey of teachers and/or learners who have used the material and finding out how they use it, their difficulties, attitudes to the interest and usefulness of the content, tasks etc. Checklists can come in here again. E.g. one can base a questionnaire to users around the same set of (a) and (b) points that might otherwise be the points one asks oneself about in A above.</w:t>
      </w:r>
    </w:p>
    <w:p w:rsidR="002B2C99" w:rsidRPr="00C650F6" w:rsidRDefault="002B2C99" w:rsidP="002B2C99">
      <w:pPr>
        <w:tabs>
          <w:tab w:val="right" w:pos="426"/>
        </w:tabs>
        <w:bidi w:val="0"/>
        <w:ind w:left="142"/>
        <w:rPr>
          <w:rFonts w:eastAsia="Calibri" w:cstheme="majorBidi"/>
          <w:rtl/>
          <w:lang w:val="en-GB"/>
        </w:rPr>
      </w:pPr>
      <w:r w:rsidRPr="00C650F6">
        <w:rPr>
          <w:rFonts w:eastAsia="Calibri" w:cstheme="majorBidi"/>
          <w:b/>
          <w:bCs/>
        </w:rPr>
        <w:t>Observing a class using the program, taping and making systematic notes on their difficulties, actions, strategies, what they say, the teacher's involvement etc. Or one can ask learners to keep a diary of their reactions.</w:t>
      </w:r>
    </w:p>
    <w:p w:rsidR="002B2C99" w:rsidRPr="00C650F6" w:rsidRDefault="002B2C99" w:rsidP="002B2C99">
      <w:pPr>
        <w:tabs>
          <w:tab w:val="right" w:pos="426"/>
        </w:tabs>
        <w:bidi w:val="0"/>
        <w:ind w:left="142"/>
        <w:rPr>
          <w:rFonts w:eastAsia="Calibri" w:cstheme="majorBidi"/>
          <w:rtl/>
          <w:lang w:val="en-GB"/>
        </w:rPr>
      </w:pPr>
      <w:r w:rsidRPr="00C650F6">
        <w:rPr>
          <w:rFonts w:eastAsia="Calibri" w:cstheme="majorBidi"/>
          <w:b/>
          <w:bCs/>
        </w:rPr>
        <w:t xml:space="preserve">Getting the computer to store records of actions performed by learners using a program and </w:t>
      </w:r>
      <w:proofErr w:type="spellStart"/>
      <w:r w:rsidRPr="00C650F6">
        <w:rPr>
          <w:rFonts w:eastAsia="Calibri" w:cstheme="majorBidi"/>
          <w:b/>
          <w:bCs/>
        </w:rPr>
        <w:t>analysing</w:t>
      </w:r>
      <w:proofErr w:type="spellEnd"/>
      <w:r w:rsidRPr="00C650F6">
        <w:rPr>
          <w:rFonts w:eastAsia="Calibri" w:cstheme="majorBidi"/>
          <w:b/>
          <w:bCs/>
        </w:rPr>
        <w:t xml:space="preserve"> them to infer learner strategies and processes. (E.g. revisions when </w:t>
      </w:r>
      <w:proofErr w:type="spellStart"/>
      <w:r w:rsidRPr="00C650F6">
        <w:rPr>
          <w:rFonts w:eastAsia="Calibri" w:cstheme="majorBidi"/>
          <w:b/>
          <w:bCs/>
        </w:rPr>
        <w:t>wordprocessing</w:t>
      </w:r>
      <w:proofErr w:type="spellEnd"/>
      <w:r w:rsidRPr="00C650F6">
        <w:rPr>
          <w:rFonts w:eastAsia="Calibri" w:cstheme="majorBidi"/>
          <w:b/>
          <w:bCs/>
        </w:rPr>
        <w:t xml:space="preserve">, accesses made to an online glossary when reading). Example in T. Johns 1997 ‘Contexts’ in </w:t>
      </w:r>
      <w:proofErr w:type="spellStart"/>
      <w:r w:rsidRPr="00C650F6">
        <w:rPr>
          <w:rFonts w:eastAsia="Calibri" w:cstheme="majorBidi"/>
          <w:b/>
          <w:bCs/>
        </w:rPr>
        <w:t>ed</w:t>
      </w:r>
      <w:proofErr w:type="spellEnd"/>
      <w:r w:rsidRPr="00C650F6">
        <w:rPr>
          <w:rFonts w:eastAsia="Calibri" w:cstheme="majorBidi"/>
          <w:b/>
          <w:bCs/>
        </w:rPr>
        <w:t xml:space="preserve"> </w:t>
      </w:r>
      <w:proofErr w:type="spellStart"/>
      <w:r w:rsidRPr="00C650F6">
        <w:rPr>
          <w:rFonts w:eastAsia="Calibri" w:cstheme="majorBidi"/>
          <w:b/>
          <w:bCs/>
        </w:rPr>
        <w:t>Wichmann</w:t>
      </w:r>
      <w:proofErr w:type="spellEnd"/>
      <w:r w:rsidRPr="00C650F6">
        <w:rPr>
          <w:rFonts w:eastAsia="Calibri" w:cstheme="majorBidi"/>
          <w:b/>
          <w:bCs/>
        </w:rPr>
        <w:t xml:space="preserve"> et al Teaching and Language Corpora (Longman).</w:t>
      </w:r>
    </w:p>
    <w:p w:rsidR="002B2C99" w:rsidRPr="00C650F6" w:rsidRDefault="002B2C99" w:rsidP="002B2C99">
      <w:pPr>
        <w:tabs>
          <w:tab w:val="right" w:pos="426"/>
        </w:tabs>
        <w:bidi w:val="0"/>
        <w:ind w:left="142"/>
        <w:rPr>
          <w:rFonts w:eastAsia="Calibri" w:cstheme="majorBidi"/>
          <w:rtl/>
          <w:lang w:val="en-GB"/>
        </w:rPr>
      </w:pPr>
      <w:r w:rsidRPr="00C650F6">
        <w:rPr>
          <w:rFonts w:eastAsia="Calibri" w:cstheme="majorBidi"/>
          <w:b/>
          <w:bCs/>
        </w:rPr>
        <w:t>The classic research comparison of those using one program with those using another differing in a small or large way (or no program… just doing non-computer equivalent tasks) over a period, with before and after tests to check on how much has been learnt.</w:t>
      </w:r>
    </w:p>
    <w:p w:rsidR="002B2C99" w:rsidRPr="00C650F6" w:rsidRDefault="002B2C99" w:rsidP="002B2C99">
      <w:pPr>
        <w:tabs>
          <w:tab w:val="right" w:pos="426"/>
        </w:tabs>
        <w:bidi w:val="0"/>
        <w:ind w:left="142"/>
        <w:rPr>
          <w:rFonts w:eastAsia="Calibri" w:cstheme="majorBidi"/>
          <w:rtl/>
          <w:lang w:val="en-GB"/>
        </w:rPr>
      </w:pPr>
      <w:r w:rsidRPr="00C650F6">
        <w:rPr>
          <w:rFonts w:eastAsia="Calibri" w:cstheme="majorBidi"/>
          <w:b/>
          <w:bCs/>
        </w:rPr>
        <w:t>If A type and B type evaluation are both done, the connection between the two needs to be spelt out. If the A evaluation resulted in adoption of the software, did the B evaluation show that was a good decision?</w:t>
      </w:r>
    </w:p>
    <w:p w:rsidR="002B2C99" w:rsidRPr="00C650F6" w:rsidRDefault="002B2C99" w:rsidP="002B2C99">
      <w:pPr>
        <w:tabs>
          <w:tab w:val="left" w:pos="10631"/>
        </w:tabs>
        <w:spacing w:after="0"/>
        <w:ind w:right="142"/>
        <w:jc w:val="right"/>
        <w:rPr>
          <w:rtl/>
        </w:rPr>
      </w:pPr>
    </w:p>
    <w:p w:rsidR="002B2C99" w:rsidRPr="00C650F6" w:rsidRDefault="002B2C99" w:rsidP="002B2C99">
      <w:pPr>
        <w:tabs>
          <w:tab w:val="left" w:pos="10631"/>
        </w:tabs>
        <w:spacing w:after="0"/>
        <w:ind w:right="142"/>
        <w:jc w:val="center"/>
        <w:rPr>
          <w:b/>
          <w:bCs/>
          <w:color w:val="B2A1C7" w:themeColor="accent4" w:themeTint="99"/>
          <w:sz w:val="32"/>
          <w:szCs w:val="32"/>
          <w:rtl/>
        </w:rPr>
      </w:pPr>
      <w:r w:rsidRPr="00C650F6">
        <w:rPr>
          <w:b/>
          <w:bCs/>
          <w:caps/>
          <w:color w:val="7030A0"/>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 xml:space="preserve"> Lecture 5</w:t>
      </w:r>
      <w:r w:rsidRPr="00C650F6">
        <w:rPr>
          <w:b/>
          <w:bCs/>
          <w:color w:val="B2A1C7" w:themeColor="accent4" w:themeTint="99"/>
          <w:sz w:val="32"/>
          <w:szCs w:val="32"/>
        </w:rPr>
        <w:t xml:space="preserve"> </w:t>
      </w:r>
    </w:p>
    <w:p w:rsidR="002B2C99" w:rsidRPr="00C650F6" w:rsidRDefault="002B2C99" w:rsidP="002B2C99">
      <w:pPr>
        <w:tabs>
          <w:tab w:val="right" w:pos="426"/>
        </w:tabs>
        <w:autoSpaceDE w:val="0"/>
        <w:autoSpaceDN w:val="0"/>
        <w:bidi w:val="0"/>
        <w:adjustRightInd w:val="0"/>
        <w:spacing w:after="0" w:line="240" w:lineRule="auto"/>
        <w:ind w:left="142"/>
        <w:jc w:val="center"/>
        <w:rPr>
          <w:b/>
          <w:bCs/>
          <w:color w:val="B2A1C7" w:themeColor="accent4" w:themeTint="99"/>
          <w:sz w:val="32"/>
          <w:szCs w:val="32"/>
        </w:rPr>
      </w:pPr>
      <w:r w:rsidRPr="00C650F6">
        <w:rPr>
          <w:b/>
          <w:bCs/>
          <w:color w:val="B2A1C7" w:themeColor="accent4" w:themeTint="99"/>
          <w:sz w:val="32"/>
          <w:szCs w:val="32"/>
        </w:rPr>
        <w:t>A Checklist for Judgmental CALL Evaluation</w:t>
      </w:r>
    </w:p>
    <w:p w:rsidR="002B2C99" w:rsidRPr="00C650F6" w:rsidRDefault="002B2C99" w:rsidP="002B2C99">
      <w:pPr>
        <w:tabs>
          <w:tab w:val="right" w:pos="426"/>
        </w:tabs>
        <w:autoSpaceDE w:val="0"/>
        <w:autoSpaceDN w:val="0"/>
        <w:bidi w:val="0"/>
        <w:adjustRightInd w:val="0"/>
        <w:spacing w:after="0" w:line="240" w:lineRule="auto"/>
        <w:ind w:left="142"/>
        <w:rPr>
          <w:b/>
          <w:bCs/>
          <w:color w:val="B2A1C7" w:themeColor="accent4" w:themeTint="99"/>
        </w:rPr>
      </w:pPr>
      <w:r w:rsidRPr="00C650F6">
        <w:rPr>
          <w:b/>
          <w:bCs/>
          <w:color w:val="B2A1C7" w:themeColor="accent4" w:themeTint="99"/>
          <w:sz w:val="32"/>
          <w:szCs w:val="32"/>
        </w:rPr>
        <w:t xml:space="preserve"> </w:t>
      </w:r>
    </w:p>
    <w:p w:rsidR="002B2C99" w:rsidRPr="00C650F6" w:rsidRDefault="002B2C99" w:rsidP="002B2C99">
      <w:pPr>
        <w:bidi w:val="0"/>
        <w:spacing w:after="0"/>
        <w:ind w:left="142"/>
        <w:rPr>
          <w:b/>
          <w:bCs/>
          <w:color w:val="B2A1C7" w:themeColor="accent4" w:themeTint="99"/>
        </w:rPr>
      </w:pPr>
    </w:p>
    <w:p w:rsidR="002B2C99" w:rsidRPr="00C650F6" w:rsidRDefault="002B2C99" w:rsidP="002B2C99">
      <w:pPr>
        <w:bidi w:val="0"/>
        <w:spacing w:after="0"/>
        <w:ind w:left="142"/>
        <w:rPr>
          <w:b/>
          <w:bCs/>
          <w:color w:val="B2A1C7" w:themeColor="accent4" w:themeTint="99"/>
        </w:rPr>
      </w:pPr>
    </w:p>
    <w:p w:rsidR="002B2C99" w:rsidRPr="00C650F6" w:rsidRDefault="002B2C99" w:rsidP="002B2C99">
      <w:pPr>
        <w:tabs>
          <w:tab w:val="right" w:pos="10490"/>
        </w:tabs>
        <w:bidi w:val="0"/>
        <w:spacing w:after="0"/>
        <w:ind w:left="142"/>
        <w:jc w:val="both"/>
        <w:rPr>
          <w:rFonts w:asciiTheme="majorBidi" w:eastAsia="Times New Roman" w:hAnsiTheme="majorBidi" w:cstheme="majorBidi"/>
          <w:b/>
          <w:bCs/>
          <w:color w:val="403152" w:themeColor="accent4" w:themeShade="80"/>
          <w:sz w:val="28"/>
          <w:szCs w:val="28"/>
        </w:rPr>
      </w:pPr>
    </w:p>
    <w:p w:rsidR="002B2C99" w:rsidRPr="00C650F6" w:rsidRDefault="002B2C99" w:rsidP="002B2C99">
      <w:pPr>
        <w:tabs>
          <w:tab w:val="right" w:pos="10490"/>
        </w:tabs>
        <w:bidi w:val="0"/>
        <w:spacing w:after="0"/>
        <w:ind w:left="142"/>
        <w:jc w:val="both"/>
        <w:rPr>
          <w:rFonts w:eastAsia="Times New Roman" w:cstheme="majorBidi"/>
          <w:b/>
          <w:bCs/>
          <w:color w:val="8064A2" w:themeColor="accent4"/>
          <w:sz w:val="24"/>
          <w:szCs w:val="24"/>
        </w:rPr>
      </w:pPr>
      <w:r w:rsidRPr="00C650F6">
        <w:rPr>
          <w:rFonts w:asciiTheme="majorBidi" w:eastAsia="Times New Roman" w:hAnsiTheme="majorBidi" w:cstheme="majorBidi"/>
          <w:b/>
          <w:bCs/>
          <w:color w:val="403152" w:themeColor="accent4" w:themeShade="80"/>
          <w:sz w:val="28"/>
          <w:szCs w:val="28"/>
        </w:rPr>
        <w:t>A Checklist for Judgmental CALL Evaluation</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r w:rsidRPr="00C650F6">
        <w:rPr>
          <w:rFonts w:asciiTheme="minorHAnsi" w:eastAsiaTheme="minorEastAsia" w:hAnsiTheme="minorHAnsi" w:cs="Arial"/>
          <w:b/>
          <w:bCs/>
          <w:kern w:val="24"/>
          <w:sz w:val="22"/>
          <w:szCs w:val="22"/>
        </w:rPr>
        <w:t xml:space="preserve">The beginnings of a CALL checklist follow, inspired mainly by Odell 1986 ‘Evaluating CALL software’ in ed. Leech and </w:t>
      </w:r>
      <w:proofErr w:type="spellStart"/>
      <w:r w:rsidRPr="00C650F6">
        <w:rPr>
          <w:rFonts w:asciiTheme="minorHAnsi" w:eastAsiaTheme="minorEastAsia" w:hAnsiTheme="minorHAnsi" w:cs="Arial"/>
          <w:b/>
          <w:bCs/>
          <w:kern w:val="24"/>
          <w:sz w:val="22"/>
          <w:szCs w:val="22"/>
        </w:rPr>
        <w:t>Candlin</w:t>
      </w:r>
      <w:proofErr w:type="spellEnd"/>
      <w:r w:rsidRPr="00C650F6">
        <w:rPr>
          <w:rFonts w:asciiTheme="minorHAnsi" w:eastAsiaTheme="minorEastAsia" w:hAnsiTheme="minorHAnsi" w:cs="Arial"/>
          <w:b/>
          <w:bCs/>
          <w:kern w:val="24"/>
          <w:sz w:val="22"/>
          <w:szCs w:val="22"/>
        </w:rPr>
        <w:t xml:space="preserve"> Computers in English Language Teaching and Research and John Roberts’ 1996 article in System 24, but not exactly following either. This is definitely not meant to be exhaustive. You are invited to add to it, and subdivide into more detail, especially in the pedagogical area, as you look at actual software and think of points that aren't covered. It is meant to apply as much to generic software like the Internet used in some way for CALL as to a dedicated MMCD.</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r w:rsidRPr="00C650F6">
        <w:rPr>
          <w:rFonts w:asciiTheme="minorHAnsi" w:eastAsiaTheme="minorEastAsia" w:hAnsiTheme="minorHAnsi" w:cs="Arial"/>
          <w:b/>
          <w:bCs/>
          <w:kern w:val="24"/>
          <w:sz w:val="22"/>
          <w:szCs w:val="22"/>
        </w:rPr>
        <w:t xml:space="preserve">Remember you can </w:t>
      </w:r>
      <w:proofErr w:type="spellStart"/>
      <w:r w:rsidRPr="00C650F6">
        <w:rPr>
          <w:rFonts w:asciiTheme="minorHAnsi" w:eastAsiaTheme="minorEastAsia" w:hAnsiTheme="minorHAnsi" w:cs="Arial"/>
          <w:b/>
          <w:bCs/>
          <w:kern w:val="24"/>
          <w:sz w:val="22"/>
          <w:szCs w:val="22"/>
        </w:rPr>
        <w:t>organise</w:t>
      </w:r>
      <w:proofErr w:type="spellEnd"/>
      <w:r w:rsidRPr="00C650F6">
        <w:rPr>
          <w:rFonts w:asciiTheme="minorHAnsi" w:eastAsiaTheme="minorEastAsia" w:hAnsiTheme="minorHAnsi" w:cs="Arial"/>
          <w:b/>
          <w:bCs/>
          <w:kern w:val="24"/>
          <w:sz w:val="22"/>
          <w:szCs w:val="22"/>
        </w:rPr>
        <w:t xml:space="preserve"> an account in various ways – e.g. describe all the (b) first, then the (a) then finally do (c); or you can make a list of points each of which deals with (</w:t>
      </w:r>
      <w:proofErr w:type="spellStart"/>
      <w:r w:rsidRPr="00C650F6">
        <w:rPr>
          <w:rFonts w:asciiTheme="minorHAnsi" w:eastAsiaTheme="minorEastAsia" w:hAnsiTheme="minorHAnsi" w:cs="Arial"/>
          <w:b/>
          <w:bCs/>
          <w:kern w:val="24"/>
          <w:sz w:val="22"/>
          <w:szCs w:val="22"/>
        </w:rPr>
        <w:t>a,b,c</w:t>
      </w:r>
      <w:proofErr w:type="spellEnd"/>
      <w:r w:rsidRPr="00C650F6">
        <w:rPr>
          <w:rFonts w:asciiTheme="minorHAnsi" w:eastAsiaTheme="minorEastAsia" w:hAnsiTheme="minorHAnsi" w:cs="Arial"/>
          <w:b/>
          <w:bCs/>
          <w:kern w:val="24"/>
          <w:sz w:val="22"/>
          <w:szCs w:val="22"/>
        </w:rPr>
        <w:t>) in one.</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tl/>
        </w:rPr>
      </w:pP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tl/>
        </w:rPr>
      </w:pPr>
      <w:r w:rsidRPr="00C650F6">
        <w:rPr>
          <w:rFonts w:asciiTheme="minorHAnsi" w:eastAsiaTheme="minorEastAsia" w:hAnsiTheme="minorHAnsi" w:cs="Arial"/>
          <w:b/>
          <w:bCs/>
          <w:kern w:val="24"/>
          <w:sz w:val="22"/>
          <w:szCs w:val="22"/>
        </w:rPr>
        <w:t>Some side questions I am not sure of the answer to:</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eastAsiaTheme="minorEastAsia" w:hAnsiTheme="minorHAnsi" w:cs="Arial"/>
          <w:b/>
          <w:bCs/>
          <w:kern w:val="24"/>
          <w:sz w:val="22"/>
          <w:szCs w:val="22"/>
        </w:rPr>
      </w:pPr>
      <w:r w:rsidRPr="00C650F6">
        <w:rPr>
          <w:rFonts w:asciiTheme="minorHAnsi" w:eastAsiaTheme="minorEastAsia" w:hAnsiTheme="minorHAnsi" w:cs="Arial"/>
          <w:b/>
          <w:bCs/>
          <w:kern w:val="24"/>
          <w:sz w:val="22"/>
          <w:szCs w:val="22"/>
        </w:rPr>
        <w:t xml:space="preserve">How much CALL evaluation can be done using 'universal' criteria, how much is inevitably local to particular learners and situations? </w:t>
      </w:r>
      <w:proofErr w:type="spellStart"/>
      <w:r w:rsidRPr="00C650F6">
        <w:rPr>
          <w:rFonts w:asciiTheme="minorHAnsi" w:eastAsiaTheme="minorEastAsia" w:hAnsiTheme="minorHAnsi" w:cs="Arial"/>
          <w:b/>
          <w:bCs/>
          <w:kern w:val="24"/>
          <w:sz w:val="22"/>
          <w:szCs w:val="22"/>
        </w:rPr>
        <w:t>Chapelle</w:t>
      </w:r>
      <w:proofErr w:type="spellEnd"/>
      <w:r w:rsidRPr="00C650F6">
        <w:rPr>
          <w:rFonts w:asciiTheme="minorHAnsi" w:eastAsiaTheme="minorEastAsia" w:hAnsiTheme="minorHAnsi" w:cs="Arial"/>
          <w:b/>
          <w:bCs/>
          <w:kern w:val="24"/>
          <w:sz w:val="22"/>
          <w:szCs w:val="22"/>
        </w:rPr>
        <w:t xml:space="preserve"> 2001 ch3, from an SLA perspective, tends to </w:t>
      </w:r>
      <w:proofErr w:type="spellStart"/>
      <w:r w:rsidRPr="00C650F6">
        <w:rPr>
          <w:rFonts w:asciiTheme="minorHAnsi" w:eastAsiaTheme="minorEastAsia" w:hAnsiTheme="minorHAnsi" w:cs="Arial"/>
          <w:b/>
          <w:bCs/>
          <w:kern w:val="24"/>
          <w:sz w:val="22"/>
          <w:szCs w:val="22"/>
        </w:rPr>
        <w:t>emphasise</w:t>
      </w:r>
      <w:proofErr w:type="spellEnd"/>
      <w:r w:rsidRPr="00C650F6">
        <w:rPr>
          <w:rFonts w:asciiTheme="minorHAnsi" w:eastAsiaTheme="minorEastAsia" w:hAnsiTheme="minorHAnsi" w:cs="Arial"/>
          <w:b/>
          <w:bCs/>
          <w:kern w:val="24"/>
          <w:sz w:val="22"/>
          <w:szCs w:val="22"/>
        </w:rPr>
        <w:t xml:space="preserve"> the former, I, from an ELT perspective, the latter.</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tl/>
        </w:rPr>
      </w:pP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r w:rsidRPr="00C650F6">
        <w:rPr>
          <w:rFonts w:asciiTheme="minorHAnsi" w:eastAsiaTheme="minorEastAsia" w:hAnsiTheme="minorHAnsi" w:cs="Arial"/>
          <w:b/>
          <w:bCs/>
          <w:kern w:val="24"/>
          <w:sz w:val="22"/>
          <w:szCs w:val="22"/>
        </w:rPr>
        <w:t>Should one pay any attention to the claims of the producers of software? Should one just evaluate the program for one's own purposes regardless? Or should one separately consider also (</w:t>
      </w:r>
      <w:proofErr w:type="spellStart"/>
      <w:r w:rsidRPr="00C650F6">
        <w:rPr>
          <w:rFonts w:asciiTheme="minorHAnsi" w:eastAsiaTheme="minorEastAsia" w:hAnsiTheme="minorHAnsi" w:cs="Arial"/>
          <w:b/>
          <w:bCs/>
          <w:kern w:val="24"/>
          <w:sz w:val="22"/>
          <w:szCs w:val="22"/>
        </w:rPr>
        <w:t>i</w:t>
      </w:r>
      <w:proofErr w:type="spellEnd"/>
      <w:r w:rsidRPr="00C650F6">
        <w:rPr>
          <w:rFonts w:asciiTheme="minorHAnsi" w:eastAsiaTheme="minorEastAsia" w:hAnsiTheme="minorHAnsi" w:cs="Arial"/>
          <w:b/>
          <w:bCs/>
          <w:kern w:val="24"/>
          <w:sz w:val="22"/>
          <w:szCs w:val="22"/>
        </w:rPr>
        <w:t xml:space="preserve">) if the program does what it says it does, and (ii) if what it says it does is suitable to the target teaching/learning situation? Some suggest evaluation should have these two stages - External: Relevance to particular needs of particular learners (e.g. specific level, ESP, syllabus). Internal: quality of the work per se in meeting its declared specification/ aims. A </w:t>
      </w:r>
      <w:proofErr w:type="spellStart"/>
      <w:r w:rsidRPr="00C650F6">
        <w:rPr>
          <w:rFonts w:asciiTheme="minorHAnsi" w:eastAsiaTheme="minorEastAsia" w:hAnsiTheme="minorHAnsi" w:cs="Arial"/>
          <w:b/>
          <w:bCs/>
          <w:kern w:val="24"/>
          <w:sz w:val="22"/>
          <w:szCs w:val="22"/>
        </w:rPr>
        <w:t>prog</w:t>
      </w:r>
      <w:proofErr w:type="spellEnd"/>
      <w:r w:rsidRPr="00C650F6">
        <w:rPr>
          <w:rFonts w:asciiTheme="minorHAnsi" w:eastAsiaTheme="minorEastAsia" w:hAnsiTheme="minorHAnsi" w:cs="Arial"/>
          <w:b/>
          <w:bCs/>
          <w:kern w:val="24"/>
          <w:sz w:val="22"/>
          <w:szCs w:val="22"/>
        </w:rPr>
        <w:t>. may be unsuitable (alone, or compared with another) EITHER because it is perfectly good but the wrong level of sophistication, coverage of items etc. for some class OR because it is just badly made.</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tl/>
        </w:rPr>
      </w:pP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r w:rsidRPr="00C650F6">
        <w:rPr>
          <w:rFonts w:asciiTheme="minorHAnsi" w:eastAsiaTheme="minorEastAsia" w:hAnsiTheme="minorHAnsi" w:cs="Arial"/>
          <w:b/>
          <w:bCs/>
          <w:kern w:val="24"/>
          <w:sz w:val="22"/>
          <w:szCs w:val="22"/>
        </w:rPr>
        <w:t>As you try out CALL software: BOTH evaluate the software using the checklist, whatever comes to your 'expert' mind, and my hints (aimed to make you focus in more depth on either (a) or (b) elements), AND revise the checklist to become more comprehensive.</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tl/>
        </w:rPr>
      </w:pP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r w:rsidRPr="00C650F6">
        <w:rPr>
          <w:rFonts w:asciiTheme="minorHAnsi" w:eastAsiaTheme="minorEastAsia" w:hAnsiTheme="minorHAnsi" w:cs="Arial"/>
          <w:b/>
          <w:bCs/>
          <w:kern w:val="24"/>
          <w:sz w:val="22"/>
          <w:szCs w:val="22"/>
        </w:rPr>
        <w:t xml:space="preserve">The beginnings of a CALL checklist follow, inspired mainly by Odell 1986 ‘Evaluating CALL software’ in ed. Leech and </w:t>
      </w:r>
      <w:proofErr w:type="spellStart"/>
      <w:r w:rsidRPr="00C650F6">
        <w:rPr>
          <w:rFonts w:asciiTheme="minorHAnsi" w:eastAsiaTheme="minorEastAsia" w:hAnsiTheme="minorHAnsi" w:cs="Arial"/>
          <w:b/>
          <w:bCs/>
          <w:kern w:val="24"/>
          <w:sz w:val="22"/>
          <w:szCs w:val="22"/>
        </w:rPr>
        <w:t>Candlin</w:t>
      </w:r>
      <w:proofErr w:type="spellEnd"/>
      <w:r w:rsidRPr="00C650F6">
        <w:rPr>
          <w:rFonts w:asciiTheme="minorHAnsi" w:eastAsiaTheme="minorEastAsia" w:hAnsiTheme="minorHAnsi" w:cs="Arial"/>
          <w:b/>
          <w:bCs/>
          <w:kern w:val="24"/>
          <w:sz w:val="22"/>
          <w:szCs w:val="22"/>
        </w:rPr>
        <w:t xml:space="preserve"> Computers in English Language Teaching and Research and John Roberts’ 1996 article in System 24, but not exactly following either. This is definitely not meant to be exhaustive. You are invited to add to it, and subdivide into more detail, especially in the pedagogical area, as you look at actual software and think of points that aren't covered. It is meant to apply as much to generic software like the Internet used in some way for CALL as to a dedicated MMCD.</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r w:rsidRPr="00C650F6">
        <w:rPr>
          <w:rFonts w:asciiTheme="minorHAnsi" w:eastAsiaTheme="minorEastAsia" w:hAnsiTheme="minorHAnsi" w:cs="Arial"/>
          <w:b/>
          <w:bCs/>
          <w:kern w:val="24"/>
          <w:sz w:val="22"/>
          <w:szCs w:val="22"/>
        </w:rPr>
        <w:t xml:space="preserve">Remember you can </w:t>
      </w:r>
      <w:proofErr w:type="spellStart"/>
      <w:r w:rsidRPr="00C650F6">
        <w:rPr>
          <w:rFonts w:asciiTheme="minorHAnsi" w:eastAsiaTheme="minorEastAsia" w:hAnsiTheme="minorHAnsi" w:cs="Arial"/>
          <w:b/>
          <w:bCs/>
          <w:kern w:val="24"/>
          <w:sz w:val="22"/>
          <w:szCs w:val="22"/>
        </w:rPr>
        <w:t>organise</w:t>
      </w:r>
      <w:proofErr w:type="spellEnd"/>
      <w:r w:rsidRPr="00C650F6">
        <w:rPr>
          <w:rFonts w:asciiTheme="minorHAnsi" w:eastAsiaTheme="minorEastAsia" w:hAnsiTheme="minorHAnsi" w:cs="Arial"/>
          <w:b/>
          <w:bCs/>
          <w:kern w:val="24"/>
          <w:sz w:val="22"/>
          <w:szCs w:val="22"/>
        </w:rPr>
        <w:t xml:space="preserve"> an account in various ways – e.g. describe all the (b) first, then the (a) then finally do (c); or you can make a list of points each of which deals with (</w:t>
      </w:r>
      <w:proofErr w:type="spellStart"/>
      <w:r w:rsidRPr="00C650F6">
        <w:rPr>
          <w:rFonts w:asciiTheme="minorHAnsi" w:eastAsiaTheme="minorEastAsia" w:hAnsiTheme="minorHAnsi" w:cs="Arial"/>
          <w:b/>
          <w:bCs/>
          <w:kern w:val="24"/>
          <w:sz w:val="22"/>
          <w:szCs w:val="22"/>
        </w:rPr>
        <w:t>a,b,c</w:t>
      </w:r>
      <w:proofErr w:type="spellEnd"/>
      <w:r w:rsidRPr="00C650F6">
        <w:rPr>
          <w:rFonts w:asciiTheme="minorHAnsi" w:eastAsiaTheme="minorEastAsia" w:hAnsiTheme="minorHAnsi" w:cs="Arial"/>
          <w:b/>
          <w:bCs/>
          <w:kern w:val="24"/>
          <w:sz w:val="22"/>
          <w:szCs w:val="22"/>
        </w:rPr>
        <w:t>) in one.</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tl/>
        </w:rPr>
      </w:pP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tl/>
        </w:rPr>
      </w:pPr>
      <w:r w:rsidRPr="00C650F6">
        <w:rPr>
          <w:rFonts w:asciiTheme="minorHAnsi" w:eastAsiaTheme="minorEastAsia" w:hAnsiTheme="minorHAnsi" w:cs="Arial"/>
          <w:b/>
          <w:bCs/>
          <w:kern w:val="24"/>
          <w:sz w:val="22"/>
          <w:szCs w:val="22"/>
        </w:rPr>
        <w:t>Some side questions I am not sure of the answer to:</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r w:rsidRPr="00C650F6">
        <w:rPr>
          <w:rFonts w:asciiTheme="minorHAnsi" w:eastAsiaTheme="minorEastAsia" w:hAnsiTheme="minorHAnsi" w:cs="Arial"/>
          <w:b/>
          <w:bCs/>
          <w:kern w:val="24"/>
          <w:sz w:val="22"/>
          <w:szCs w:val="22"/>
        </w:rPr>
        <w:t xml:space="preserve">How much CALL evaluation can be done using 'universal' criteria, how much is inevitably local to particular learners and situations? </w:t>
      </w:r>
      <w:proofErr w:type="spellStart"/>
      <w:r w:rsidRPr="00C650F6">
        <w:rPr>
          <w:rFonts w:asciiTheme="minorHAnsi" w:eastAsiaTheme="minorEastAsia" w:hAnsiTheme="minorHAnsi" w:cs="Arial"/>
          <w:b/>
          <w:bCs/>
          <w:kern w:val="24"/>
          <w:sz w:val="22"/>
          <w:szCs w:val="22"/>
        </w:rPr>
        <w:t>Chapelle</w:t>
      </w:r>
      <w:proofErr w:type="spellEnd"/>
      <w:r w:rsidRPr="00C650F6">
        <w:rPr>
          <w:rFonts w:asciiTheme="minorHAnsi" w:eastAsiaTheme="minorEastAsia" w:hAnsiTheme="minorHAnsi" w:cs="Arial"/>
          <w:b/>
          <w:bCs/>
          <w:kern w:val="24"/>
          <w:sz w:val="22"/>
          <w:szCs w:val="22"/>
        </w:rPr>
        <w:t xml:space="preserve"> 2001 ch3, from an SLA perspective, tends to </w:t>
      </w:r>
      <w:proofErr w:type="spellStart"/>
      <w:r w:rsidRPr="00C650F6">
        <w:rPr>
          <w:rFonts w:asciiTheme="minorHAnsi" w:eastAsiaTheme="minorEastAsia" w:hAnsiTheme="minorHAnsi" w:cs="Arial"/>
          <w:b/>
          <w:bCs/>
          <w:kern w:val="24"/>
          <w:sz w:val="22"/>
          <w:szCs w:val="22"/>
        </w:rPr>
        <w:t>emphasise</w:t>
      </w:r>
      <w:proofErr w:type="spellEnd"/>
      <w:r w:rsidRPr="00C650F6">
        <w:rPr>
          <w:rFonts w:asciiTheme="minorHAnsi" w:eastAsiaTheme="minorEastAsia" w:hAnsiTheme="minorHAnsi" w:cs="Arial"/>
          <w:b/>
          <w:bCs/>
          <w:kern w:val="24"/>
          <w:sz w:val="22"/>
          <w:szCs w:val="22"/>
        </w:rPr>
        <w:t xml:space="preserve"> the former, I, from an ELT perspective, the latter.</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tl/>
        </w:rPr>
      </w:pP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r w:rsidRPr="00C650F6">
        <w:rPr>
          <w:rFonts w:asciiTheme="minorHAnsi" w:eastAsiaTheme="minorEastAsia" w:hAnsiTheme="minorHAnsi" w:cs="Arial"/>
          <w:b/>
          <w:bCs/>
          <w:kern w:val="24"/>
          <w:sz w:val="22"/>
          <w:szCs w:val="22"/>
        </w:rPr>
        <w:t>Should one pay any attention to the claims of the producers of software? Should one just evaluate the program for one's own purposes regardless? Or should one separately consider also (</w:t>
      </w:r>
      <w:proofErr w:type="spellStart"/>
      <w:r w:rsidRPr="00C650F6">
        <w:rPr>
          <w:rFonts w:asciiTheme="minorHAnsi" w:eastAsiaTheme="minorEastAsia" w:hAnsiTheme="minorHAnsi" w:cs="Arial"/>
          <w:b/>
          <w:bCs/>
          <w:kern w:val="24"/>
          <w:sz w:val="22"/>
          <w:szCs w:val="22"/>
        </w:rPr>
        <w:t>i</w:t>
      </w:r>
      <w:proofErr w:type="spellEnd"/>
      <w:r w:rsidRPr="00C650F6">
        <w:rPr>
          <w:rFonts w:asciiTheme="minorHAnsi" w:eastAsiaTheme="minorEastAsia" w:hAnsiTheme="minorHAnsi" w:cs="Arial"/>
          <w:b/>
          <w:bCs/>
          <w:kern w:val="24"/>
          <w:sz w:val="22"/>
          <w:szCs w:val="22"/>
        </w:rPr>
        <w:t xml:space="preserve">) if the program does what it says it does, and (ii) if what it says it does is suitable to the target teaching/learning situation? Some suggest evaluation should have these two stages - External: Relevance to particular needs of particular learners (e.g. specific level, ESP, syllabus). Internal: quality of the work per se in meeting its declared specification/ aims. A </w:t>
      </w:r>
      <w:proofErr w:type="spellStart"/>
      <w:r w:rsidRPr="00C650F6">
        <w:rPr>
          <w:rFonts w:asciiTheme="minorHAnsi" w:eastAsiaTheme="minorEastAsia" w:hAnsiTheme="minorHAnsi" w:cs="Arial"/>
          <w:b/>
          <w:bCs/>
          <w:kern w:val="24"/>
          <w:sz w:val="22"/>
          <w:szCs w:val="22"/>
        </w:rPr>
        <w:t>prog</w:t>
      </w:r>
      <w:proofErr w:type="spellEnd"/>
      <w:r w:rsidRPr="00C650F6">
        <w:rPr>
          <w:rFonts w:asciiTheme="minorHAnsi" w:eastAsiaTheme="minorEastAsia" w:hAnsiTheme="minorHAnsi" w:cs="Arial"/>
          <w:b/>
          <w:bCs/>
          <w:kern w:val="24"/>
          <w:sz w:val="22"/>
          <w:szCs w:val="22"/>
        </w:rPr>
        <w:t>. may be unsuitable (alone, or compared with another) EITHER because it is perfectly good but the wrong level of sophistication, coverage of items etc. for some class OR because it is just badly made.</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tl/>
        </w:rPr>
      </w:pP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Pr>
      </w:pPr>
      <w:r w:rsidRPr="00C650F6">
        <w:rPr>
          <w:rFonts w:asciiTheme="minorHAnsi" w:eastAsiaTheme="minorEastAsia" w:hAnsiTheme="minorHAnsi" w:cs="Arial"/>
          <w:b/>
          <w:bCs/>
          <w:kern w:val="24"/>
          <w:sz w:val="22"/>
          <w:szCs w:val="22"/>
        </w:rPr>
        <w:t>As you try out CALL software: BOTH evaluate the software using the checklist, whatever comes to your 'expert' mind, and my hints (aimed to make you focus in more depth on either (a) or (b) elements), AND revise the checklist to become more comprehensive.</w:t>
      </w:r>
    </w:p>
    <w:p w:rsidR="002B2C99" w:rsidRPr="00C650F6" w:rsidRDefault="002B2C99" w:rsidP="002B2C99">
      <w:pPr>
        <w:pStyle w:val="a3"/>
        <w:kinsoku w:val="0"/>
        <w:overflowPunct w:val="0"/>
        <w:spacing w:before="62" w:beforeAutospacing="0" w:after="0" w:afterAutospacing="0"/>
        <w:ind w:left="284" w:hanging="121"/>
        <w:textAlignment w:val="baseline"/>
        <w:rPr>
          <w:rFonts w:asciiTheme="minorHAnsi" w:hAnsiTheme="minorHAnsi"/>
          <w:sz w:val="20"/>
          <w:szCs w:val="20"/>
          <w:rtl/>
        </w:rPr>
      </w:pPr>
    </w:p>
    <w:p w:rsidR="002B2C99" w:rsidRPr="00C650F6" w:rsidRDefault="002B2C99" w:rsidP="002B2C99">
      <w:pPr>
        <w:tabs>
          <w:tab w:val="right" w:pos="426"/>
        </w:tabs>
        <w:bidi w:val="0"/>
        <w:ind w:left="142" w:right="142"/>
        <w:rPr>
          <w:rFonts w:cstheme="majorBidi"/>
        </w:rPr>
      </w:pPr>
      <w:r w:rsidRPr="00C650F6">
        <w:rPr>
          <w:rFonts w:eastAsia="Times New Roman" w:cstheme="majorBidi"/>
          <w:b/>
          <w:bCs/>
          <w:color w:val="8064A2" w:themeColor="accent4"/>
          <w:sz w:val="24"/>
          <w:szCs w:val="24"/>
        </w:rPr>
        <w:t xml:space="preserve">Specification </w:t>
      </w:r>
      <w:r w:rsidRPr="00C650F6">
        <w:rPr>
          <w:rFonts w:eastAsia="Times New Roman" w:cstheme="majorBidi"/>
          <w:b/>
          <w:bCs/>
        </w:rPr>
        <w:t>(External pre-requisites of the software, consideration of which usually needs to be prior to any consideration of real pedagogical value. Used to assess basic practicality of using the software.)</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(a) Aspects of software that are usually present and need to be looked at separately for evaluation:</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 xml:space="preserve">What price (if not free), for multiple or single users? (Bought? Shareware? Freeware? </w:t>
      </w:r>
      <w:proofErr w:type="spellStart"/>
      <w:r w:rsidRPr="00C650F6">
        <w:rPr>
          <w:rFonts w:eastAsia="Times New Roman" w:cstheme="majorBidi"/>
          <w:b/>
          <w:bCs/>
        </w:rPr>
        <w:t>Licenced</w:t>
      </w:r>
      <w:proofErr w:type="spellEnd"/>
      <w:r w:rsidRPr="00C650F6">
        <w:rPr>
          <w:rFonts w:eastAsia="Times New Roman" w:cstheme="majorBidi"/>
          <w:b/>
          <w:bCs/>
        </w:rPr>
        <w:t>? Homemade?)</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Is it readily available?</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What hardware platform required (type of computer PC/Macintosh, speed of processor, amount of memory, type of CD/disk drive, type of graphics screen capability, printer...)?</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 xml:space="preserve">What other software needed as prerequisite (e.g. Windows, </w:t>
      </w:r>
      <w:proofErr w:type="spellStart"/>
      <w:r w:rsidRPr="00C650F6">
        <w:rPr>
          <w:rFonts w:eastAsia="Times New Roman" w:cstheme="majorBidi"/>
          <w:b/>
          <w:bCs/>
        </w:rPr>
        <w:t>Soundblaster</w:t>
      </w:r>
      <w:proofErr w:type="spellEnd"/>
      <w:r w:rsidRPr="00C650F6">
        <w:rPr>
          <w:rFonts w:eastAsia="Times New Roman" w:cstheme="majorBidi"/>
          <w:b/>
          <w:bCs/>
        </w:rPr>
        <w:t>, particular fonts...)?</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Does it have restricted compatibility with operating systems (e.g. Windows NT) or networks? Does it allow multiple use, backups?</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What management required - i.e. someone's time to set things up and keep them running properly?</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(b) Aspects of the teaching/learning situation that are usually present and which are relevant to deciding if (a) is suitable or not:</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Specific school/learners - what do they have or can they afford in the above categories?</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What school resources of staff and expertise are there to get things working and manage them?</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(c) Does a fit b ? OR What b would a fit?</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 Go through all the a/b points above checking the match.</w:t>
      </w:r>
    </w:p>
    <w:p w:rsidR="002B2C99" w:rsidRPr="00C650F6" w:rsidRDefault="002B2C99" w:rsidP="002B2C99">
      <w:pPr>
        <w:tabs>
          <w:tab w:val="right" w:pos="426"/>
        </w:tabs>
        <w:bidi w:val="0"/>
        <w:spacing w:after="0"/>
        <w:ind w:left="142" w:right="142"/>
        <w:rPr>
          <w:rFonts w:eastAsia="Times New Roman" w:cstheme="majorBidi"/>
          <w:rtl/>
          <w:lang w:val="en-GB"/>
        </w:rPr>
      </w:pPr>
      <w:r w:rsidRPr="00C650F6">
        <w:rPr>
          <w:rFonts w:eastAsia="Times New Roman" w:cstheme="majorBidi"/>
          <w:b/>
          <w:bCs/>
        </w:rPr>
        <w:t xml:space="preserve">Can one even begin to consider this program - no point unless one has or can afford the platform </w:t>
      </w:r>
      <w:proofErr w:type="spellStart"/>
      <w:r w:rsidRPr="00C650F6">
        <w:rPr>
          <w:rFonts w:eastAsia="Times New Roman" w:cstheme="majorBidi"/>
          <w:b/>
          <w:bCs/>
        </w:rPr>
        <w:t>etc</w:t>
      </w:r>
      <w:proofErr w:type="spellEnd"/>
      <w:r w:rsidRPr="00C650F6">
        <w:rPr>
          <w:rFonts w:eastAsia="Times New Roman" w:cstheme="majorBidi"/>
          <w:b/>
          <w:bCs/>
        </w:rPr>
        <w:t>?</w:t>
      </w:r>
    </w:p>
    <w:p w:rsidR="002B2C99" w:rsidRPr="00C650F6" w:rsidRDefault="002B2C99" w:rsidP="002B2C99">
      <w:pPr>
        <w:tabs>
          <w:tab w:val="right" w:pos="426"/>
        </w:tabs>
        <w:bidi w:val="0"/>
        <w:spacing w:after="0"/>
        <w:ind w:left="142"/>
        <w:rPr>
          <w:rFonts w:eastAsia="Times New Roman" w:cstheme="majorBidi"/>
          <w:b/>
          <w:bCs/>
          <w:color w:val="5F497A" w:themeColor="accent4" w:themeShade="BF"/>
          <w:sz w:val="24"/>
          <w:szCs w:val="24"/>
          <w:lang w:val="en-GB"/>
        </w:rPr>
      </w:pPr>
    </w:p>
    <w:p w:rsidR="002B2C99" w:rsidRPr="00C650F6" w:rsidRDefault="002B2C99" w:rsidP="002B2C99">
      <w:pPr>
        <w:tabs>
          <w:tab w:val="right" w:pos="426"/>
        </w:tabs>
        <w:bidi w:val="0"/>
        <w:ind w:left="142"/>
        <w:contextualSpacing/>
        <w:rPr>
          <w:rFonts w:cstheme="majorBidi"/>
        </w:rPr>
      </w:pPr>
      <w:r w:rsidRPr="00C650F6">
        <w:rPr>
          <w:rFonts w:eastAsia="Times New Roman" w:cstheme="majorBidi"/>
          <w:b/>
          <w:bCs/>
          <w:color w:val="5F497A" w:themeColor="accent4" w:themeShade="BF"/>
          <w:sz w:val="24"/>
          <w:szCs w:val="24"/>
        </w:rPr>
        <w:t xml:space="preserve">Program design </w:t>
      </w:r>
      <w:r w:rsidRPr="00C650F6">
        <w:rPr>
          <w:rFonts w:eastAsia="Times New Roman" w:cstheme="majorBidi"/>
          <w:lang w:val="en-GB"/>
        </w:rPr>
        <w:t xml:space="preserve"> </w:t>
      </w:r>
      <w:r w:rsidRPr="00C650F6">
        <w:rPr>
          <w:rFonts w:eastAsia="Times New Roman" w:cstheme="majorBidi"/>
          <w:b/>
          <w:bCs/>
        </w:rPr>
        <w:t>(A lot of these points broadly relate to '</w:t>
      </w:r>
      <w:proofErr w:type="spellStart"/>
      <w:r w:rsidRPr="00C650F6">
        <w:rPr>
          <w:rFonts w:eastAsia="Times New Roman" w:cstheme="majorBidi"/>
          <w:b/>
          <w:bCs/>
        </w:rPr>
        <w:t>userfriendliness</w:t>
      </w:r>
      <w:proofErr w:type="spellEnd"/>
      <w:r w:rsidRPr="00C650F6">
        <w:rPr>
          <w:rFonts w:eastAsia="Times New Roman" w:cstheme="majorBidi"/>
          <w:b/>
          <w:bCs/>
        </w:rPr>
        <w:t>' of the software, or the ‘computer-user interface’, largely independently of any pedagogical value, but overlapping a bit)</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(a) Aspects of software that are usually present and need to be looked at separately for evaluation:</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How is the program loaded and run?</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Speed?</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What typing, deleting, mouse use, clicking buttons and suchlike basics are required?</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 xml:space="preserve">What is the navigation means (menus, buttons, icons etc.) to jump back, forward, begin again, see where you are in the program </w:t>
      </w:r>
      <w:proofErr w:type="spellStart"/>
      <w:r w:rsidRPr="00C650F6">
        <w:rPr>
          <w:rFonts w:eastAsia="Times New Roman" w:cstheme="majorBidi"/>
          <w:b/>
          <w:bCs/>
        </w:rPr>
        <w:t>etc</w:t>
      </w:r>
      <w:proofErr w:type="spellEnd"/>
      <w:r w:rsidRPr="00C650F6">
        <w:rPr>
          <w:rFonts w:eastAsia="Times New Roman" w:cstheme="majorBidi"/>
          <w:b/>
          <w:bCs/>
        </w:rPr>
        <w:t xml:space="preserve">? </w:t>
      </w:r>
      <w:proofErr w:type="spellStart"/>
      <w:r w:rsidRPr="00C650F6">
        <w:rPr>
          <w:rFonts w:eastAsia="Times New Roman" w:cstheme="majorBidi"/>
          <w:b/>
          <w:bCs/>
        </w:rPr>
        <w:t>Organisation</w:t>
      </w:r>
      <w:proofErr w:type="spellEnd"/>
      <w:r w:rsidRPr="00C650F6">
        <w:rPr>
          <w:rFonts w:eastAsia="Times New Roman" w:cstheme="majorBidi"/>
          <w:b/>
          <w:bCs/>
        </w:rPr>
        <w:t xml:space="preserve"> of component exercises etc.?</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What means like Escape/f10/Home etc. to exit program at any point?</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 xml:space="preserve">Does the program readily crash or hang when the wrong keys are pressed (e.g. Break, Escape...)? Or when you click fast with the mouse? </w:t>
      </w:r>
      <w:proofErr w:type="spellStart"/>
      <w:r w:rsidRPr="00C650F6">
        <w:rPr>
          <w:rFonts w:eastAsia="Times New Roman" w:cstheme="majorBidi"/>
          <w:b/>
          <w:bCs/>
        </w:rPr>
        <w:t>Idiotproof</w:t>
      </w:r>
      <w:proofErr w:type="spellEnd"/>
      <w:r w:rsidRPr="00C650F6">
        <w:rPr>
          <w:rFonts w:eastAsia="Times New Roman" w:cstheme="majorBidi"/>
          <w:b/>
          <w:bCs/>
        </w:rPr>
        <w:t>?</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Does it deal with responses with trailing spaces, mixed cases, numbers when words are required etc. etc., or consider them 'wrong' or crash?</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Does it cope with typos, slight misspellings?</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What output features: Sound, Graphics, Video, Written fonts, Screen layout? Presentation? How multimedia is it?</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Clarity of screen layout – e.g. text size, chunking, margins?</w:t>
      </w:r>
    </w:p>
    <w:p w:rsidR="002B2C99" w:rsidRPr="00C650F6" w:rsidRDefault="002B2C99" w:rsidP="002B2C99">
      <w:pPr>
        <w:tabs>
          <w:tab w:val="right" w:pos="426"/>
        </w:tabs>
        <w:bidi w:val="0"/>
        <w:spacing w:after="0"/>
        <w:ind w:left="142"/>
        <w:contextualSpacing/>
        <w:rPr>
          <w:rFonts w:eastAsia="Times New Roman" w:cstheme="majorBidi"/>
          <w:rtl/>
          <w:lang w:val="en-GB"/>
        </w:rPr>
      </w:pPr>
      <w:r w:rsidRPr="00C650F6">
        <w:rPr>
          <w:rFonts w:eastAsia="Times New Roman" w:cstheme="majorBidi"/>
          <w:b/>
          <w:bCs/>
        </w:rPr>
        <w:t>Clarity of icons and their style (cartoon?)?</w:t>
      </w:r>
    </w:p>
    <w:p w:rsidR="002B2C99" w:rsidRPr="00C650F6" w:rsidRDefault="002B2C99" w:rsidP="002B2C99">
      <w:pPr>
        <w:tabs>
          <w:tab w:val="right" w:pos="426"/>
        </w:tabs>
        <w:bidi w:val="0"/>
        <w:spacing w:after="0"/>
        <w:ind w:left="142"/>
        <w:rPr>
          <w:rFonts w:eastAsia="Times New Roman" w:cstheme="majorBidi"/>
        </w:rPr>
      </w:pPr>
      <w:r w:rsidRPr="00C650F6">
        <w:rPr>
          <w:rFonts w:eastAsia="Times New Roman" w:cstheme="majorBidi"/>
          <w:b/>
          <w:bCs/>
        </w:rPr>
        <w:lastRenderedPageBreak/>
        <w:t>Clarity of icons and their style (cartoon?)?</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Can features like sound be switched on and off? Can graphics be skipped when one doesn't want to wait while they appear, but get on with the task?</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What instructions provided - amount of them and the language they are in, and level of difficulty? (A reflection of how far the software is general purpose versus targeted on a specific set of learners in a particular class/country/level)</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Separate booklet and/or online help about how to work things?</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Opportunity to print?</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Opportunity to save uncompleted tasks or scores under individual ID and carry on next time?</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 xml:space="preserve">Is content fixed or allowing/requiring to be provided by teacher </w:t>
      </w:r>
      <w:proofErr w:type="spellStart"/>
      <w:r w:rsidRPr="00C650F6">
        <w:rPr>
          <w:rFonts w:eastAsia="Times New Roman" w:cstheme="majorBidi"/>
          <w:b/>
          <w:bCs/>
        </w:rPr>
        <w:t>etc</w:t>
      </w:r>
      <w:proofErr w:type="spellEnd"/>
      <w:r w:rsidRPr="00C650F6">
        <w:rPr>
          <w:rFonts w:eastAsia="Times New Roman" w:cstheme="majorBidi"/>
          <w:b/>
          <w:bCs/>
        </w:rPr>
        <w:t>? Authoring procedures? Or indeed is the software only an authoring language?</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Kind of program in computational terms (pattern matching, AI, parsing....)? If on WWW is it in HTML, Java…?</w:t>
      </w:r>
    </w:p>
    <w:p w:rsidR="002B2C99" w:rsidRPr="00C650F6" w:rsidRDefault="002B2C99" w:rsidP="002B2C99">
      <w:pPr>
        <w:tabs>
          <w:tab w:val="right" w:pos="426"/>
        </w:tabs>
        <w:bidi w:val="0"/>
        <w:spacing w:after="0"/>
        <w:ind w:left="142"/>
        <w:rPr>
          <w:rFonts w:eastAsia="Times New Roman" w:cstheme="majorBidi"/>
          <w:b/>
          <w:bCs/>
          <w:color w:val="6C538B"/>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6C538B"/>
          <w:sz w:val="24"/>
          <w:szCs w:val="24"/>
          <w:lang w:val="en-GB"/>
        </w:rPr>
      </w:pPr>
    </w:p>
    <w:p w:rsidR="002B2C99" w:rsidRPr="00C650F6" w:rsidRDefault="002B2C99" w:rsidP="002B2C99">
      <w:pPr>
        <w:tabs>
          <w:tab w:val="right" w:pos="426"/>
        </w:tabs>
        <w:bidi w:val="0"/>
        <w:spacing w:after="0"/>
        <w:ind w:left="142"/>
        <w:rPr>
          <w:rFonts w:eastAsia="Times New Roman" w:cstheme="majorBidi"/>
        </w:rPr>
      </w:pPr>
      <w:r w:rsidRPr="00C650F6">
        <w:rPr>
          <w:rFonts w:eastAsia="Times New Roman" w:cstheme="majorBidi"/>
          <w:b/>
          <w:bCs/>
        </w:rPr>
        <w:t xml:space="preserve">(b) </w:t>
      </w:r>
      <w:r w:rsidRPr="00C650F6">
        <w:rPr>
          <w:rFonts w:eastAsia="Times New Roman" w:cstheme="majorBidi"/>
          <w:b/>
          <w:bCs/>
          <w:color w:val="8064A2" w:themeColor="accent4"/>
          <w:sz w:val="28"/>
          <w:szCs w:val="28"/>
        </w:rPr>
        <w:t xml:space="preserve">Aspects </w:t>
      </w:r>
      <w:r w:rsidRPr="00C650F6">
        <w:rPr>
          <w:rFonts w:eastAsia="Times New Roman" w:cstheme="majorBidi"/>
          <w:b/>
          <w:bCs/>
        </w:rPr>
        <w:t>of the teaching/learning situation that are usually present and which are relevant to deciding if (a) is suitable or not:</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 xml:space="preserve">Specific users - what can they manage, given their prior experience of computers? What do they find clear and 'friendly'? Are they even familiar with the </w:t>
      </w:r>
      <w:proofErr w:type="spellStart"/>
      <w:r w:rsidRPr="00C650F6">
        <w:rPr>
          <w:rFonts w:eastAsia="Times New Roman" w:cstheme="majorBidi"/>
          <w:b/>
          <w:bCs/>
        </w:rPr>
        <w:t>querty</w:t>
      </w:r>
      <w:proofErr w:type="spellEnd"/>
      <w:r w:rsidRPr="00C650F6">
        <w:rPr>
          <w:rFonts w:eastAsia="Times New Roman" w:cstheme="majorBidi"/>
          <w:b/>
          <w:bCs/>
        </w:rPr>
        <w:t xml:space="preserve"> keyboard?</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Specific users - what appeals to them as attractive/important in a program? How sophisticated are they?</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Specific users - what instructions can they understand easily (given their competence in the language the instructions are in). What computer actions do they know already as against need to be trained to do?</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What facilities for hard copy and individual scoring are needed by course requirements?</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Teacher - what time/inclination to author, what expertise at authoring?</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 xml:space="preserve">(c) </w:t>
      </w:r>
      <w:r w:rsidRPr="00C650F6">
        <w:rPr>
          <w:rFonts w:eastAsia="Times New Roman" w:cstheme="majorBidi"/>
          <w:b/>
          <w:bCs/>
          <w:color w:val="8064A2" w:themeColor="accent4"/>
          <w:sz w:val="28"/>
          <w:szCs w:val="28"/>
        </w:rPr>
        <w:t>Does</w:t>
      </w:r>
      <w:r w:rsidRPr="00C650F6">
        <w:rPr>
          <w:rFonts w:eastAsia="Times New Roman" w:cstheme="majorBidi"/>
          <w:b/>
          <w:bCs/>
        </w:rPr>
        <w:t xml:space="preserve"> a fit b ? OR What b would a fit?</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 Go through all the a/b points above checking the match. E.g.</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Are the program features too poor? too unattractive? sound obtrusive/irrelevant? … given the experience and expectations of these learners.</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Is there so much that is unfamiliar that the students and/or teacher would spend too much time just mastering the technology, not doing real language work?</w:t>
      </w:r>
    </w:p>
    <w:p w:rsidR="002B2C99" w:rsidRPr="00C650F6" w:rsidRDefault="002B2C99" w:rsidP="002B2C99">
      <w:pPr>
        <w:tabs>
          <w:tab w:val="right" w:pos="426"/>
        </w:tabs>
        <w:bidi w:val="0"/>
        <w:spacing w:after="0"/>
        <w:ind w:left="142"/>
        <w:rPr>
          <w:rFonts w:eastAsia="Times New Roman" w:cstheme="majorBidi"/>
          <w:rtl/>
          <w:lang w:val="en-GB"/>
        </w:rPr>
      </w:pPr>
      <w:r w:rsidRPr="00C650F6">
        <w:rPr>
          <w:rFonts w:eastAsia="Times New Roman" w:cstheme="majorBidi"/>
          <w:b/>
          <w:bCs/>
        </w:rPr>
        <w:t>etc.</w:t>
      </w: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right" w:pos="426"/>
        </w:tabs>
        <w:bidi w:val="0"/>
        <w:spacing w:after="0"/>
        <w:ind w:left="142"/>
        <w:rPr>
          <w:rFonts w:eastAsia="Times New Roman" w:cs="ae_AlMateen"/>
          <w:color w:val="376092"/>
          <w:spacing w:val="-30"/>
          <w:sz w:val="24"/>
          <w:szCs w:val="24"/>
        </w:rPr>
      </w:pPr>
    </w:p>
    <w:p w:rsidR="002B2C99" w:rsidRPr="00C650F6" w:rsidRDefault="002B2C99" w:rsidP="002B2C99">
      <w:pPr>
        <w:tabs>
          <w:tab w:val="left" w:pos="10631"/>
        </w:tabs>
        <w:spacing w:after="0"/>
        <w:ind w:right="142"/>
        <w:jc w:val="center"/>
        <w:rPr>
          <w:b/>
          <w:caps/>
          <w:color w:val="E80053"/>
          <w:sz w:val="44"/>
          <w:szCs w:val="44"/>
          <w:rtl/>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C650F6">
        <w:rPr>
          <w:b/>
          <w:bCs/>
          <w:caps/>
          <w:color w:val="E80053"/>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6</w:t>
      </w:r>
    </w:p>
    <w:p w:rsidR="002B2C99" w:rsidRPr="00C650F6" w:rsidRDefault="002B2C99" w:rsidP="002B2C99">
      <w:pPr>
        <w:tabs>
          <w:tab w:val="right" w:pos="426"/>
        </w:tabs>
        <w:bidi w:val="0"/>
        <w:spacing w:after="0"/>
        <w:ind w:left="142"/>
        <w:jc w:val="center"/>
        <w:rPr>
          <w:b/>
          <w:bCs/>
          <w:color w:val="FF4B98"/>
          <w:sz w:val="32"/>
          <w:szCs w:val="32"/>
        </w:rPr>
      </w:pPr>
      <w:proofErr w:type="spellStart"/>
      <w:r w:rsidRPr="00C650F6">
        <w:rPr>
          <w:b/>
          <w:bCs/>
          <w:color w:val="FF4B98"/>
          <w:sz w:val="32"/>
          <w:szCs w:val="32"/>
        </w:rPr>
        <w:t>Chapelle</w:t>
      </w:r>
      <w:proofErr w:type="spellEnd"/>
      <w:r w:rsidRPr="00C650F6">
        <w:rPr>
          <w:b/>
          <w:bCs/>
          <w:color w:val="FF4B98"/>
          <w:sz w:val="32"/>
          <w:szCs w:val="32"/>
        </w:rPr>
        <w:t xml:space="preserve"> (2001) Evaluation</w:t>
      </w:r>
    </w:p>
    <w:p w:rsidR="002B2C99" w:rsidRPr="00C650F6" w:rsidRDefault="002B2C99" w:rsidP="002B2C99">
      <w:pPr>
        <w:tabs>
          <w:tab w:val="right" w:pos="426"/>
        </w:tabs>
        <w:bidi w:val="0"/>
        <w:spacing w:after="0"/>
        <w:ind w:left="142"/>
        <w:rPr>
          <w:rFonts w:eastAsia="Times New Roman" w:cs="Times New Roman"/>
          <w:b/>
          <w:bCs/>
          <w:color w:val="E80053"/>
          <w:sz w:val="28"/>
          <w:szCs w:val="28"/>
        </w:rPr>
      </w:pPr>
    </w:p>
    <w:p w:rsidR="002B2C99" w:rsidRPr="00C650F6" w:rsidRDefault="002B2C99" w:rsidP="002B2C99">
      <w:pPr>
        <w:tabs>
          <w:tab w:val="right" w:pos="426"/>
        </w:tabs>
        <w:bidi w:val="0"/>
        <w:spacing w:after="0"/>
        <w:ind w:left="142"/>
        <w:jc w:val="both"/>
        <w:rPr>
          <w:rFonts w:eastAsia="Times New Roman" w:cs="Times New Roman"/>
          <w:b/>
          <w:bCs/>
          <w:color w:val="FF4B98"/>
          <w:sz w:val="24"/>
          <w:szCs w:val="24"/>
        </w:rPr>
      </w:pPr>
      <w:r w:rsidRPr="00C650F6">
        <w:rPr>
          <w:rFonts w:eastAsia="Times New Roman" w:cs="Times New Roman"/>
          <w:b/>
          <w:bCs/>
          <w:color w:val="E80053"/>
          <w:sz w:val="28"/>
          <w:szCs w:val="28"/>
        </w:rPr>
        <w:t>The judgmental evaluation</w:t>
      </w:r>
    </w:p>
    <w:p w:rsidR="002B2C99" w:rsidRPr="00C650F6" w:rsidRDefault="002B2C99" w:rsidP="002B2C99">
      <w:pPr>
        <w:tabs>
          <w:tab w:val="right" w:pos="426"/>
        </w:tabs>
        <w:bidi w:val="0"/>
        <w:spacing w:after="0"/>
        <w:ind w:left="142"/>
        <w:contextualSpacing/>
        <w:jc w:val="both"/>
        <w:rPr>
          <w:rFonts w:eastAsia="Times New Roman" w:cs="Times New Roman"/>
          <w:b/>
          <w:bCs/>
          <w:color w:val="FF4B98"/>
          <w:sz w:val="24"/>
          <w:szCs w:val="24"/>
        </w:rPr>
      </w:pPr>
      <w:r w:rsidRPr="00C650F6">
        <w:rPr>
          <w:rFonts w:eastAsia="Times New Roman" w:cs="Times New Roman"/>
          <w:b/>
          <w:bCs/>
          <w:color w:val="FF4B98"/>
          <w:sz w:val="24"/>
          <w:szCs w:val="24"/>
          <w:lang w:val="en-GB"/>
        </w:rPr>
        <w:t xml:space="preserve">Language Learning Potential </w:t>
      </w:r>
    </w:p>
    <w:p w:rsidR="002B2C99" w:rsidRPr="00C650F6" w:rsidRDefault="002B2C99" w:rsidP="002B2C99">
      <w:pPr>
        <w:pStyle w:val="a3"/>
        <w:kinsoku w:val="0"/>
        <w:overflowPunct w:val="0"/>
        <w:spacing w:before="96" w:beforeAutospacing="0" w:after="0" w:afterAutospacing="0"/>
        <w:ind w:left="284" w:hanging="121"/>
        <w:textAlignment w:val="baseline"/>
        <w:rPr>
          <w:rFonts w:asciiTheme="minorHAnsi" w:hAnsiTheme="minorHAnsi"/>
          <w:sz w:val="14"/>
          <w:szCs w:val="14"/>
        </w:rPr>
      </w:pPr>
      <w:proofErr w:type="spellStart"/>
      <w:r w:rsidRPr="00C650F6">
        <w:rPr>
          <w:rFonts w:asciiTheme="minorHAnsi" w:eastAsiaTheme="minorEastAsia" w:hAnsiTheme="minorHAnsi" w:cs="Arial"/>
          <w:kern w:val="24"/>
          <w:sz w:val="22"/>
          <w:szCs w:val="22"/>
          <w:lang w:val="en-GB"/>
        </w:rPr>
        <w:t>Chapelle</w:t>
      </w:r>
      <w:proofErr w:type="spellEnd"/>
      <w:r w:rsidRPr="00C650F6">
        <w:rPr>
          <w:rFonts w:asciiTheme="minorHAnsi" w:eastAsiaTheme="minorEastAsia" w:hAnsiTheme="minorHAnsi" w:cs="Arial"/>
          <w:kern w:val="24"/>
          <w:sz w:val="22"/>
          <w:szCs w:val="22"/>
          <w:lang w:val="en-GB"/>
        </w:rPr>
        <w:t xml:space="preserve"> (2001) describes this criterion as the degree of 'beneficial' focus on form that the software provides to its learners. It corresponds to the following questions: does the software present students with opportunities to learn the language or just to use it? To what extent does the software shift the learners' attention towards beneficial focus on form?</w:t>
      </w:r>
    </w:p>
    <w:p w:rsidR="002B2C99" w:rsidRPr="00C650F6" w:rsidRDefault="002B2C99" w:rsidP="002B2C99">
      <w:pPr>
        <w:pStyle w:val="a3"/>
        <w:kinsoku w:val="0"/>
        <w:overflowPunct w:val="0"/>
        <w:spacing w:before="96" w:beforeAutospacing="0" w:after="0" w:afterAutospacing="0"/>
        <w:ind w:left="284" w:hanging="121"/>
        <w:textAlignment w:val="baseline"/>
        <w:rPr>
          <w:rFonts w:asciiTheme="minorHAnsi" w:hAnsiTheme="minorHAnsi"/>
          <w:sz w:val="14"/>
          <w:szCs w:val="14"/>
          <w:rtl/>
        </w:rPr>
      </w:pPr>
      <w:r w:rsidRPr="00C650F6">
        <w:rPr>
          <w:rFonts w:asciiTheme="minorHAnsi" w:eastAsiaTheme="minorEastAsia" w:hAnsiTheme="minorHAnsi" w:cs="Arial"/>
          <w:kern w:val="24"/>
          <w:sz w:val="22"/>
          <w:szCs w:val="22"/>
          <w:lang w:val="en-GB"/>
        </w:rPr>
        <w:t xml:space="preserve"> </w:t>
      </w:r>
      <w:proofErr w:type="spellStart"/>
      <w:r w:rsidRPr="00C650F6">
        <w:rPr>
          <w:rFonts w:asciiTheme="minorHAnsi" w:eastAsiaTheme="minorEastAsia" w:hAnsiTheme="minorHAnsi" w:cs="Arial"/>
          <w:kern w:val="24"/>
          <w:sz w:val="22"/>
          <w:szCs w:val="22"/>
          <w:lang w:val="en-GB"/>
        </w:rPr>
        <w:t>Chapelle</w:t>
      </w:r>
      <w:proofErr w:type="spellEnd"/>
      <w:r w:rsidRPr="00C650F6">
        <w:rPr>
          <w:rFonts w:asciiTheme="minorHAnsi" w:eastAsiaTheme="minorEastAsia" w:hAnsiTheme="minorHAnsi" w:cs="Arial"/>
          <w:kern w:val="24"/>
          <w:sz w:val="22"/>
          <w:szCs w:val="22"/>
          <w:lang w:val="en-GB"/>
        </w:rPr>
        <w:t xml:space="preserve"> (1998) also argues that if the input has been made salient it will help with language learning. UUEG focuses intensively on the forms of the perfect tense. It promotes input saliency by highlighting these forms and writing them in italicized, bold letters. Indeed, previous research has proven such a technique to be very effective (Long &amp; Robinson 1998). Furthermore, both the colourful, animated pictures and the quizzes contribute to 'input enhancement' as termed by </w:t>
      </w:r>
      <w:proofErr w:type="spellStart"/>
      <w:r w:rsidRPr="00C650F6">
        <w:rPr>
          <w:rFonts w:asciiTheme="minorHAnsi" w:eastAsiaTheme="minorEastAsia" w:hAnsiTheme="minorHAnsi" w:cs="Arial"/>
          <w:kern w:val="24"/>
          <w:sz w:val="22"/>
          <w:szCs w:val="22"/>
          <w:lang w:val="en-GB"/>
        </w:rPr>
        <w:t>Sharwood</w:t>
      </w:r>
      <w:proofErr w:type="spellEnd"/>
      <w:r w:rsidRPr="00C650F6">
        <w:rPr>
          <w:rFonts w:asciiTheme="minorHAnsi" w:eastAsiaTheme="minorEastAsia" w:hAnsiTheme="minorHAnsi" w:cs="Arial"/>
          <w:kern w:val="24"/>
          <w:sz w:val="22"/>
          <w:szCs w:val="22"/>
          <w:lang w:val="en-GB"/>
        </w:rPr>
        <w:t xml:space="preserve"> Smith (1993).</w:t>
      </w:r>
    </w:p>
    <w:p w:rsidR="002B2C99" w:rsidRPr="00C650F6" w:rsidRDefault="002B2C99" w:rsidP="002B2C99">
      <w:pPr>
        <w:pStyle w:val="a3"/>
        <w:kinsoku w:val="0"/>
        <w:overflowPunct w:val="0"/>
        <w:spacing w:before="96" w:beforeAutospacing="0" w:after="0" w:afterAutospacing="0"/>
        <w:ind w:left="284" w:hanging="121"/>
        <w:textAlignment w:val="baseline"/>
        <w:rPr>
          <w:rFonts w:asciiTheme="minorHAnsi" w:hAnsiTheme="minorHAnsi"/>
          <w:sz w:val="14"/>
          <w:szCs w:val="14"/>
        </w:rPr>
      </w:pPr>
      <w:proofErr w:type="spellStart"/>
      <w:r w:rsidRPr="00C650F6">
        <w:rPr>
          <w:rFonts w:asciiTheme="minorHAnsi" w:eastAsiaTheme="minorEastAsia" w:hAnsiTheme="minorHAnsi" w:cs="Arial"/>
          <w:kern w:val="24"/>
          <w:sz w:val="22"/>
          <w:szCs w:val="22"/>
          <w:lang w:val="en-GB"/>
        </w:rPr>
        <w:t>Chapelle</w:t>
      </w:r>
      <w:proofErr w:type="spellEnd"/>
      <w:r w:rsidRPr="00C650F6">
        <w:rPr>
          <w:rFonts w:asciiTheme="minorHAnsi" w:eastAsiaTheme="minorEastAsia" w:hAnsiTheme="minorHAnsi" w:cs="Arial"/>
          <w:kern w:val="24"/>
          <w:sz w:val="22"/>
          <w:szCs w:val="22"/>
          <w:lang w:val="en-GB"/>
        </w:rPr>
        <w:t xml:space="preserve"> (2001) describes this criterion as the degree of 'beneficial' focus on form that the software provides to its learners. It corresponds to the following questions: does the software present students with opportunities to learn the language or just to use it? To what extent does the software shift the learners' attention towards beneficial focus on form?</w:t>
      </w:r>
    </w:p>
    <w:p w:rsidR="002B2C99" w:rsidRPr="00C650F6" w:rsidRDefault="002B2C99" w:rsidP="002B2C99">
      <w:pPr>
        <w:pStyle w:val="a3"/>
        <w:kinsoku w:val="0"/>
        <w:overflowPunct w:val="0"/>
        <w:spacing w:before="96" w:beforeAutospacing="0" w:after="0" w:afterAutospacing="0"/>
        <w:ind w:left="284" w:hanging="121"/>
        <w:textAlignment w:val="baseline"/>
        <w:rPr>
          <w:rFonts w:asciiTheme="minorHAnsi" w:eastAsiaTheme="minorEastAsia" w:hAnsiTheme="minorHAnsi" w:cs="Arial"/>
          <w:kern w:val="24"/>
          <w:sz w:val="22"/>
          <w:szCs w:val="22"/>
          <w:lang w:val="en-GB"/>
        </w:rPr>
      </w:pPr>
      <w:r w:rsidRPr="00C650F6">
        <w:rPr>
          <w:rFonts w:asciiTheme="minorHAnsi" w:eastAsiaTheme="minorEastAsia" w:hAnsiTheme="minorHAnsi" w:cs="Arial"/>
          <w:kern w:val="24"/>
          <w:sz w:val="22"/>
          <w:szCs w:val="22"/>
          <w:lang w:val="en-GB"/>
        </w:rPr>
        <w:t xml:space="preserve"> </w:t>
      </w:r>
      <w:proofErr w:type="spellStart"/>
      <w:r w:rsidRPr="00C650F6">
        <w:rPr>
          <w:rFonts w:asciiTheme="minorHAnsi" w:eastAsiaTheme="minorEastAsia" w:hAnsiTheme="minorHAnsi" w:cs="Arial"/>
          <w:kern w:val="24"/>
          <w:sz w:val="22"/>
          <w:szCs w:val="22"/>
          <w:lang w:val="en-GB"/>
        </w:rPr>
        <w:t>Chapelle</w:t>
      </w:r>
      <w:proofErr w:type="spellEnd"/>
      <w:r w:rsidRPr="00C650F6">
        <w:rPr>
          <w:rFonts w:asciiTheme="minorHAnsi" w:eastAsiaTheme="minorEastAsia" w:hAnsiTheme="minorHAnsi" w:cs="Arial"/>
          <w:kern w:val="24"/>
          <w:sz w:val="22"/>
          <w:szCs w:val="22"/>
          <w:lang w:val="en-GB"/>
        </w:rPr>
        <w:t xml:space="preserve"> (1998) also argues that if the input has been made salient it will help with language learning. UUEG focuses intensively on the forms of the perfect tense. It promotes input saliency by highlighting these forms and writing them in italicized, bold letters. Indeed, previous research has proven such a technique to be very effective (Long &amp; Robinson 1998). Furthermore, both the colourful, animated pictures and the quizzes contribute to 'input enhancement' as termed by </w:t>
      </w:r>
      <w:proofErr w:type="spellStart"/>
      <w:r w:rsidRPr="00C650F6">
        <w:rPr>
          <w:rFonts w:asciiTheme="minorHAnsi" w:eastAsiaTheme="minorEastAsia" w:hAnsiTheme="minorHAnsi" w:cs="Arial"/>
          <w:kern w:val="24"/>
          <w:sz w:val="22"/>
          <w:szCs w:val="22"/>
          <w:lang w:val="en-GB"/>
        </w:rPr>
        <w:t>Sharwood</w:t>
      </w:r>
      <w:proofErr w:type="spellEnd"/>
      <w:r w:rsidRPr="00C650F6">
        <w:rPr>
          <w:rFonts w:asciiTheme="minorHAnsi" w:eastAsiaTheme="minorEastAsia" w:hAnsiTheme="minorHAnsi" w:cs="Arial"/>
          <w:kern w:val="24"/>
          <w:sz w:val="22"/>
          <w:szCs w:val="22"/>
          <w:lang w:val="en-GB"/>
        </w:rPr>
        <w:t xml:space="preserve"> Smith (1993).</w:t>
      </w:r>
    </w:p>
    <w:p w:rsidR="002B2C99" w:rsidRPr="00C650F6" w:rsidRDefault="002B2C99" w:rsidP="002B2C99">
      <w:pPr>
        <w:pStyle w:val="a3"/>
        <w:ind w:left="284" w:hanging="121"/>
        <w:rPr>
          <w:rFonts w:asciiTheme="minorHAnsi" w:hAnsiTheme="minorHAnsi"/>
          <w:sz w:val="22"/>
          <w:szCs w:val="22"/>
        </w:rPr>
      </w:pPr>
      <w:r w:rsidRPr="00C650F6">
        <w:rPr>
          <w:rFonts w:asciiTheme="minorHAnsi" w:hAnsiTheme="minorHAnsi"/>
          <w:b/>
          <w:bCs/>
          <w:sz w:val="22"/>
          <w:szCs w:val="22"/>
        </w:rPr>
        <w:t>During the speaking task the focus is entirely on the contracted forms. In the listening and reading tasks, learners are tested on their comprehension of both the dialogue and text respectively, with a moderate focus on the forms.</w:t>
      </w:r>
    </w:p>
    <w:p w:rsidR="002B2C99" w:rsidRPr="00C650F6" w:rsidRDefault="002B2C99" w:rsidP="002B2C99">
      <w:pPr>
        <w:pStyle w:val="a3"/>
        <w:ind w:left="284" w:hanging="121"/>
        <w:rPr>
          <w:rFonts w:asciiTheme="minorHAnsi" w:hAnsiTheme="minorHAnsi"/>
          <w:sz w:val="22"/>
          <w:szCs w:val="22"/>
        </w:rPr>
      </w:pPr>
      <w:r w:rsidRPr="00C650F6">
        <w:rPr>
          <w:rFonts w:asciiTheme="minorHAnsi" w:hAnsiTheme="minorHAnsi"/>
          <w:b/>
          <w:bCs/>
          <w:sz w:val="22"/>
          <w:szCs w:val="22"/>
        </w:rPr>
        <w:t xml:space="preserve"> </w:t>
      </w:r>
      <w:proofErr w:type="spellStart"/>
      <w:r w:rsidRPr="00C650F6">
        <w:rPr>
          <w:rFonts w:asciiTheme="minorHAnsi" w:hAnsiTheme="minorHAnsi"/>
          <w:b/>
          <w:bCs/>
          <w:sz w:val="22"/>
          <w:szCs w:val="22"/>
        </w:rPr>
        <w:t>Chapelle</w:t>
      </w:r>
      <w:proofErr w:type="spellEnd"/>
      <w:r w:rsidRPr="00C650F6">
        <w:rPr>
          <w:rFonts w:asciiTheme="minorHAnsi" w:hAnsiTheme="minorHAnsi"/>
          <w:b/>
          <w:bCs/>
          <w:sz w:val="22"/>
          <w:szCs w:val="22"/>
        </w:rPr>
        <w:t xml:space="preserve"> (2001) and </w:t>
      </w:r>
      <w:proofErr w:type="spellStart"/>
      <w:r w:rsidRPr="00C650F6">
        <w:rPr>
          <w:rFonts w:asciiTheme="minorHAnsi" w:hAnsiTheme="minorHAnsi"/>
          <w:b/>
          <w:bCs/>
          <w:sz w:val="22"/>
          <w:szCs w:val="22"/>
        </w:rPr>
        <w:t>Skehan</w:t>
      </w:r>
      <w:proofErr w:type="spellEnd"/>
      <w:r w:rsidRPr="00C650F6">
        <w:rPr>
          <w:rFonts w:asciiTheme="minorHAnsi" w:hAnsiTheme="minorHAnsi"/>
          <w:b/>
          <w:bCs/>
          <w:sz w:val="22"/>
          <w:szCs w:val="22"/>
        </w:rPr>
        <w:t xml:space="preserve"> (1998 in </w:t>
      </w:r>
      <w:proofErr w:type="spellStart"/>
      <w:r w:rsidRPr="00C650F6">
        <w:rPr>
          <w:rFonts w:asciiTheme="minorHAnsi" w:hAnsiTheme="minorHAnsi"/>
          <w:b/>
          <w:bCs/>
          <w:sz w:val="22"/>
          <w:szCs w:val="22"/>
        </w:rPr>
        <w:t>Chapelle</w:t>
      </w:r>
      <w:proofErr w:type="spellEnd"/>
      <w:r w:rsidRPr="00C650F6">
        <w:rPr>
          <w:rFonts w:asciiTheme="minorHAnsi" w:hAnsiTheme="minorHAnsi"/>
          <w:b/>
          <w:bCs/>
          <w:sz w:val="22"/>
          <w:szCs w:val="22"/>
        </w:rPr>
        <w:t xml:space="preserve"> 2001) suggest some conditions which might </w:t>
      </w:r>
      <w:proofErr w:type="spellStart"/>
      <w:r w:rsidRPr="00C650F6">
        <w:rPr>
          <w:rFonts w:asciiTheme="minorHAnsi" w:hAnsiTheme="minorHAnsi"/>
          <w:b/>
          <w:bCs/>
          <w:sz w:val="22"/>
          <w:szCs w:val="22"/>
        </w:rPr>
        <w:t>characterise</w:t>
      </w:r>
      <w:proofErr w:type="spellEnd"/>
      <w:r w:rsidRPr="00C650F6">
        <w:rPr>
          <w:rFonts w:asciiTheme="minorHAnsi" w:hAnsiTheme="minorHAnsi"/>
          <w:b/>
          <w:bCs/>
          <w:sz w:val="22"/>
          <w:szCs w:val="22"/>
        </w:rPr>
        <w:t xml:space="preserve"> a task that draws learners' attention to the form. I  will focus on two of them – namely, ‘modified interaction’ and ‘modified input’.</w:t>
      </w:r>
    </w:p>
    <w:p w:rsidR="002B2C99" w:rsidRPr="00C650F6" w:rsidRDefault="002B2C99" w:rsidP="002B2C99">
      <w:pPr>
        <w:pStyle w:val="a3"/>
        <w:ind w:left="284" w:hanging="121"/>
        <w:rPr>
          <w:rFonts w:asciiTheme="minorHAnsi" w:hAnsiTheme="minorHAnsi"/>
        </w:rPr>
      </w:pPr>
      <w:r w:rsidRPr="00C650F6">
        <w:rPr>
          <w:rFonts w:asciiTheme="minorHAnsi" w:hAnsiTheme="minorHAnsi"/>
        </w:rPr>
        <w:t xml:space="preserve">Similarly, in the speaking task the students </w:t>
      </w:r>
      <w:proofErr w:type="spellStart"/>
      <w:r w:rsidRPr="00C650F6">
        <w:rPr>
          <w:rFonts w:asciiTheme="minorHAnsi" w:hAnsiTheme="minorHAnsi"/>
        </w:rPr>
        <w:t>ere</w:t>
      </w:r>
      <w:proofErr w:type="spellEnd"/>
      <w:r w:rsidRPr="00C650F6">
        <w:rPr>
          <w:rFonts w:asciiTheme="minorHAnsi" w:hAnsiTheme="minorHAnsi"/>
        </w:rPr>
        <w:t xml:space="preserve"> asked to log into the chat rooms to compare their pronunciations (after they have compared their recordings with those of the model). Consequently, the author expected an interactional modification to take place. The author also devoted a portion of time to focus on irregular and regular verb forms and their pronunciation, mainly using the verbs in the program.</w:t>
      </w:r>
    </w:p>
    <w:p w:rsidR="002B2C99" w:rsidRPr="00C650F6" w:rsidRDefault="002B2C99" w:rsidP="002B2C99">
      <w:pPr>
        <w:pStyle w:val="a3"/>
        <w:ind w:left="284" w:hanging="121"/>
        <w:rPr>
          <w:rFonts w:asciiTheme="minorHAnsi" w:hAnsiTheme="minorHAnsi"/>
          <w:rtl/>
        </w:rPr>
      </w:pPr>
      <w:r w:rsidRPr="00C650F6">
        <w:rPr>
          <w:rFonts w:asciiTheme="minorHAnsi" w:hAnsiTheme="minorHAnsi"/>
        </w:rPr>
        <w:t xml:space="preserve"> It is obvious that when using UUEG an interactional modification between the learners and the computer is to be expected, and </w:t>
      </w:r>
      <w:proofErr w:type="spellStart"/>
      <w:r w:rsidRPr="00C650F6">
        <w:rPr>
          <w:rFonts w:asciiTheme="minorHAnsi" w:hAnsiTheme="minorHAnsi"/>
        </w:rPr>
        <w:t>Chapelle</w:t>
      </w:r>
      <w:proofErr w:type="spellEnd"/>
      <w:r w:rsidRPr="00C650F6">
        <w:rPr>
          <w:rFonts w:asciiTheme="minorHAnsi" w:hAnsiTheme="minorHAnsi"/>
        </w:rPr>
        <w:t xml:space="preserve"> (1998) suggests this to be a key element in developing a CALL task. The reading exercise provides a prime example of this theory, as meaning is expected to be broken down when students are shown the hyperlinked words. These students were expected to obtain help by clicking on each word to get its meaning. However, while this element is considered to be one of the strengths of the software, there is no other way for learners to get help with other words that they might find difficult. Therefore, in the author’s opinion, a link to an online dictionary was a solution for this. </w:t>
      </w:r>
    </w:p>
    <w:p w:rsidR="002B2C99" w:rsidRPr="00C650F6" w:rsidRDefault="002B2C99" w:rsidP="002B2C99">
      <w:pPr>
        <w:pStyle w:val="a3"/>
        <w:ind w:left="284" w:hanging="121"/>
        <w:rPr>
          <w:rFonts w:asciiTheme="minorHAnsi" w:hAnsiTheme="minorHAnsi"/>
        </w:rPr>
      </w:pPr>
      <w:r w:rsidRPr="00C650F6">
        <w:rPr>
          <w:rFonts w:asciiTheme="minorHAnsi" w:hAnsiTheme="minorHAnsi"/>
        </w:rPr>
        <w:t xml:space="preserve">Moreover, learners were given a chance to preview the passage to help them answer the questions. By consulting the passage, learners were interacting with the computer.  Interactional modification can also be achieved in the speaking task; when observing students during their performance of this exercise, it is clear that modifications can come in the form of repetition requests whilst comparing or checking the transcripts. If the software were to give a statistic of how many times options such as ‘preview the </w:t>
      </w:r>
      <w:r w:rsidRPr="00C650F6">
        <w:rPr>
          <w:rFonts w:asciiTheme="minorHAnsi" w:hAnsiTheme="minorHAnsi"/>
        </w:rPr>
        <w:lastRenderedPageBreak/>
        <w:t>passage’, ‘compare’, and ‘transcript’ were accessed, it would give us a real indication of interactional modification between learners and the computer. Unfortunately, such a feature is not supported by UUEG.</w:t>
      </w:r>
    </w:p>
    <w:p w:rsidR="002B2C99" w:rsidRPr="00C650F6" w:rsidRDefault="002B2C99" w:rsidP="002B2C99">
      <w:pPr>
        <w:tabs>
          <w:tab w:val="right" w:pos="426"/>
        </w:tabs>
        <w:bidi w:val="0"/>
        <w:spacing w:after="0"/>
        <w:ind w:left="142"/>
        <w:contextualSpacing/>
        <w:rPr>
          <w:rFonts w:eastAsia="Times New Roman" w:cs="Times New Roman"/>
          <w:b/>
          <w:bCs/>
          <w:color w:val="E80053"/>
          <w:sz w:val="28"/>
          <w:szCs w:val="28"/>
        </w:rPr>
      </w:pPr>
      <w:r w:rsidRPr="00C650F6">
        <w:rPr>
          <w:rFonts w:eastAsia="Times New Roman" w:cs="Times New Roman"/>
          <w:b/>
          <w:bCs/>
          <w:color w:val="E80053"/>
          <w:sz w:val="28"/>
          <w:szCs w:val="28"/>
        </w:rPr>
        <w:t>Modified output</w:t>
      </w:r>
    </w:p>
    <w:p w:rsidR="002B2C99" w:rsidRPr="00C650F6" w:rsidRDefault="002B2C99" w:rsidP="002B2C99">
      <w:pPr>
        <w:tabs>
          <w:tab w:val="right" w:pos="426"/>
        </w:tabs>
        <w:bidi w:val="0"/>
        <w:spacing w:after="0"/>
        <w:ind w:left="142"/>
      </w:pPr>
      <w:proofErr w:type="spellStart"/>
      <w:r w:rsidRPr="00C650F6">
        <w:t>Chapelle</w:t>
      </w:r>
      <w:proofErr w:type="spellEnd"/>
      <w:r w:rsidRPr="00C650F6">
        <w:t xml:space="preserve"> argues that CALL software should have the ability to let students 'notice' their errors as this would help them to shift to 'a syntactic mode' that aids in internalizing the new form (1998, p.4). Borg (1999) also claims that error awareness helps students to 'monitor and self-correct their use of language' (p. 158). In UUEG, the feedback is very appropriate and one of the potential strengths of the software. By pressing the ‘check answer’ button that is found at the bottom of every page that has exercises, errors are crossed with a red line (or with a red cross if no answer has been given) </w:t>
      </w:r>
    </w:p>
    <w:p w:rsidR="002B2C99" w:rsidRPr="00C650F6" w:rsidRDefault="002B2C99" w:rsidP="002B2C99">
      <w:pPr>
        <w:tabs>
          <w:tab w:val="right" w:pos="426"/>
        </w:tabs>
        <w:bidi w:val="0"/>
        <w:spacing w:after="0"/>
        <w:ind w:left="142"/>
      </w:pPr>
    </w:p>
    <w:p w:rsidR="002B2C99" w:rsidRPr="00C650F6" w:rsidRDefault="002B2C99" w:rsidP="002B2C99">
      <w:pPr>
        <w:tabs>
          <w:tab w:val="right" w:pos="426"/>
        </w:tabs>
        <w:bidi w:val="0"/>
        <w:spacing w:after="0"/>
        <w:ind w:left="142"/>
      </w:pPr>
      <w:proofErr w:type="spellStart"/>
      <w:r w:rsidRPr="00C650F6">
        <w:t>Chapelle</w:t>
      </w:r>
      <w:proofErr w:type="spellEnd"/>
      <w:r w:rsidRPr="00C650F6">
        <w:t xml:space="preserve"> (1998) also argues that learners should be given the chance to correct their errors, and in the exercises discussed earlier students were given a second chance to do just this. If an error still persists, the computer will eventually display the answer in green. When the mouse is moved to the corrected answer, it flashes the error in red and the right answer in green. The author believes learners will benefit greatly from this feature. In the case of more than two errors being made, the computer will advise learners to go back to the previous charts and check their information. The author supports </w:t>
      </w:r>
      <w:proofErr w:type="spellStart"/>
      <w:r w:rsidRPr="00C650F6">
        <w:t>Chapelle's</w:t>
      </w:r>
      <w:proofErr w:type="spellEnd"/>
      <w:r w:rsidRPr="00C650F6">
        <w:t xml:space="preserve"> (1998) view that it is advisable to have access to some online references that can help learners make corrections.</w:t>
      </w:r>
    </w:p>
    <w:p w:rsidR="002B2C99" w:rsidRPr="00C650F6" w:rsidRDefault="002B2C99" w:rsidP="002B2C99">
      <w:pPr>
        <w:tabs>
          <w:tab w:val="right" w:pos="426"/>
        </w:tabs>
        <w:bidi w:val="0"/>
        <w:spacing w:after="0"/>
        <w:ind w:left="142"/>
        <w:rPr>
          <w:rtl/>
        </w:rPr>
      </w:pPr>
      <w:r w:rsidRPr="00C650F6">
        <w:t xml:space="preserve"> When all of the answers are correct, the software displays a 'well done' message in red at the top of the exercise, and changes the answers into the </w:t>
      </w:r>
      <w:proofErr w:type="spellStart"/>
      <w:r w:rsidRPr="00C650F6">
        <w:t>colour</w:t>
      </w:r>
      <w:proofErr w:type="spellEnd"/>
      <w:r w:rsidRPr="00C650F6">
        <w:t xml:space="preserve"> green. The </w:t>
      </w:r>
      <w:proofErr w:type="spellStart"/>
      <w:r w:rsidRPr="00C650F6">
        <w:t>coloured</w:t>
      </w:r>
      <w:proofErr w:type="spellEnd"/>
      <w:r w:rsidRPr="00C650F6">
        <w:t xml:space="preserve"> feedback is of significance: apart from giving a focus on form, it allows the computer to take on the occupational role of teacher, as people in this profession tend to use the </w:t>
      </w:r>
      <w:proofErr w:type="spellStart"/>
      <w:r w:rsidRPr="00C650F6">
        <w:t>colour</w:t>
      </w:r>
      <w:proofErr w:type="spellEnd"/>
      <w:r w:rsidRPr="00C650F6">
        <w:t xml:space="preserve"> red when making corrections.</w:t>
      </w:r>
    </w:p>
    <w:p w:rsidR="002B2C99" w:rsidRPr="00C650F6" w:rsidRDefault="002B2C99" w:rsidP="002B2C99">
      <w:pPr>
        <w:tabs>
          <w:tab w:val="right" w:pos="426"/>
        </w:tabs>
        <w:bidi w:val="0"/>
        <w:spacing w:after="0"/>
        <w:ind w:left="142"/>
        <w:jc w:val="center"/>
      </w:pPr>
      <w:r w:rsidRPr="00C650F6">
        <w:rPr>
          <w:noProof/>
        </w:rPr>
        <w:drawing>
          <wp:inline distT="0" distB="0" distL="0" distR="0" wp14:anchorId="556F52CA" wp14:editId="2AC7E879">
            <wp:extent cx="5486400" cy="2889250"/>
            <wp:effectExtent l="0" t="0" r="0" b="6350"/>
            <wp:docPr id="307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2889250"/>
                    </a:xfrm>
                    <a:prstGeom prst="rect">
                      <a:avLst/>
                    </a:prstGeom>
                    <a:noFill/>
                    <a:ln w="9525">
                      <a:noFill/>
                      <a:miter lim="800000"/>
                      <a:headEnd/>
                      <a:tailEnd/>
                    </a:ln>
                    <a:effectLst/>
                    <a:extLst/>
                  </pic:spPr>
                </pic:pic>
              </a:graphicData>
            </a:graphic>
          </wp:inline>
        </w:drawing>
      </w:r>
    </w:p>
    <w:p w:rsidR="002B2C99" w:rsidRPr="00C650F6" w:rsidRDefault="002B2C99" w:rsidP="002B2C99">
      <w:pPr>
        <w:tabs>
          <w:tab w:val="right" w:pos="426"/>
        </w:tabs>
        <w:bidi w:val="0"/>
        <w:spacing w:after="0"/>
        <w:ind w:left="142"/>
        <w:rPr>
          <w:lang w:val="en-GB"/>
        </w:rPr>
      </w:pPr>
    </w:p>
    <w:p w:rsidR="002B2C99" w:rsidRPr="00C650F6" w:rsidRDefault="002B2C99" w:rsidP="002B2C99">
      <w:pPr>
        <w:tabs>
          <w:tab w:val="right" w:pos="426"/>
        </w:tabs>
        <w:bidi w:val="0"/>
        <w:spacing w:after="0"/>
        <w:ind w:left="142"/>
        <w:rPr>
          <w:lang w:val="en-GB"/>
        </w:rPr>
      </w:pPr>
    </w:p>
    <w:p w:rsidR="002B2C99" w:rsidRPr="00C650F6" w:rsidRDefault="002B2C99" w:rsidP="002B2C99">
      <w:pPr>
        <w:tabs>
          <w:tab w:val="right" w:pos="426"/>
        </w:tabs>
        <w:bidi w:val="0"/>
        <w:spacing w:after="0"/>
        <w:ind w:left="142"/>
      </w:pPr>
      <w:r w:rsidRPr="00C650F6">
        <w:rPr>
          <w:lang w:val="en-GB"/>
        </w:rPr>
        <w:t>A further strength of the program is the feedback provided in the test sections (Fig. 6). By pressing an orange 'e' button that appears next to each error, learners are given an explanation of each of their mistakes. However, in order to imitate the challenging conditions and characteristics of an exam, the program does not offer learners the chance to correct any errors made during the test section (unless it is uninstalled then reinstalled again). Unfortunately, there are no notifications of this in either the tests’ rubrics or anywhere else in the software.</w:t>
      </w:r>
    </w:p>
    <w:p w:rsidR="002B2C99" w:rsidRPr="00C650F6" w:rsidRDefault="002B2C99" w:rsidP="002B2C99">
      <w:pPr>
        <w:tabs>
          <w:tab w:val="right" w:pos="426"/>
        </w:tabs>
        <w:bidi w:val="0"/>
        <w:spacing w:after="0"/>
        <w:ind w:left="142"/>
        <w:jc w:val="center"/>
      </w:pPr>
      <w:r w:rsidRPr="00C650F6">
        <w:rPr>
          <w:noProof/>
        </w:rPr>
        <w:lastRenderedPageBreak/>
        <w:drawing>
          <wp:inline distT="0" distB="0" distL="0" distR="0" wp14:anchorId="522E42AC" wp14:editId="53C09CB8">
            <wp:extent cx="5486400" cy="3822700"/>
            <wp:effectExtent l="0" t="0" r="0" b="6350"/>
            <wp:docPr id="409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822700"/>
                    </a:xfrm>
                    <a:prstGeom prst="rect">
                      <a:avLst/>
                    </a:prstGeom>
                    <a:noFill/>
                    <a:ln w="9525">
                      <a:noFill/>
                      <a:miter lim="800000"/>
                      <a:headEnd/>
                      <a:tailEnd/>
                    </a:ln>
                    <a:effectLst/>
                    <a:extLst/>
                  </pic:spPr>
                </pic:pic>
              </a:graphicData>
            </a:graphic>
          </wp:inline>
        </w:drawing>
      </w:r>
    </w:p>
    <w:p w:rsidR="002B2C99" w:rsidRPr="00C650F6" w:rsidRDefault="002B2C99" w:rsidP="002B2C99">
      <w:pPr>
        <w:tabs>
          <w:tab w:val="right" w:pos="426"/>
        </w:tabs>
        <w:bidi w:val="0"/>
        <w:spacing w:after="0"/>
        <w:ind w:left="142"/>
      </w:pPr>
    </w:p>
    <w:p w:rsidR="002B2C99" w:rsidRPr="00C650F6" w:rsidRDefault="002B2C99" w:rsidP="002B2C99">
      <w:pPr>
        <w:tabs>
          <w:tab w:val="right" w:pos="426"/>
        </w:tabs>
        <w:bidi w:val="0"/>
        <w:spacing w:after="0"/>
        <w:ind w:left="142"/>
      </w:pPr>
    </w:p>
    <w:p w:rsidR="002B2C99" w:rsidRPr="00C650F6" w:rsidRDefault="002B2C99" w:rsidP="002B2C99">
      <w:pPr>
        <w:tabs>
          <w:tab w:val="right" w:pos="426"/>
        </w:tabs>
        <w:bidi w:val="0"/>
        <w:spacing w:after="0"/>
        <w:ind w:left="142"/>
        <w:rPr>
          <w:rFonts w:eastAsia="Times New Roman" w:cs="Times New Roman"/>
          <w:color w:val="E80053"/>
          <w:sz w:val="28"/>
          <w:szCs w:val="28"/>
          <w:rtl/>
        </w:rPr>
      </w:pPr>
      <w:r w:rsidRPr="00C650F6">
        <w:rPr>
          <w:rFonts w:eastAsia="Times New Roman" w:cs="Times New Roman"/>
          <w:b/>
          <w:bCs/>
          <w:color w:val="E80053"/>
          <w:sz w:val="28"/>
          <w:szCs w:val="28"/>
          <w:lang w:val="en-GB"/>
        </w:rPr>
        <w:t xml:space="preserve">Learning consecutive interpreting </w:t>
      </w:r>
    </w:p>
    <w:p w:rsidR="002B2C99" w:rsidRPr="00C650F6" w:rsidRDefault="002B2C99" w:rsidP="002B2C99">
      <w:pPr>
        <w:tabs>
          <w:tab w:val="right" w:pos="426"/>
        </w:tabs>
        <w:bidi w:val="0"/>
        <w:spacing w:after="0"/>
        <w:ind w:left="142"/>
        <w:rPr>
          <w:rFonts w:eastAsia="Times New Roman" w:cs="Times New Roman"/>
          <w:b/>
          <w:bCs/>
          <w:color w:val="FF6699"/>
          <w:sz w:val="24"/>
          <w:szCs w:val="24"/>
        </w:rPr>
      </w:pPr>
      <w:r w:rsidRPr="00C650F6">
        <w:rPr>
          <w:rFonts w:eastAsia="Times New Roman" w:cs="Times New Roman"/>
          <w:b/>
          <w:bCs/>
          <w:color w:val="FF6699"/>
          <w:sz w:val="24"/>
          <w:szCs w:val="24"/>
          <w:lang w:val="en-GB"/>
        </w:rPr>
        <w:t>Learner fit</w:t>
      </w:r>
    </w:p>
    <w:p w:rsidR="002B2C99" w:rsidRPr="00C650F6" w:rsidRDefault="002B2C99" w:rsidP="002B2C99">
      <w:pPr>
        <w:pStyle w:val="a3"/>
        <w:kinsoku w:val="0"/>
        <w:overflowPunct w:val="0"/>
        <w:spacing w:before="96" w:beforeAutospacing="0" w:after="0" w:afterAutospacing="0"/>
        <w:ind w:left="284" w:hanging="121"/>
        <w:textAlignment w:val="baseline"/>
        <w:rPr>
          <w:rFonts w:asciiTheme="minorHAnsi" w:hAnsiTheme="minorHAnsi"/>
          <w:sz w:val="22"/>
          <w:szCs w:val="22"/>
        </w:rPr>
      </w:pPr>
      <w:r w:rsidRPr="00C650F6">
        <w:rPr>
          <w:rFonts w:asciiTheme="minorHAnsi" w:eastAsiaTheme="minorEastAsia" w:hAnsiTheme="minorHAnsi" w:cs="Arial"/>
          <w:color w:val="00B0F0"/>
          <w:kern w:val="24"/>
          <w:sz w:val="22"/>
          <w:szCs w:val="22"/>
          <w:lang w:val="en-GB"/>
        </w:rPr>
        <w:t> </w:t>
      </w:r>
      <w:r w:rsidRPr="00C650F6">
        <w:rPr>
          <w:rFonts w:asciiTheme="minorHAnsi" w:eastAsiaTheme="minorEastAsia" w:hAnsiTheme="minorHAnsi" w:cs="Arial"/>
          <w:kern w:val="24"/>
          <w:sz w:val="22"/>
          <w:szCs w:val="22"/>
          <w:lang w:val="en-GB"/>
        </w:rPr>
        <w:t xml:space="preserve">In </w:t>
      </w:r>
      <w:proofErr w:type="spellStart"/>
      <w:r w:rsidRPr="00C650F6">
        <w:rPr>
          <w:rFonts w:asciiTheme="minorHAnsi" w:eastAsiaTheme="minorEastAsia" w:hAnsiTheme="minorHAnsi" w:cs="Arial"/>
          <w:kern w:val="24"/>
          <w:sz w:val="22"/>
          <w:szCs w:val="22"/>
          <w:lang w:val="en-GB"/>
        </w:rPr>
        <w:t>Chapelle's</w:t>
      </w:r>
      <w:proofErr w:type="spellEnd"/>
      <w:r w:rsidRPr="00C650F6">
        <w:rPr>
          <w:rFonts w:asciiTheme="minorHAnsi" w:eastAsiaTheme="minorEastAsia" w:hAnsiTheme="minorHAnsi" w:cs="Arial"/>
          <w:kern w:val="24"/>
          <w:sz w:val="22"/>
          <w:szCs w:val="22"/>
          <w:lang w:val="en-GB"/>
        </w:rPr>
        <w:t xml:space="preserve"> description (2001), learner fit takes account of both the language level and its learners’ characteristics. CALL materials must suit the target learners, and accordingly its tasks should be set at a level that is neither too simple nor too difficult (</w:t>
      </w:r>
      <w:proofErr w:type="spellStart"/>
      <w:r w:rsidRPr="00C650F6">
        <w:rPr>
          <w:rFonts w:asciiTheme="minorHAnsi" w:eastAsiaTheme="minorEastAsia" w:hAnsiTheme="minorHAnsi" w:cs="Arial"/>
          <w:kern w:val="24"/>
          <w:sz w:val="22"/>
          <w:szCs w:val="22"/>
          <w:lang w:val="en-GB"/>
        </w:rPr>
        <w:t>Skehan</w:t>
      </w:r>
      <w:proofErr w:type="spellEnd"/>
      <w:r w:rsidRPr="00C650F6">
        <w:rPr>
          <w:rFonts w:asciiTheme="minorHAnsi" w:eastAsiaTheme="minorEastAsia" w:hAnsiTheme="minorHAnsi" w:cs="Arial"/>
          <w:kern w:val="24"/>
          <w:sz w:val="22"/>
          <w:szCs w:val="22"/>
          <w:lang w:val="en-GB"/>
        </w:rPr>
        <w:t xml:space="preserve"> in </w:t>
      </w:r>
      <w:proofErr w:type="spellStart"/>
      <w:r w:rsidRPr="00C650F6">
        <w:rPr>
          <w:rFonts w:asciiTheme="minorHAnsi" w:eastAsiaTheme="minorEastAsia" w:hAnsiTheme="minorHAnsi" w:cs="Arial"/>
          <w:kern w:val="24"/>
          <w:sz w:val="22"/>
          <w:szCs w:val="22"/>
          <w:lang w:val="en-GB"/>
        </w:rPr>
        <w:t>Chapelle</w:t>
      </w:r>
      <w:proofErr w:type="spellEnd"/>
      <w:r w:rsidRPr="00C650F6">
        <w:rPr>
          <w:rFonts w:asciiTheme="minorHAnsi" w:eastAsiaTheme="minorEastAsia" w:hAnsiTheme="minorHAnsi" w:cs="Arial"/>
          <w:kern w:val="24"/>
          <w:sz w:val="22"/>
          <w:szCs w:val="22"/>
          <w:lang w:val="en-GB"/>
        </w:rPr>
        <w:t xml:space="preserve"> 2001). UUEG is appropriate in terms of content for learners whose levels range from lower intermediate to upper intermediate, and it is designed specifically for those who want to improve their grammar in an innovative way. As for the author’s students, the program is well suited to their needs. The author’s claim is based on the past evaluation of the original book that has been used for more than ten years.</w:t>
      </w:r>
    </w:p>
    <w:p w:rsidR="002B2C99" w:rsidRPr="00C650F6" w:rsidRDefault="002B2C99" w:rsidP="002B2C99">
      <w:pPr>
        <w:tabs>
          <w:tab w:val="right" w:pos="426"/>
        </w:tabs>
        <w:bidi w:val="0"/>
        <w:spacing w:after="0"/>
        <w:ind w:left="284" w:hanging="121"/>
        <w:rPr>
          <w:rFonts w:eastAsia="Times New Roman" w:cs="Times New Roman"/>
          <w:rtl/>
        </w:rPr>
      </w:pPr>
      <w:r w:rsidRPr="00C650F6">
        <w:rPr>
          <w:rFonts w:eastAsia="Times New Roman" w:cs="Times New Roman"/>
          <w:lang w:val="en-GB"/>
        </w:rPr>
        <w:t xml:space="preserve">  </w:t>
      </w:r>
    </w:p>
    <w:p w:rsidR="002B2C99" w:rsidRPr="00C650F6" w:rsidRDefault="002B2C99" w:rsidP="002B2C99">
      <w:pPr>
        <w:pStyle w:val="a3"/>
        <w:kinsoku w:val="0"/>
        <w:overflowPunct w:val="0"/>
        <w:spacing w:before="96" w:beforeAutospacing="0" w:after="0" w:afterAutospacing="0"/>
        <w:ind w:left="284" w:hanging="121"/>
        <w:textAlignment w:val="baseline"/>
        <w:rPr>
          <w:rFonts w:asciiTheme="minorHAnsi" w:hAnsiTheme="minorHAnsi"/>
          <w:sz w:val="22"/>
          <w:szCs w:val="22"/>
        </w:rPr>
      </w:pPr>
      <w:r w:rsidRPr="00C650F6">
        <w:rPr>
          <w:rFonts w:asciiTheme="minorHAnsi" w:eastAsiaTheme="minorEastAsia" w:hAnsiTheme="minorHAnsi" w:cs="Arial"/>
          <w:kern w:val="24"/>
          <w:sz w:val="22"/>
          <w:szCs w:val="22"/>
          <w:lang w:val="en-GB"/>
        </w:rPr>
        <w:t xml:space="preserve"> In </w:t>
      </w:r>
      <w:proofErr w:type="spellStart"/>
      <w:r w:rsidRPr="00C650F6">
        <w:rPr>
          <w:rFonts w:asciiTheme="minorHAnsi" w:eastAsiaTheme="minorEastAsia" w:hAnsiTheme="minorHAnsi" w:cs="Arial"/>
          <w:kern w:val="24"/>
          <w:sz w:val="22"/>
          <w:szCs w:val="22"/>
          <w:lang w:val="en-GB"/>
        </w:rPr>
        <w:t>Chapelle's</w:t>
      </w:r>
      <w:proofErr w:type="spellEnd"/>
      <w:r w:rsidRPr="00C650F6">
        <w:rPr>
          <w:rFonts w:asciiTheme="minorHAnsi" w:eastAsiaTheme="minorEastAsia" w:hAnsiTheme="minorHAnsi" w:cs="Arial"/>
          <w:kern w:val="24"/>
          <w:sz w:val="22"/>
          <w:szCs w:val="22"/>
          <w:lang w:val="en-GB"/>
        </w:rPr>
        <w:t xml:space="preserve"> description (2001), learner fit takes account of both the language level and its learners’ characteristics. CALL materials must suit the target learners, and accordingly its tasks should be set at a level that is neither too simple nor too difficult (</w:t>
      </w:r>
      <w:proofErr w:type="spellStart"/>
      <w:r w:rsidRPr="00C650F6">
        <w:rPr>
          <w:rFonts w:asciiTheme="minorHAnsi" w:eastAsiaTheme="minorEastAsia" w:hAnsiTheme="minorHAnsi" w:cs="Arial"/>
          <w:kern w:val="24"/>
          <w:sz w:val="22"/>
          <w:szCs w:val="22"/>
          <w:lang w:val="en-GB"/>
        </w:rPr>
        <w:t>Skehan</w:t>
      </w:r>
      <w:proofErr w:type="spellEnd"/>
      <w:r w:rsidRPr="00C650F6">
        <w:rPr>
          <w:rFonts w:asciiTheme="minorHAnsi" w:eastAsiaTheme="minorEastAsia" w:hAnsiTheme="minorHAnsi" w:cs="Arial"/>
          <w:kern w:val="24"/>
          <w:sz w:val="22"/>
          <w:szCs w:val="22"/>
          <w:lang w:val="en-GB"/>
        </w:rPr>
        <w:t xml:space="preserve"> in </w:t>
      </w:r>
      <w:proofErr w:type="spellStart"/>
      <w:r w:rsidRPr="00C650F6">
        <w:rPr>
          <w:rFonts w:asciiTheme="minorHAnsi" w:eastAsiaTheme="minorEastAsia" w:hAnsiTheme="minorHAnsi" w:cs="Arial"/>
          <w:kern w:val="24"/>
          <w:sz w:val="22"/>
          <w:szCs w:val="22"/>
          <w:lang w:val="en-GB"/>
        </w:rPr>
        <w:t>Chapelle</w:t>
      </w:r>
      <w:proofErr w:type="spellEnd"/>
      <w:r w:rsidRPr="00C650F6">
        <w:rPr>
          <w:rFonts w:asciiTheme="minorHAnsi" w:eastAsiaTheme="minorEastAsia" w:hAnsiTheme="minorHAnsi" w:cs="Arial"/>
          <w:kern w:val="24"/>
          <w:sz w:val="22"/>
          <w:szCs w:val="22"/>
          <w:lang w:val="en-GB"/>
        </w:rPr>
        <w:t xml:space="preserve"> 2001). UUEG is appropriate in terms of content for learners whose levels range from lower intermediate to upper intermediate, and it is designed specifically for those who want to improve their grammar in an innovative way. As for the author’s students, the program is well suited to their needs. The author’s claim is based on the past evaluation of the original book that has been used for more than ten years.</w:t>
      </w:r>
    </w:p>
    <w:p w:rsidR="002B2C99" w:rsidRPr="00C650F6" w:rsidRDefault="002B2C99" w:rsidP="002B2C99">
      <w:pPr>
        <w:pStyle w:val="a3"/>
        <w:ind w:left="284" w:hanging="121"/>
        <w:rPr>
          <w:rFonts w:asciiTheme="minorHAnsi" w:hAnsiTheme="minorHAnsi"/>
          <w:sz w:val="22"/>
          <w:szCs w:val="22"/>
        </w:rPr>
      </w:pPr>
      <w:r w:rsidRPr="00C650F6">
        <w:rPr>
          <w:rFonts w:asciiTheme="minorHAnsi" w:hAnsiTheme="minorHAnsi"/>
          <w:sz w:val="22"/>
          <w:szCs w:val="22"/>
        </w:rPr>
        <w:t>With regards to difficulty and control, the help section claims that there is also an 'orientation' page within the program, but the demo version used in this evaluation does not provide this facility. Nevertheless, the orientation page equips learners with the information necessary to operate the program, thus allowing them to have full control over it, which in turn gives the software more strength. Indeed, students can move freely from one section to another, record and repeat as applicable, and modify their recordings whenever necessary. Furthermore, they can record as many times as they wish, as once they click the button any previous recording will be erased.</w:t>
      </w:r>
    </w:p>
    <w:p w:rsidR="002B2C99" w:rsidRPr="00C650F6" w:rsidRDefault="002B2C99" w:rsidP="002B2C99">
      <w:pPr>
        <w:pStyle w:val="a3"/>
        <w:ind w:left="284" w:hanging="121"/>
        <w:rPr>
          <w:rFonts w:asciiTheme="minorHAnsi" w:hAnsiTheme="minorHAnsi"/>
          <w:sz w:val="22"/>
          <w:szCs w:val="22"/>
        </w:rPr>
      </w:pPr>
      <w:r w:rsidRPr="00C650F6">
        <w:rPr>
          <w:rFonts w:asciiTheme="minorHAnsi" w:hAnsiTheme="minorHAnsi"/>
          <w:sz w:val="22"/>
          <w:szCs w:val="22"/>
        </w:rPr>
        <w:t xml:space="preserve">Research shows that learner control is beneficial. However, giving full control to novice learners (i.e. those with poor knowledge) might affect them in a negative way (Clark &amp; Mayer 2003; </w:t>
      </w:r>
      <w:proofErr w:type="spellStart"/>
      <w:r w:rsidRPr="00C650F6">
        <w:rPr>
          <w:rFonts w:asciiTheme="minorHAnsi" w:hAnsiTheme="minorHAnsi"/>
          <w:sz w:val="22"/>
          <w:szCs w:val="22"/>
        </w:rPr>
        <w:t>Hannafin</w:t>
      </w:r>
      <w:proofErr w:type="spellEnd"/>
      <w:r w:rsidRPr="00C650F6">
        <w:rPr>
          <w:rFonts w:asciiTheme="minorHAnsi" w:hAnsiTheme="minorHAnsi"/>
          <w:sz w:val="22"/>
          <w:szCs w:val="22"/>
        </w:rPr>
        <w:t xml:space="preserve"> &amp; Hooper 1993 in Lawler-King 2004). Whilst the majority of the exercises and their rubrics are clear and set at the correct level for the author’s students, this cannot be said of those designed for error recognition.  Moreover, the author has a view which is consistent with that of Heaton (1991): error recognition is not an adequate way of helping students to learn. In the author’s opinion they should be exposed to the correct forms, which in turn would help them to produce the language correctly </w:t>
      </w:r>
      <w:r w:rsidRPr="00C650F6">
        <w:rPr>
          <w:rFonts w:asciiTheme="minorHAnsi" w:hAnsiTheme="minorHAnsi"/>
          <w:sz w:val="22"/>
          <w:szCs w:val="22"/>
        </w:rPr>
        <w:lastRenderedPageBreak/>
        <w:t>themselves. Nevertheless, this is only true when considering the first stages of learning; advanced students, the author believe, need to be able to distinguish between correct and incorrect forms. the author say this as his students still face problems with the language and still produce errors, and the author doubted that these particular exercises were easy enough for them.</w:t>
      </w:r>
    </w:p>
    <w:p w:rsidR="002B2C99" w:rsidRPr="00C650F6" w:rsidRDefault="002B2C99" w:rsidP="002B2C99">
      <w:pPr>
        <w:pStyle w:val="a3"/>
        <w:ind w:left="284" w:hanging="121"/>
        <w:rPr>
          <w:rFonts w:asciiTheme="minorHAnsi" w:hAnsiTheme="minorHAnsi"/>
          <w:sz w:val="22"/>
          <w:szCs w:val="22"/>
        </w:rPr>
      </w:pPr>
      <w:r w:rsidRPr="00C650F6">
        <w:rPr>
          <w:rFonts w:asciiTheme="minorHAnsi" w:hAnsiTheme="minorHAnsi"/>
          <w:sz w:val="22"/>
          <w:szCs w:val="22"/>
          <w:lang w:val="en-GB"/>
        </w:rPr>
        <w:t>The tasks, like the exercises, are appropriate for teaching language at the level required. In the listening task, the dialogue is simple and the speakers talk at a suitable speed. In the reading task, the language used in the passage matches the students’ abilities perfectly. The author doubted that they would encounter any difficulties in either of these two tasks as they already have been exposed to the same materials. All in all, the software presents the students with materials that are new to them, and this enhances second language acquisition (</w:t>
      </w:r>
      <w:proofErr w:type="spellStart"/>
      <w:r w:rsidRPr="00C650F6">
        <w:rPr>
          <w:rFonts w:asciiTheme="minorHAnsi" w:hAnsiTheme="minorHAnsi"/>
          <w:sz w:val="22"/>
          <w:szCs w:val="22"/>
          <w:lang w:val="en-GB"/>
        </w:rPr>
        <w:t>Krashen</w:t>
      </w:r>
      <w:proofErr w:type="spellEnd"/>
      <w:r w:rsidRPr="00C650F6">
        <w:rPr>
          <w:rFonts w:asciiTheme="minorHAnsi" w:hAnsiTheme="minorHAnsi"/>
          <w:sz w:val="22"/>
          <w:szCs w:val="22"/>
          <w:lang w:val="en-GB"/>
        </w:rPr>
        <w:t xml:space="preserve"> 1982 in </w:t>
      </w:r>
      <w:proofErr w:type="spellStart"/>
      <w:r w:rsidRPr="00C650F6">
        <w:rPr>
          <w:rFonts w:asciiTheme="minorHAnsi" w:hAnsiTheme="minorHAnsi"/>
          <w:sz w:val="22"/>
          <w:szCs w:val="22"/>
          <w:lang w:val="en-GB"/>
        </w:rPr>
        <w:t>Chapelle</w:t>
      </w:r>
      <w:proofErr w:type="spellEnd"/>
      <w:r w:rsidRPr="00C650F6">
        <w:rPr>
          <w:rFonts w:asciiTheme="minorHAnsi" w:hAnsiTheme="minorHAnsi"/>
          <w:sz w:val="22"/>
          <w:szCs w:val="22"/>
          <w:lang w:val="en-GB"/>
        </w:rPr>
        <w:t xml:space="preserve"> et al. 1996).</w:t>
      </w:r>
    </w:p>
    <w:p w:rsidR="002B2C99" w:rsidRPr="00C650F6" w:rsidRDefault="002B2C99" w:rsidP="002B2C99">
      <w:pPr>
        <w:pStyle w:val="a3"/>
        <w:ind w:left="284" w:hanging="121"/>
        <w:rPr>
          <w:rFonts w:asciiTheme="minorHAnsi" w:hAnsiTheme="minorHAnsi"/>
          <w:sz w:val="22"/>
          <w:szCs w:val="22"/>
          <w:rtl/>
        </w:rPr>
      </w:pPr>
      <w:r w:rsidRPr="00C650F6">
        <w:rPr>
          <w:rFonts w:asciiTheme="minorHAnsi" w:hAnsiTheme="minorHAnsi"/>
          <w:sz w:val="22"/>
          <w:szCs w:val="22"/>
          <w:lang w:val="en-GB"/>
        </w:rPr>
        <w:t xml:space="preserve"> Another issue relevant to learner fit is the level of the program’s appeal to learners. If it were repetitious and dull, it might generate the unwanted factor of boredom. Yet filled with colours, different cartoon characters, animated visuals, games, drag and drop quizzes, and record and compare exercises, the author considered UUEG to be very appealing and joyful. </w:t>
      </w:r>
    </w:p>
    <w:p w:rsidR="002B2C99" w:rsidRPr="00C650F6" w:rsidRDefault="002B2C99" w:rsidP="002B2C99">
      <w:pPr>
        <w:pStyle w:val="a3"/>
        <w:spacing w:before="96"/>
        <w:ind w:left="284" w:hanging="121"/>
        <w:rPr>
          <w:rFonts w:asciiTheme="minorHAnsi" w:hAnsiTheme="minorHAnsi"/>
          <w:sz w:val="22"/>
          <w:szCs w:val="22"/>
        </w:rPr>
      </w:pPr>
      <w:r w:rsidRPr="00C650F6">
        <w:rPr>
          <w:rFonts w:asciiTheme="minorHAnsi" w:hAnsiTheme="minorHAnsi"/>
          <w:sz w:val="22"/>
          <w:szCs w:val="22"/>
          <w:lang w:val="en-GB"/>
        </w:rPr>
        <w:t>Furthermore, the ‘help’ and ‘report’ options make this programme even more attractive. Learners can find help and support for the most frequent technical problems encountered, and there is information at hand about the system requirements and how to set up the microphone (which is not easy to do). Installation instructions are also available, along with a contact number and an email address through which it is possible to leave feedback about the software. Indeed, it is the author’s intention to set the author’s students some homework, in which they must write (using the perfect tenses) their own feedback about UUEG, detailing their experience and opinion of the program. These can then be sent to customer support. The purpose behind this is to overcome one major drawback of UUEG: the software does not cover the important skill of writing, and this is of great significance as the author’s students are keen to improve their skills in this medium.</w:t>
      </w:r>
    </w:p>
    <w:p w:rsidR="002B2C99" w:rsidRPr="00C650F6" w:rsidRDefault="002B2C99" w:rsidP="002B2C99">
      <w:pPr>
        <w:pStyle w:val="a3"/>
        <w:spacing w:before="96"/>
        <w:ind w:left="284" w:hanging="121"/>
        <w:rPr>
          <w:rFonts w:asciiTheme="minorHAnsi" w:hAnsiTheme="minorHAnsi"/>
          <w:sz w:val="22"/>
          <w:szCs w:val="22"/>
          <w:rtl/>
        </w:rPr>
      </w:pPr>
      <w:r w:rsidRPr="00C650F6">
        <w:rPr>
          <w:rFonts w:asciiTheme="minorHAnsi" w:hAnsiTheme="minorHAnsi"/>
          <w:sz w:val="22"/>
          <w:szCs w:val="22"/>
          <w:lang w:val="en-GB"/>
        </w:rPr>
        <w:t xml:space="preserve"> In the ‘report’ option, students can monitor their progress from one section to another within a single chapter. The report shows the learner’s name alongside his or her score in each of these sections, and after finishing each chapter learners can compare their most recent score with those gained earlier in the program. An overall average will then be shown at the end of the course. Characteristics and controls such as these demonstrate that UUEG makes a provision for self-study.</w:t>
      </w:r>
    </w:p>
    <w:p w:rsidR="002B2C99" w:rsidRPr="00C650F6" w:rsidRDefault="002B2C99" w:rsidP="002B2C99">
      <w:pPr>
        <w:pStyle w:val="a3"/>
        <w:spacing w:before="96"/>
        <w:ind w:left="284" w:hanging="121"/>
        <w:rPr>
          <w:rFonts w:asciiTheme="minorHAnsi" w:hAnsiTheme="minorHAnsi"/>
          <w:sz w:val="22"/>
          <w:szCs w:val="22"/>
        </w:rPr>
      </w:pPr>
      <w:r w:rsidRPr="00C650F6">
        <w:rPr>
          <w:rFonts w:asciiTheme="minorHAnsi" w:hAnsiTheme="minorHAnsi"/>
          <w:sz w:val="22"/>
          <w:szCs w:val="22"/>
          <w:lang w:val="en-GB"/>
        </w:rPr>
        <w:t>Furthermore, the ‘help’ and ‘report’ options make this programme even more attractive. Learners can find help and support for the most frequent technical problems encountered, and there is information at hand about the system requirements and how to set up the microphone (which is not easy to do). Installation instructions are also available, along with a contact number and an email address through which it is possible to leave feedback about the software. Indeed, it is the author’s intention to set the author’s students some homework, in which they must write (using the perfect tenses) their own feedback about UUEG, detailing their experience and opinion of the program. These can then be sent to customer support. The purpose behind this is to overcome one major drawback of UUEG: the software does not cover the important skill of writing, and this is of great significance as the author’s students are keen to improve their skills in this medium.</w:t>
      </w:r>
    </w:p>
    <w:p w:rsidR="002B2C99" w:rsidRPr="00C650F6" w:rsidRDefault="002B2C99" w:rsidP="002B2C99">
      <w:pPr>
        <w:pStyle w:val="a3"/>
        <w:spacing w:before="96"/>
        <w:ind w:left="284" w:hanging="121"/>
        <w:rPr>
          <w:rFonts w:asciiTheme="minorHAnsi" w:hAnsiTheme="minorHAnsi"/>
          <w:sz w:val="22"/>
          <w:szCs w:val="22"/>
        </w:rPr>
      </w:pPr>
      <w:r w:rsidRPr="00C650F6">
        <w:rPr>
          <w:rFonts w:asciiTheme="minorHAnsi" w:hAnsiTheme="minorHAnsi"/>
          <w:sz w:val="22"/>
          <w:szCs w:val="22"/>
          <w:lang w:val="en-GB"/>
        </w:rPr>
        <w:t xml:space="preserve"> In the ‘report’ option, students can monitor their progress from one section to another within a single chapter. The report shows the learner’s name alongside his or her score in each of these sections, and after finishing each chapter learners can compare their most recent score with those gained earlier in the program. An overall average will then be shown at the end of the course. Characteristics and controls such as these demonstrate that UUEG makes a provision for self-study.</w:t>
      </w:r>
    </w:p>
    <w:p w:rsidR="002B2C99" w:rsidRDefault="002B2C99" w:rsidP="002B2C99">
      <w:pPr>
        <w:tabs>
          <w:tab w:val="left" w:pos="10631"/>
        </w:tabs>
        <w:spacing w:after="0"/>
        <w:ind w:right="142"/>
        <w:jc w:val="center"/>
        <w:rPr>
          <w:rFonts w:hint="cs"/>
          <w:color w:val="000000" w:themeColor="text1"/>
          <w:rtl/>
        </w:rPr>
      </w:pPr>
    </w:p>
    <w:p w:rsidR="002B2C99" w:rsidRDefault="002B2C99" w:rsidP="002B2C99">
      <w:pPr>
        <w:tabs>
          <w:tab w:val="left" w:pos="10631"/>
        </w:tabs>
        <w:spacing w:after="0"/>
        <w:ind w:right="142"/>
        <w:jc w:val="center"/>
        <w:rPr>
          <w:rFonts w:hint="cs"/>
          <w:color w:val="000000" w:themeColor="text1"/>
          <w:rtl/>
        </w:rPr>
      </w:pPr>
    </w:p>
    <w:p w:rsidR="002B2C99" w:rsidRDefault="002B2C99" w:rsidP="002B2C99">
      <w:pPr>
        <w:tabs>
          <w:tab w:val="left" w:pos="10631"/>
        </w:tabs>
        <w:spacing w:after="0"/>
        <w:ind w:right="142"/>
        <w:jc w:val="center"/>
        <w:rPr>
          <w:rFonts w:hint="cs"/>
          <w:color w:val="000000" w:themeColor="text1"/>
          <w:rtl/>
        </w:rPr>
      </w:pPr>
    </w:p>
    <w:p w:rsidR="002B2C99" w:rsidRDefault="002B2C99" w:rsidP="002B2C99">
      <w:pPr>
        <w:tabs>
          <w:tab w:val="left" w:pos="10631"/>
        </w:tabs>
        <w:spacing w:after="0"/>
        <w:ind w:right="142"/>
        <w:jc w:val="center"/>
        <w:rPr>
          <w:rFonts w:hint="cs"/>
          <w:color w:val="000000" w:themeColor="text1"/>
          <w:rtl/>
        </w:rPr>
      </w:pPr>
    </w:p>
    <w:p w:rsidR="002B2C99" w:rsidRPr="00C650F6" w:rsidRDefault="002B2C99" w:rsidP="002B2C99">
      <w:pPr>
        <w:tabs>
          <w:tab w:val="left" w:pos="10631"/>
        </w:tabs>
        <w:spacing w:after="0"/>
        <w:ind w:right="142"/>
        <w:jc w:val="center"/>
        <w:rPr>
          <w:color w:val="000000" w:themeColor="text1"/>
          <w:rtl/>
        </w:rPr>
      </w:pPr>
    </w:p>
    <w:p w:rsidR="002B2C99" w:rsidRPr="00C650F6" w:rsidRDefault="002B2C99" w:rsidP="002B2C99">
      <w:pPr>
        <w:tabs>
          <w:tab w:val="left" w:pos="10631"/>
        </w:tabs>
        <w:spacing w:after="0"/>
        <w:ind w:right="142"/>
        <w:jc w:val="center"/>
        <w:rPr>
          <w:b/>
          <w:caps/>
          <w:color w:val="365F91" w:themeColor="accent1" w:themeShade="BF"/>
          <w:sz w:val="44"/>
          <w:szCs w:val="44"/>
          <w:rtl/>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C650F6">
        <w:rPr>
          <w:b/>
          <w:bCs/>
          <w:caps/>
          <w:color w:val="365F91" w:themeColor="accent1" w:themeShade="BF"/>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7</w:t>
      </w:r>
    </w:p>
    <w:p w:rsidR="002B2C99" w:rsidRPr="00C650F6" w:rsidRDefault="002B2C99" w:rsidP="002B2C99">
      <w:pPr>
        <w:tabs>
          <w:tab w:val="right" w:pos="426"/>
        </w:tabs>
        <w:bidi w:val="0"/>
        <w:spacing w:after="0"/>
        <w:ind w:left="142"/>
        <w:jc w:val="center"/>
        <w:rPr>
          <w:b/>
          <w:bCs/>
          <w:color w:val="95B3D7" w:themeColor="accent1" w:themeTint="99"/>
          <w:sz w:val="28"/>
          <w:szCs w:val="28"/>
        </w:rPr>
      </w:pPr>
      <w:r w:rsidRPr="00C650F6">
        <w:rPr>
          <w:b/>
          <w:bCs/>
          <w:color w:val="95B3D7" w:themeColor="accent1" w:themeTint="99"/>
          <w:sz w:val="28"/>
          <w:szCs w:val="28"/>
        </w:rPr>
        <w:t>CALL Applications</w:t>
      </w:r>
    </w:p>
    <w:p w:rsidR="002B2C99" w:rsidRPr="00C650F6" w:rsidRDefault="002B2C99" w:rsidP="002B2C99">
      <w:pPr>
        <w:tabs>
          <w:tab w:val="right" w:pos="426"/>
        </w:tabs>
        <w:bidi w:val="0"/>
        <w:spacing w:after="0"/>
        <w:ind w:left="142"/>
        <w:jc w:val="both"/>
        <w:rPr>
          <w:rFonts w:eastAsia="Times New Roman" w:cstheme="majorBidi"/>
          <w:b/>
          <w:bCs/>
          <w:color w:val="548DD4" w:themeColor="text2" w:themeTint="99"/>
          <w:sz w:val="24"/>
          <w:szCs w:val="24"/>
        </w:rPr>
      </w:pPr>
      <w:r w:rsidRPr="00C650F6">
        <w:rPr>
          <w:rFonts w:eastAsia="Times New Roman" w:cstheme="majorBidi"/>
          <w:b/>
          <w:bCs/>
          <w:color w:val="244061" w:themeColor="accent1" w:themeShade="80"/>
          <w:sz w:val="28"/>
          <w:szCs w:val="28"/>
        </w:rPr>
        <w:t>CALL Applications</w:t>
      </w:r>
    </w:p>
    <w:p w:rsidR="002B2C99" w:rsidRPr="00C650F6" w:rsidRDefault="002B2C99" w:rsidP="002B2C99">
      <w:pPr>
        <w:tabs>
          <w:tab w:val="left" w:pos="284"/>
          <w:tab w:val="right" w:pos="426"/>
        </w:tabs>
        <w:bidi w:val="0"/>
        <w:spacing w:after="0"/>
        <w:ind w:left="142"/>
        <w:rPr>
          <w:rFonts w:eastAsia="Calibri" w:cstheme="majorBidi"/>
          <w:color w:val="000000"/>
        </w:rPr>
      </w:pPr>
      <w:r w:rsidRPr="00C650F6">
        <w:rPr>
          <w:rFonts w:eastAsia="Calibri" w:cstheme="majorBidi"/>
          <w:b/>
          <w:bCs/>
          <w:color w:val="000000"/>
        </w:rPr>
        <w:t>http://privatewww.essex.ac.uk/~scholp/callsched.htm</w:t>
      </w:r>
    </w:p>
    <w:p w:rsidR="002B2C99" w:rsidRPr="00C650F6" w:rsidRDefault="002B2C99" w:rsidP="002B2C99">
      <w:pPr>
        <w:tabs>
          <w:tab w:val="left" w:pos="284"/>
          <w:tab w:val="right" w:pos="426"/>
        </w:tabs>
        <w:bidi w:val="0"/>
        <w:spacing w:after="0"/>
        <w:ind w:left="142"/>
        <w:rPr>
          <w:rFonts w:eastAsia="Times New Roman" w:cstheme="majorBidi"/>
          <w:lang w:val="en-GB"/>
        </w:rPr>
      </w:pPr>
      <w:r w:rsidRPr="00C650F6">
        <w:rPr>
          <w:rFonts w:eastAsia="Times New Roman" w:cstheme="majorBidi"/>
          <w:noProof/>
        </w:rPr>
        <w:drawing>
          <wp:anchor distT="0" distB="0" distL="114300" distR="114300" simplePos="0" relativeHeight="251661312" behindDoc="1" locked="0" layoutInCell="1" allowOverlap="1" wp14:anchorId="1F492FB0" wp14:editId="55B73B8B">
            <wp:simplePos x="0" y="0"/>
            <wp:positionH relativeFrom="column">
              <wp:posOffset>-26670</wp:posOffset>
            </wp:positionH>
            <wp:positionV relativeFrom="paragraph">
              <wp:posOffset>91440</wp:posOffset>
            </wp:positionV>
            <wp:extent cx="6753225" cy="4486275"/>
            <wp:effectExtent l="0" t="0" r="9525" b="9525"/>
            <wp:wrapNone/>
            <wp:docPr id="1" name="صورة 1" descr="C:\Users\HP\Desktop\اللغ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اللغه.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53225" cy="4486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50F6">
        <w:rPr>
          <w:rFonts w:eastAsia="Times New Roman" w:cstheme="majorBidi"/>
          <w:b/>
          <w:bCs/>
          <w:color w:val="0070C0"/>
          <w:sz w:val="24"/>
          <w:szCs w:val="24"/>
          <w:lang w:val="en-GB"/>
        </w:rPr>
        <w:t xml:space="preserve">SOME CALL RESOURCES BELOW ORGANISED BY TASK/MATERIAL TYPE </w:t>
      </w:r>
    </w:p>
    <w:p w:rsidR="002B2C99" w:rsidRPr="00C650F6" w:rsidRDefault="002B2C99" w:rsidP="002B2C99">
      <w:pPr>
        <w:tabs>
          <w:tab w:val="right" w:pos="426"/>
        </w:tabs>
        <w:bidi w:val="0"/>
        <w:spacing w:after="0"/>
        <w:ind w:left="142"/>
        <w:rPr>
          <w:rFonts w:eastAsia="Times New Roman" w:cstheme="majorBidi"/>
          <w:sz w:val="24"/>
          <w:szCs w:val="24"/>
          <w:lang w:val="en-GB"/>
        </w:rPr>
      </w:pPr>
      <w:r w:rsidRPr="00C650F6">
        <w:rPr>
          <w:rFonts w:eastAsia="Times New Roman" w:cstheme="majorBidi"/>
          <w:b/>
          <w:bCs/>
          <w:color w:val="1132D9"/>
          <w:sz w:val="24"/>
          <w:szCs w:val="24"/>
          <w:lang w:val="en-GB"/>
        </w:rPr>
        <w:t>Business English Hangman</w:t>
      </w:r>
    </w:p>
    <w:p w:rsidR="002B2C99" w:rsidRPr="00C650F6" w:rsidRDefault="002B2C99" w:rsidP="002B2C99">
      <w:pPr>
        <w:tabs>
          <w:tab w:val="right" w:pos="426"/>
        </w:tabs>
        <w:bidi w:val="0"/>
        <w:spacing w:after="0"/>
        <w:ind w:left="142"/>
        <w:rPr>
          <w:rFonts w:eastAsia="Times New Roman" w:cstheme="majorBidi"/>
          <w:sz w:val="24"/>
          <w:szCs w:val="24"/>
          <w:lang w:val="en-GB"/>
        </w:rPr>
      </w:pPr>
    </w:p>
    <w:p w:rsidR="002B2C99" w:rsidRPr="00C650F6" w:rsidRDefault="002B2C99" w:rsidP="002B2C99">
      <w:pPr>
        <w:tabs>
          <w:tab w:val="right" w:pos="426"/>
        </w:tabs>
        <w:bidi w:val="0"/>
        <w:spacing w:after="0"/>
        <w:ind w:left="142"/>
        <w:rPr>
          <w:rFonts w:eastAsia="Times New Roman" w:cstheme="majorBidi"/>
          <w:sz w:val="24"/>
          <w:szCs w:val="24"/>
          <w:lang w:val="en-GB"/>
        </w:rPr>
      </w:pPr>
    </w:p>
    <w:p w:rsidR="002B2C99" w:rsidRPr="00C650F6" w:rsidRDefault="002B2C99" w:rsidP="002B2C99">
      <w:pPr>
        <w:tabs>
          <w:tab w:val="right" w:pos="426"/>
        </w:tabs>
        <w:bidi w:val="0"/>
        <w:spacing w:after="0"/>
        <w:ind w:left="142"/>
        <w:rPr>
          <w:rFonts w:eastAsia="Times New Roman" w:cstheme="majorBidi"/>
          <w:sz w:val="24"/>
          <w:szCs w:val="24"/>
          <w:lang w:val="en-GB"/>
        </w:rPr>
      </w:pPr>
    </w:p>
    <w:p w:rsidR="002B2C99" w:rsidRPr="00C650F6" w:rsidRDefault="002B2C99" w:rsidP="002B2C99">
      <w:pPr>
        <w:tabs>
          <w:tab w:val="right" w:pos="426"/>
        </w:tabs>
        <w:bidi w:val="0"/>
        <w:spacing w:after="0"/>
        <w:ind w:left="142"/>
        <w:rPr>
          <w:rFonts w:eastAsia="Times New Roman" w:cstheme="majorBidi"/>
          <w:sz w:val="24"/>
          <w:szCs w:val="24"/>
          <w:lang w:val="en-GB"/>
        </w:rPr>
      </w:pPr>
    </w:p>
    <w:p w:rsidR="002B2C99" w:rsidRPr="00C650F6" w:rsidRDefault="002B2C99" w:rsidP="002B2C99">
      <w:pPr>
        <w:tabs>
          <w:tab w:val="right" w:pos="426"/>
        </w:tabs>
        <w:bidi w:val="0"/>
        <w:spacing w:after="0"/>
        <w:ind w:left="142"/>
        <w:rPr>
          <w:rFonts w:eastAsia="Times New Roman" w:cstheme="majorBidi"/>
          <w:sz w:val="24"/>
          <w:szCs w:val="24"/>
          <w:lang w:val="en-GB"/>
        </w:rPr>
      </w:pPr>
    </w:p>
    <w:p w:rsidR="002B2C99" w:rsidRPr="00C650F6" w:rsidRDefault="002B2C99" w:rsidP="002B2C99">
      <w:pPr>
        <w:tabs>
          <w:tab w:val="right" w:pos="426"/>
        </w:tabs>
        <w:bidi w:val="0"/>
        <w:spacing w:after="0"/>
        <w:ind w:left="142"/>
        <w:rPr>
          <w:rFonts w:eastAsia="Times New Roman" w:cstheme="majorBidi"/>
          <w:sz w:val="24"/>
          <w:szCs w:val="24"/>
          <w:lang w:val="en-GB"/>
        </w:rPr>
      </w:pPr>
    </w:p>
    <w:p w:rsidR="002B2C99" w:rsidRPr="00C650F6" w:rsidRDefault="002B2C99" w:rsidP="002B2C99">
      <w:pPr>
        <w:tabs>
          <w:tab w:val="right" w:pos="426"/>
        </w:tabs>
        <w:bidi w:val="0"/>
        <w:spacing w:after="0"/>
        <w:ind w:left="142"/>
        <w:rPr>
          <w:rFonts w:eastAsia="Times New Roman" w:cstheme="majorBidi"/>
          <w:sz w:val="24"/>
          <w:szCs w:val="24"/>
          <w:lang w:val="en-GB"/>
        </w:rPr>
      </w:pPr>
    </w:p>
    <w:p w:rsidR="002B2C99" w:rsidRPr="00C650F6" w:rsidRDefault="002B2C99" w:rsidP="002B2C99">
      <w:pPr>
        <w:tabs>
          <w:tab w:val="right" w:pos="426"/>
        </w:tabs>
        <w:bidi w:val="0"/>
        <w:spacing w:after="0"/>
        <w:ind w:left="142"/>
        <w:rPr>
          <w:rFonts w:eastAsia="Times New Roman" w:cstheme="majorBidi"/>
          <w:sz w:val="24"/>
          <w:szCs w:val="24"/>
          <w:lang w:val="en-GB"/>
        </w:rPr>
      </w:pPr>
    </w:p>
    <w:p w:rsidR="002B2C99" w:rsidRPr="00C650F6" w:rsidRDefault="002B2C99" w:rsidP="002B2C99">
      <w:pPr>
        <w:tabs>
          <w:tab w:val="right" w:pos="426"/>
        </w:tabs>
        <w:bidi w:val="0"/>
        <w:spacing w:after="0"/>
        <w:ind w:left="142"/>
        <w:rPr>
          <w:rFonts w:eastAsia="Times New Roman" w:cstheme="majorBidi"/>
          <w:sz w:val="24"/>
          <w:szCs w:val="24"/>
          <w:lang w:val="en-GB"/>
        </w:rPr>
      </w:pPr>
    </w:p>
    <w:p w:rsidR="002B2C99" w:rsidRPr="00C650F6" w:rsidRDefault="002B2C99" w:rsidP="002B2C99">
      <w:pPr>
        <w:tabs>
          <w:tab w:val="right" w:pos="426"/>
        </w:tabs>
        <w:bidi w:val="0"/>
        <w:spacing w:after="0"/>
        <w:ind w:left="142"/>
        <w:rPr>
          <w:rFonts w:eastAsia="Times New Roman" w:cstheme="majorBidi"/>
          <w:sz w:val="24"/>
          <w:szCs w:val="24"/>
          <w:rtl/>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contextualSpacing/>
        <w:rPr>
          <w:rFonts w:eastAsia="Times New Roman" w:cstheme="majorBidi"/>
          <w:rtl/>
        </w:rPr>
      </w:pPr>
    </w:p>
    <w:p w:rsidR="002B2C99" w:rsidRPr="00C650F6" w:rsidRDefault="002B2C99" w:rsidP="002B2C99">
      <w:pPr>
        <w:tabs>
          <w:tab w:val="right" w:pos="426"/>
        </w:tabs>
        <w:bidi w:val="0"/>
        <w:spacing w:after="0"/>
        <w:ind w:left="142"/>
        <w:contextualSpacing/>
        <w:rPr>
          <w:rFonts w:eastAsia="Times New Roman" w:cstheme="majorBidi"/>
          <w:lang w:val="en-GB"/>
        </w:rPr>
      </w:pPr>
    </w:p>
    <w:p w:rsidR="002B2C99" w:rsidRPr="00C650F6" w:rsidRDefault="002B2C99" w:rsidP="002B2C99">
      <w:pPr>
        <w:tabs>
          <w:tab w:val="right" w:pos="426"/>
        </w:tabs>
        <w:bidi w:val="0"/>
        <w:spacing w:after="0"/>
        <w:ind w:left="142"/>
        <w:contextualSpacing/>
        <w:rPr>
          <w:rFonts w:eastAsia="Times New Roman" w:cstheme="majorBidi"/>
          <w:lang w:val="en-GB"/>
        </w:rPr>
      </w:pPr>
    </w:p>
    <w:p w:rsidR="002B2C99" w:rsidRPr="00C650F6" w:rsidRDefault="002B2C99" w:rsidP="002B2C99">
      <w:pPr>
        <w:tabs>
          <w:tab w:val="right" w:pos="426"/>
        </w:tabs>
        <w:bidi w:val="0"/>
        <w:spacing w:after="0"/>
        <w:ind w:left="142"/>
        <w:contextualSpacing/>
        <w:rPr>
          <w:rFonts w:eastAsia="Times New Roman" w:cstheme="majorBidi"/>
          <w:lang w:val="en-GB"/>
        </w:rPr>
      </w:pPr>
    </w:p>
    <w:p w:rsidR="002B2C99" w:rsidRPr="00C650F6" w:rsidRDefault="002B2C99" w:rsidP="002B2C99">
      <w:pPr>
        <w:tabs>
          <w:tab w:val="right" w:pos="426"/>
        </w:tabs>
        <w:bidi w:val="0"/>
        <w:spacing w:after="0"/>
        <w:ind w:left="142"/>
        <w:contextualSpacing/>
        <w:rPr>
          <w:rFonts w:eastAsia="Times New Roman" w:cstheme="majorBidi"/>
          <w:lang w:val="en-GB"/>
        </w:rPr>
      </w:pPr>
    </w:p>
    <w:p w:rsidR="002B2C99" w:rsidRPr="00C650F6" w:rsidRDefault="002B2C99" w:rsidP="002B2C99">
      <w:pPr>
        <w:tabs>
          <w:tab w:val="right" w:pos="426"/>
        </w:tabs>
        <w:bidi w:val="0"/>
        <w:spacing w:after="0"/>
        <w:ind w:left="142"/>
        <w:contextualSpacing/>
        <w:rPr>
          <w:rFonts w:eastAsia="Times New Roman" w:cstheme="majorBidi"/>
          <w:lang w:val="en-GB"/>
        </w:rPr>
      </w:pPr>
    </w:p>
    <w:p w:rsidR="002B2C99" w:rsidRPr="00C650F6" w:rsidRDefault="002B2C99" w:rsidP="002B2C99">
      <w:pPr>
        <w:tabs>
          <w:tab w:val="right" w:pos="426"/>
        </w:tabs>
        <w:bidi w:val="0"/>
        <w:spacing w:after="0"/>
        <w:ind w:left="142"/>
        <w:contextualSpacing/>
        <w:rPr>
          <w:rFonts w:eastAsia="Times New Roman" w:cstheme="majorBidi"/>
          <w:lang w:val="en-GB"/>
        </w:rPr>
      </w:pPr>
    </w:p>
    <w:p w:rsidR="002B2C99" w:rsidRPr="00C650F6" w:rsidRDefault="002B2C99" w:rsidP="002B2C99">
      <w:pPr>
        <w:tabs>
          <w:tab w:val="right" w:pos="426"/>
        </w:tabs>
        <w:bidi w:val="0"/>
        <w:spacing w:after="0"/>
        <w:ind w:left="142"/>
        <w:contextualSpacing/>
        <w:rPr>
          <w:rFonts w:eastAsia="Times New Roman" w:cstheme="majorBidi"/>
          <w:lang w:val="en-GB"/>
        </w:rPr>
      </w:pPr>
      <w:r w:rsidRPr="00C650F6">
        <w:rPr>
          <w:rFonts w:eastAsia="Times New Roman" w:cstheme="majorBidi"/>
          <w:b/>
          <w:bCs/>
          <w:noProof/>
          <w:color w:val="17365D" w:themeColor="text2" w:themeShade="BF"/>
          <w:sz w:val="24"/>
          <w:szCs w:val="24"/>
        </w:rPr>
        <w:drawing>
          <wp:anchor distT="0" distB="0" distL="114300" distR="114300" simplePos="0" relativeHeight="251662336" behindDoc="1" locked="0" layoutInCell="1" allowOverlap="1" wp14:anchorId="71741DB5" wp14:editId="0EA49D45">
            <wp:simplePos x="0" y="0"/>
            <wp:positionH relativeFrom="column">
              <wp:posOffset>212090</wp:posOffset>
            </wp:positionH>
            <wp:positionV relativeFrom="paragraph">
              <wp:posOffset>184785</wp:posOffset>
            </wp:positionV>
            <wp:extent cx="6315075" cy="4194810"/>
            <wp:effectExtent l="0" t="0" r="9525" b="0"/>
            <wp:wrapNone/>
            <wp:docPr id="2" name="صورة 2" descr="C:\Users\HP\Desktop\الغه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الغهه.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15075" cy="41948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2C99" w:rsidRPr="00C650F6" w:rsidRDefault="002B2C99" w:rsidP="002B2C99">
      <w:pPr>
        <w:tabs>
          <w:tab w:val="right" w:pos="426"/>
        </w:tabs>
        <w:bidi w:val="0"/>
        <w:spacing w:after="0"/>
        <w:ind w:left="142"/>
        <w:contextualSpacing/>
        <w:rPr>
          <w:rFonts w:eastAsia="Times New Roman" w:cstheme="majorBidi"/>
          <w:lang w:val="en-GB"/>
        </w:rPr>
      </w:pPr>
    </w:p>
    <w:p w:rsidR="002B2C99" w:rsidRPr="00C650F6" w:rsidRDefault="002B2C99" w:rsidP="002B2C99">
      <w:pPr>
        <w:tabs>
          <w:tab w:val="right" w:pos="426"/>
        </w:tabs>
        <w:bidi w:val="0"/>
        <w:spacing w:after="0"/>
        <w:ind w:left="142"/>
        <w:contextualSpacing/>
        <w:rPr>
          <w:rFonts w:eastAsia="Times New Roman" w:cstheme="majorBidi"/>
          <w:lang w:val="en-GB"/>
        </w:rPr>
      </w:pPr>
    </w:p>
    <w:p w:rsidR="002B2C99" w:rsidRPr="00C650F6" w:rsidRDefault="002B2C99" w:rsidP="002B2C99">
      <w:pPr>
        <w:tabs>
          <w:tab w:val="right" w:pos="426"/>
        </w:tabs>
        <w:bidi w:val="0"/>
        <w:spacing w:after="0"/>
        <w:ind w:left="142"/>
        <w:contextualSpacing/>
        <w:rPr>
          <w:rFonts w:eastAsia="Times New Roman" w:cstheme="majorBidi"/>
          <w:lang w:val="en-GB"/>
        </w:rPr>
      </w:pPr>
    </w:p>
    <w:p w:rsidR="002B2C99" w:rsidRPr="00C650F6" w:rsidRDefault="002B2C99" w:rsidP="002B2C99">
      <w:pPr>
        <w:tabs>
          <w:tab w:val="right" w:pos="426"/>
        </w:tabs>
        <w:bidi w:val="0"/>
        <w:spacing w:after="0"/>
        <w:ind w:left="142"/>
        <w:rPr>
          <w:rFonts w:eastAsia="Times New Roman" w:cstheme="majorBidi"/>
          <w:b/>
          <w:bCs/>
          <w:color w:val="17365D" w:themeColor="text2" w:themeShade="BF"/>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7365D" w:themeColor="text2" w:themeShade="BF"/>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7365D" w:themeColor="text2" w:themeShade="BF"/>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7365D" w:themeColor="text2" w:themeShade="BF"/>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7365D" w:themeColor="text2" w:themeShade="BF"/>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7365D" w:themeColor="text2" w:themeShade="BF"/>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7365D" w:themeColor="text2" w:themeShade="BF"/>
          <w:sz w:val="24"/>
          <w:szCs w:val="24"/>
          <w:lang w:val="en-GB"/>
        </w:rPr>
      </w:pPr>
    </w:p>
    <w:p w:rsidR="002B2C99" w:rsidRPr="00C650F6" w:rsidRDefault="002B2C99" w:rsidP="002B2C99">
      <w:pPr>
        <w:tabs>
          <w:tab w:val="right" w:pos="426"/>
        </w:tabs>
        <w:bidi w:val="0"/>
        <w:spacing w:after="0"/>
        <w:ind w:left="142"/>
        <w:rPr>
          <w:rFonts w:eastAsia="Times New Roman" w:cstheme="majorBidi"/>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bookmarkStart w:id="0" w:name="_GoBack"/>
      <w:r w:rsidRPr="00C650F6">
        <w:rPr>
          <w:rFonts w:eastAsia="Times New Roman" w:cstheme="majorBidi"/>
          <w:b/>
          <w:bCs/>
          <w:noProof/>
          <w:color w:val="1132D9"/>
          <w:sz w:val="24"/>
          <w:szCs w:val="24"/>
        </w:rPr>
        <w:lastRenderedPageBreak/>
        <w:drawing>
          <wp:anchor distT="0" distB="0" distL="114300" distR="114300" simplePos="0" relativeHeight="251663360" behindDoc="1" locked="0" layoutInCell="1" allowOverlap="1" wp14:anchorId="5C3224ED" wp14:editId="0ABF6F2B">
            <wp:simplePos x="0" y="0"/>
            <wp:positionH relativeFrom="column">
              <wp:posOffset>-26670</wp:posOffset>
            </wp:positionH>
            <wp:positionV relativeFrom="paragraph">
              <wp:posOffset>-238760</wp:posOffset>
            </wp:positionV>
            <wp:extent cx="6753225" cy="4486275"/>
            <wp:effectExtent l="0" t="0" r="9525" b="9525"/>
            <wp:wrapNone/>
            <wp:docPr id="3" name="صورة 3" descr="C:\Users\HP\Desktop\آلللغ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آلللغه.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753225" cy="44862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rPr>
          <w:rFonts w:eastAsia="Times New Roman" w:cstheme="majorBidi"/>
          <w:b/>
          <w:bCs/>
          <w:color w:val="1132D9"/>
          <w:sz w:val="24"/>
          <w:szCs w:val="24"/>
        </w:rPr>
      </w:pPr>
    </w:p>
    <w:p w:rsidR="002B2C99" w:rsidRPr="00C650F6" w:rsidRDefault="002B2C99" w:rsidP="002B2C99">
      <w:pPr>
        <w:tabs>
          <w:tab w:val="right" w:pos="426"/>
        </w:tabs>
        <w:bidi w:val="0"/>
        <w:spacing w:after="0"/>
        <w:ind w:left="142"/>
        <w:contextualSpacing/>
        <w:rPr>
          <w:rFonts w:eastAsia="Times New Roman" w:cstheme="majorBidi"/>
          <w:sz w:val="28"/>
          <w:szCs w:val="28"/>
        </w:rPr>
      </w:pPr>
      <w:r w:rsidRPr="00C650F6">
        <w:rPr>
          <w:rFonts w:eastAsia="Times New Roman" w:cstheme="majorBidi"/>
          <w:b/>
          <w:bCs/>
          <w:color w:val="1132D9"/>
          <w:sz w:val="32"/>
          <w:szCs w:val="32"/>
        </w:rPr>
        <w:t>Various hangman games</w:t>
      </w: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r w:rsidRPr="00C650F6">
        <w:rPr>
          <w:rFonts w:eastAsia="Times New Roman" w:cstheme="majorBidi"/>
          <w:b/>
          <w:bCs/>
          <w:noProof/>
          <w:color w:val="00B0F0"/>
        </w:rPr>
        <w:drawing>
          <wp:anchor distT="0" distB="0" distL="114300" distR="114300" simplePos="0" relativeHeight="251664384" behindDoc="1" locked="0" layoutInCell="1" allowOverlap="1" wp14:anchorId="6D187AA4" wp14:editId="5F25E45B">
            <wp:simplePos x="0" y="0"/>
            <wp:positionH relativeFrom="column">
              <wp:posOffset>26425</wp:posOffset>
            </wp:positionH>
            <wp:positionV relativeFrom="paragraph">
              <wp:posOffset>21590</wp:posOffset>
            </wp:positionV>
            <wp:extent cx="6553200" cy="4353395"/>
            <wp:effectExtent l="0" t="0" r="0" b="9525"/>
            <wp:wrapNone/>
            <wp:docPr id="4" name="صورة 4" descr="C:\Users\HP\Desktop\اللغه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اللغهه.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53200" cy="43533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b/>
          <w:bCs/>
          <w:color w:val="00B0F0"/>
          <w:lang w:val="en-GB"/>
        </w:rPr>
      </w:pPr>
    </w:p>
    <w:p w:rsidR="002B2C99" w:rsidRPr="00C650F6" w:rsidRDefault="002B2C99" w:rsidP="002B2C99">
      <w:pPr>
        <w:tabs>
          <w:tab w:val="right" w:pos="426"/>
        </w:tabs>
        <w:bidi w:val="0"/>
        <w:spacing w:after="0"/>
        <w:ind w:left="142"/>
        <w:contextualSpacing/>
        <w:rPr>
          <w:rFonts w:eastAsia="Times New Roman" w:cstheme="majorBidi"/>
        </w:rPr>
      </w:pPr>
    </w:p>
    <w:p w:rsidR="002B2C99" w:rsidRPr="00C650F6" w:rsidRDefault="002B2C99" w:rsidP="002B2C99">
      <w:pPr>
        <w:tabs>
          <w:tab w:val="right" w:pos="426"/>
        </w:tabs>
        <w:bidi w:val="0"/>
        <w:spacing w:after="0"/>
        <w:ind w:left="142" w:right="547"/>
        <w:rPr>
          <w:rFonts w:eastAsia="Times New Roman" w:cstheme="majorBidi"/>
          <w:b/>
          <w:bCs/>
          <w:color w:val="17365D" w:themeColor="text2" w:themeShade="BF"/>
          <w:sz w:val="24"/>
          <w:szCs w:val="24"/>
        </w:rPr>
      </w:pPr>
      <w:r w:rsidRPr="00C650F6">
        <w:rPr>
          <w:rFonts w:eastAsia="Times New Roman" w:cstheme="majorBidi"/>
          <w:b/>
          <w:bCs/>
          <w:color w:val="17365D" w:themeColor="text2" w:themeShade="BF"/>
          <w:sz w:val="24"/>
          <w:szCs w:val="24"/>
        </w:rPr>
        <w:lastRenderedPageBreak/>
        <w:t>Animals (Matching)</w:t>
      </w:r>
    </w:p>
    <w:p w:rsidR="002B2C99" w:rsidRPr="00C650F6" w:rsidRDefault="002B2C99" w:rsidP="002B2C99">
      <w:pPr>
        <w:tabs>
          <w:tab w:val="right" w:pos="426"/>
        </w:tabs>
        <w:bidi w:val="0"/>
        <w:spacing w:after="0"/>
        <w:ind w:left="142"/>
        <w:jc w:val="center"/>
        <w:rPr>
          <w:rFonts w:eastAsia="Times New Roman" w:cstheme="majorBidi"/>
          <w:b/>
          <w:bCs/>
          <w:color w:val="1132D9"/>
          <w:sz w:val="24"/>
          <w:szCs w:val="24"/>
          <w:lang w:val="en-GB"/>
        </w:rPr>
      </w:pPr>
      <w:r w:rsidRPr="00C650F6">
        <w:rPr>
          <w:rFonts w:eastAsia="Times New Roman" w:cstheme="majorBidi"/>
          <w:b/>
          <w:bCs/>
          <w:noProof/>
          <w:color w:val="1132D9"/>
          <w:sz w:val="24"/>
          <w:szCs w:val="24"/>
        </w:rPr>
        <w:drawing>
          <wp:inline distT="0" distB="0" distL="0" distR="0" wp14:anchorId="4BB65DC9" wp14:editId="2E38C2FC">
            <wp:extent cx="4973306" cy="4524375"/>
            <wp:effectExtent l="0" t="0" r="0" b="0"/>
            <wp:docPr id="5" name="صورة 5" descr="C:\Users\HP\Desktop\اللللللغه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اللللللغهه.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73306" cy="4524375"/>
                    </a:xfrm>
                    <a:prstGeom prst="rect">
                      <a:avLst/>
                    </a:prstGeom>
                    <a:noFill/>
                    <a:ln>
                      <a:noFill/>
                    </a:ln>
                  </pic:spPr>
                </pic:pic>
              </a:graphicData>
            </a:graphic>
          </wp:inline>
        </w:drawing>
      </w:r>
    </w:p>
    <w:p w:rsidR="002B2C99" w:rsidRPr="00C650F6" w:rsidRDefault="002B2C99" w:rsidP="002B2C99">
      <w:pPr>
        <w:tabs>
          <w:tab w:val="right" w:pos="426"/>
        </w:tabs>
        <w:bidi w:val="0"/>
        <w:spacing w:after="0"/>
        <w:ind w:left="142"/>
        <w:rPr>
          <w:rFonts w:eastAsia="Times New Roman" w:cstheme="majorBidi"/>
          <w:b/>
          <w:bCs/>
          <w:color w:val="1132D9"/>
          <w:sz w:val="24"/>
          <w:szCs w:val="24"/>
          <w:u w:val="single"/>
          <w:lang w:val="en-GB"/>
        </w:rPr>
      </w:pPr>
      <w:r w:rsidRPr="00C650F6">
        <w:rPr>
          <w:rFonts w:eastAsia="Times New Roman" w:cstheme="majorBidi"/>
          <w:b/>
          <w:bCs/>
          <w:color w:val="1132D9"/>
          <w:sz w:val="24"/>
          <w:szCs w:val="24"/>
          <w:u w:val="single"/>
          <w:lang w:val="en-GB"/>
        </w:rPr>
        <w:t xml:space="preserve">What is available to you web-site would be limited  </w:t>
      </w:r>
    </w:p>
    <w:p w:rsidR="002B2C99" w:rsidRPr="00C650F6" w:rsidRDefault="002B2C99" w:rsidP="002B2C99">
      <w:pPr>
        <w:tabs>
          <w:tab w:val="right" w:pos="426"/>
        </w:tabs>
        <w:bidi w:val="0"/>
        <w:spacing w:after="0"/>
        <w:ind w:left="142"/>
        <w:rPr>
          <w:rFonts w:eastAsia="Times New Roman" w:cstheme="majorBidi"/>
          <w:b/>
          <w:bCs/>
          <w:color w:val="1132D9"/>
          <w:sz w:val="24"/>
          <w:szCs w:val="24"/>
          <w:lang w:val="en-GB"/>
        </w:rPr>
      </w:pPr>
    </w:p>
    <w:p w:rsidR="002B2C99" w:rsidRPr="00C650F6" w:rsidRDefault="002B2C99" w:rsidP="002B2C99">
      <w:pPr>
        <w:tabs>
          <w:tab w:val="right" w:pos="426"/>
        </w:tabs>
        <w:bidi w:val="0"/>
        <w:spacing w:after="0"/>
        <w:ind w:left="142"/>
        <w:jc w:val="center"/>
        <w:rPr>
          <w:rFonts w:ascii="Myriad عربي" w:eastAsia="Times New Roman" w:hAnsi="Myriad عربي" w:cs="Myriad عربي"/>
          <w:b/>
          <w:bCs/>
          <w:sz w:val="32"/>
          <w:szCs w:val="32"/>
          <w:rtl/>
          <w:lang w:val="en-GB"/>
        </w:rPr>
      </w:pPr>
    </w:p>
    <w:p w:rsidR="002B2C99" w:rsidRPr="00C650F6" w:rsidRDefault="002B2C99" w:rsidP="00124E8B">
      <w:pPr>
        <w:pStyle w:val="a4"/>
        <w:numPr>
          <w:ilvl w:val="0"/>
          <w:numId w:val="2"/>
        </w:numPr>
        <w:tabs>
          <w:tab w:val="right" w:pos="426"/>
        </w:tabs>
        <w:bidi/>
        <w:rPr>
          <w:rFonts w:ascii="Myriad عربي" w:hAnsi="Myriad عربي" w:cs="Myriad عربي"/>
          <w:b/>
          <w:bCs/>
          <w:sz w:val="32"/>
          <w:szCs w:val="32"/>
          <w:rtl/>
          <w:lang w:val="en-GB"/>
        </w:rPr>
      </w:pPr>
      <w:r w:rsidRPr="00C650F6">
        <w:rPr>
          <w:rFonts w:ascii="Myriad عربي" w:hAnsi="Myriad عربي" w:cs="Myriad عربي"/>
          <w:b/>
          <w:bCs/>
          <w:sz w:val="32"/>
          <w:szCs w:val="32"/>
          <w:rtl/>
          <w:lang w:val="en-GB"/>
        </w:rPr>
        <w:t>و</w:t>
      </w:r>
      <w:r w:rsidRPr="00C650F6">
        <w:rPr>
          <w:rFonts w:ascii="Myriad عربي" w:hAnsi="Myriad عربي" w:cs="Myriad عربي" w:hint="cs"/>
          <w:b/>
          <w:bCs/>
          <w:sz w:val="32"/>
          <w:szCs w:val="32"/>
          <w:rtl/>
          <w:lang w:val="en-GB"/>
        </w:rPr>
        <w:t xml:space="preserve">في </w:t>
      </w:r>
      <w:r w:rsidRPr="00C650F6">
        <w:rPr>
          <w:rFonts w:ascii="Myriad عربي" w:hAnsi="Myriad عربي" w:cs="Myriad عربي"/>
          <w:b/>
          <w:bCs/>
          <w:sz w:val="32"/>
          <w:szCs w:val="32"/>
          <w:rtl/>
          <w:lang w:val="en-GB"/>
        </w:rPr>
        <w:t xml:space="preserve">اكثر من لعبه </w:t>
      </w:r>
      <w:proofErr w:type="spellStart"/>
      <w:r w:rsidRPr="00C650F6">
        <w:rPr>
          <w:rFonts w:ascii="Myriad عربي" w:hAnsi="Myriad عربي" w:cs="Myriad عربي"/>
          <w:b/>
          <w:bCs/>
          <w:sz w:val="32"/>
          <w:szCs w:val="32"/>
          <w:rtl/>
          <w:lang w:val="en-GB"/>
        </w:rPr>
        <w:t>تقدرو</w:t>
      </w:r>
      <w:proofErr w:type="spellEnd"/>
      <w:r w:rsidRPr="00C650F6">
        <w:rPr>
          <w:rFonts w:ascii="Myriad عربي" w:hAnsi="Myriad عربي" w:cs="Myriad عربي"/>
          <w:b/>
          <w:bCs/>
          <w:sz w:val="32"/>
          <w:szCs w:val="32"/>
          <w:rtl/>
          <w:lang w:val="en-GB"/>
        </w:rPr>
        <w:t xml:space="preserve"> </w:t>
      </w:r>
      <w:proofErr w:type="spellStart"/>
      <w:r w:rsidRPr="00C650F6">
        <w:rPr>
          <w:rFonts w:ascii="Myriad عربي" w:hAnsi="Myriad عربي" w:cs="Myriad عربي"/>
          <w:b/>
          <w:bCs/>
          <w:sz w:val="32"/>
          <w:szCs w:val="32"/>
          <w:rtl/>
          <w:lang w:val="en-GB"/>
        </w:rPr>
        <w:t>تدخلو</w:t>
      </w:r>
      <w:proofErr w:type="spellEnd"/>
      <w:r w:rsidRPr="00C650F6">
        <w:rPr>
          <w:rFonts w:ascii="Myriad عربي" w:hAnsi="Myriad عربي" w:cs="Myriad عربي"/>
          <w:b/>
          <w:bCs/>
          <w:sz w:val="32"/>
          <w:szCs w:val="32"/>
          <w:rtl/>
          <w:lang w:val="en-GB"/>
        </w:rPr>
        <w:t xml:space="preserve"> الموقع وتلعبوها او بس تتابعون </w:t>
      </w:r>
      <w:proofErr w:type="spellStart"/>
      <w:r w:rsidRPr="00C650F6">
        <w:rPr>
          <w:rFonts w:ascii="Myriad عربي" w:hAnsi="Myriad عربي" w:cs="Myriad عربي"/>
          <w:b/>
          <w:bCs/>
          <w:sz w:val="32"/>
          <w:szCs w:val="32"/>
          <w:rtl/>
          <w:lang w:val="en-GB"/>
        </w:rPr>
        <w:t>المحاضره</w:t>
      </w:r>
      <w:proofErr w:type="spellEnd"/>
      <w:r w:rsidRPr="00C650F6">
        <w:rPr>
          <w:rFonts w:ascii="Myriad عربي" w:hAnsi="Myriad عربي" w:cs="Myriad عربي"/>
          <w:b/>
          <w:bCs/>
          <w:sz w:val="32"/>
          <w:szCs w:val="32"/>
          <w:rtl/>
          <w:lang w:val="en-GB"/>
        </w:rPr>
        <w:t xml:space="preserve"> وتفهمونها وتركزون بكلامه</w:t>
      </w:r>
    </w:p>
    <w:p w:rsidR="002B2C99" w:rsidRPr="00C650F6" w:rsidRDefault="002B2C99" w:rsidP="002B2C99">
      <w:pPr>
        <w:tabs>
          <w:tab w:val="right" w:pos="426"/>
        </w:tabs>
        <w:bidi w:val="0"/>
        <w:spacing w:after="0"/>
        <w:ind w:left="142"/>
        <w:rPr>
          <w:rFonts w:eastAsia="Times New Roman" w:cstheme="majorBidi"/>
          <w:b/>
          <w:bCs/>
          <w:color w:val="1132D9"/>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132D9"/>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132D9"/>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132D9"/>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132D9"/>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132D9"/>
          <w:sz w:val="24"/>
          <w:szCs w:val="24"/>
          <w:lang w:val="en-GB"/>
        </w:rPr>
      </w:pPr>
    </w:p>
    <w:p w:rsidR="002B2C99" w:rsidRPr="00C650F6" w:rsidRDefault="002B2C99" w:rsidP="002B2C99">
      <w:pPr>
        <w:tabs>
          <w:tab w:val="right" w:pos="426"/>
        </w:tabs>
        <w:bidi w:val="0"/>
        <w:spacing w:after="0"/>
        <w:ind w:left="142"/>
        <w:rPr>
          <w:rFonts w:eastAsia="Times New Roman" w:cstheme="majorBidi"/>
          <w:b/>
          <w:bCs/>
          <w:color w:val="1132D9"/>
          <w:sz w:val="24"/>
          <w:szCs w:val="24"/>
          <w:lang w:val="en-GB"/>
        </w:rPr>
      </w:pPr>
    </w:p>
    <w:p w:rsidR="002B2C99" w:rsidRPr="00C650F6" w:rsidRDefault="002B2C99" w:rsidP="002B2C99">
      <w:pPr>
        <w:tabs>
          <w:tab w:val="left" w:pos="10631"/>
        </w:tabs>
        <w:spacing w:after="0"/>
        <w:ind w:right="142"/>
        <w:jc w:val="right"/>
        <w:rPr>
          <w:rFonts w:eastAsia="Times New Roman" w:cstheme="majorBidi"/>
          <w:b/>
          <w:bCs/>
          <w:color w:val="17365D" w:themeColor="text2" w:themeShade="BF"/>
          <w:sz w:val="24"/>
          <w:szCs w:val="24"/>
          <w:rtl/>
        </w:rPr>
      </w:pPr>
    </w:p>
    <w:p w:rsidR="002B2C99" w:rsidRPr="00C650F6" w:rsidRDefault="002B2C99" w:rsidP="002B2C99">
      <w:pPr>
        <w:tabs>
          <w:tab w:val="left" w:pos="10631"/>
        </w:tabs>
        <w:spacing w:after="0"/>
        <w:ind w:right="142"/>
        <w:jc w:val="right"/>
        <w:rPr>
          <w:rFonts w:eastAsia="Times New Roman" w:cstheme="majorBidi"/>
          <w:b/>
          <w:bCs/>
          <w:color w:val="17365D" w:themeColor="text2" w:themeShade="BF"/>
          <w:sz w:val="24"/>
          <w:szCs w:val="24"/>
          <w:rtl/>
        </w:rPr>
      </w:pPr>
    </w:p>
    <w:p w:rsidR="002B2C99" w:rsidRPr="00C650F6" w:rsidRDefault="002B2C99" w:rsidP="002B2C99">
      <w:pPr>
        <w:tabs>
          <w:tab w:val="left" w:pos="10631"/>
        </w:tabs>
        <w:spacing w:after="0"/>
        <w:ind w:right="142"/>
        <w:jc w:val="right"/>
        <w:rPr>
          <w:rFonts w:eastAsia="Times New Roman" w:cstheme="majorBidi"/>
          <w:b/>
          <w:bCs/>
          <w:color w:val="17365D" w:themeColor="text2" w:themeShade="BF"/>
          <w:sz w:val="24"/>
          <w:szCs w:val="24"/>
          <w:rtl/>
        </w:rPr>
      </w:pPr>
    </w:p>
    <w:p w:rsidR="002B2C99" w:rsidRPr="00C650F6" w:rsidRDefault="002B2C99" w:rsidP="002B2C99">
      <w:pPr>
        <w:tabs>
          <w:tab w:val="left" w:pos="10631"/>
        </w:tabs>
        <w:spacing w:after="0"/>
        <w:ind w:right="142"/>
        <w:jc w:val="right"/>
        <w:rPr>
          <w:rFonts w:eastAsia="Times New Roman" w:cstheme="majorBidi"/>
          <w:b/>
          <w:bCs/>
          <w:color w:val="17365D" w:themeColor="text2" w:themeShade="BF"/>
          <w:sz w:val="24"/>
          <w:szCs w:val="24"/>
          <w:rtl/>
        </w:rPr>
      </w:pPr>
    </w:p>
    <w:p w:rsidR="002B2C99" w:rsidRDefault="002B2C99" w:rsidP="002B2C99">
      <w:pPr>
        <w:tabs>
          <w:tab w:val="left" w:pos="10631"/>
        </w:tabs>
        <w:spacing w:after="0"/>
        <w:ind w:right="142"/>
        <w:jc w:val="right"/>
        <w:rPr>
          <w:rFonts w:eastAsia="Times New Roman" w:cstheme="majorBidi" w:hint="cs"/>
          <w:b/>
          <w:bCs/>
          <w:color w:val="17365D" w:themeColor="text2" w:themeShade="BF"/>
          <w:sz w:val="24"/>
          <w:szCs w:val="24"/>
          <w:rtl/>
        </w:rPr>
      </w:pPr>
    </w:p>
    <w:p w:rsidR="002B2C99" w:rsidRPr="00C650F6" w:rsidRDefault="002B2C99" w:rsidP="002B2C99">
      <w:pPr>
        <w:tabs>
          <w:tab w:val="left" w:pos="10631"/>
        </w:tabs>
        <w:spacing w:after="0"/>
        <w:ind w:right="142"/>
        <w:jc w:val="right"/>
        <w:rPr>
          <w:rFonts w:eastAsia="Times New Roman" w:cstheme="majorBidi"/>
          <w:b/>
          <w:bCs/>
          <w:color w:val="17365D" w:themeColor="text2" w:themeShade="BF"/>
          <w:sz w:val="24"/>
          <w:szCs w:val="24"/>
          <w:rtl/>
        </w:rPr>
      </w:pPr>
    </w:p>
    <w:p w:rsidR="002B2C99" w:rsidRPr="00C650F6" w:rsidRDefault="002B2C99" w:rsidP="002B2C99">
      <w:pPr>
        <w:tabs>
          <w:tab w:val="left" w:pos="10631"/>
        </w:tabs>
        <w:spacing w:after="0"/>
        <w:ind w:right="142"/>
        <w:jc w:val="right"/>
        <w:rPr>
          <w:rFonts w:eastAsia="Times New Roman" w:cstheme="majorBidi"/>
          <w:b/>
          <w:bCs/>
          <w:color w:val="17365D" w:themeColor="text2" w:themeShade="BF"/>
          <w:sz w:val="24"/>
          <w:szCs w:val="24"/>
          <w:rtl/>
        </w:rPr>
      </w:pPr>
    </w:p>
    <w:p w:rsidR="002B2C99" w:rsidRPr="00C650F6" w:rsidRDefault="002B2C99" w:rsidP="002B2C99">
      <w:pPr>
        <w:tabs>
          <w:tab w:val="left" w:pos="10631"/>
        </w:tabs>
        <w:spacing w:after="0"/>
        <w:ind w:right="142"/>
        <w:jc w:val="right"/>
        <w:rPr>
          <w:rFonts w:ascii="Myriad عربي" w:hAnsi="Myriad عربي" w:cs="Myriad عربي"/>
          <w:sz w:val="26"/>
          <w:szCs w:val="26"/>
        </w:rPr>
      </w:pPr>
    </w:p>
    <w:p w:rsidR="002B2C99" w:rsidRPr="00C650F6" w:rsidRDefault="002B2C99" w:rsidP="002B2C99">
      <w:pPr>
        <w:tabs>
          <w:tab w:val="left" w:pos="10631"/>
        </w:tabs>
        <w:spacing w:after="0"/>
        <w:ind w:right="142"/>
        <w:jc w:val="right"/>
        <w:rPr>
          <w:rFonts w:cs="Calibri"/>
          <w:b/>
          <w:bCs/>
          <w:color w:val="548DD4" w:themeColor="text2" w:themeTint="99"/>
          <w:kern w:val="24"/>
          <w:sz w:val="28"/>
          <w:szCs w:val="28"/>
          <w:rtl/>
        </w:rPr>
      </w:pPr>
    </w:p>
    <w:p w:rsidR="002B2C99" w:rsidRPr="00C650F6" w:rsidRDefault="002B2C99" w:rsidP="002B2C99">
      <w:pPr>
        <w:tabs>
          <w:tab w:val="left" w:pos="10631"/>
        </w:tabs>
        <w:spacing w:after="0"/>
        <w:ind w:right="142"/>
        <w:jc w:val="center"/>
        <w:rPr>
          <w:b/>
          <w:caps/>
          <w:color w:val="C0504D" w:themeColor="accent2"/>
          <w:sz w:val="44"/>
          <w:szCs w:val="44"/>
          <w:rtl/>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C650F6">
        <w:rPr>
          <w:b/>
          <w:bCs/>
          <w:caps/>
          <w:color w:val="C0504D" w:themeColor="accent2"/>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w:t>
      </w:r>
      <w:r>
        <w:rPr>
          <w:b/>
          <w:caps/>
          <w:color w:val="C0504D" w:themeColor="accent2"/>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 xml:space="preserve"> 8</w:t>
      </w:r>
      <w:r w:rsidRPr="00C650F6">
        <w:rPr>
          <w:b/>
          <w:caps/>
          <w:color w:val="C0504D" w:themeColor="accent2"/>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 xml:space="preserve"> </w:t>
      </w:r>
    </w:p>
    <w:p w:rsidR="002B2C99" w:rsidRPr="00C650F6" w:rsidRDefault="002B2C99" w:rsidP="002B2C99">
      <w:pPr>
        <w:autoSpaceDE w:val="0"/>
        <w:autoSpaceDN w:val="0"/>
        <w:bidi w:val="0"/>
        <w:adjustRightInd w:val="0"/>
        <w:spacing w:after="0" w:line="240" w:lineRule="auto"/>
        <w:ind w:left="284" w:right="141" w:hanging="142"/>
        <w:jc w:val="center"/>
        <w:rPr>
          <w:rFonts w:cs="Calibri"/>
          <w:b/>
          <w:bCs/>
          <w:kern w:val="24"/>
        </w:rPr>
      </w:pPr>
      <w:r w:rsidRPr="00C650F6">
        <w:rPr>
          <w:rFonts w:cs="Calibri"/>
          <w:b/>
          <w:bCs/>
          <w:color w:val="D99594" w:themeColor="accent2" w:themeTint="99"/>
          <w:kern w:val="24"/>
          <w:sz w:val="32"/>
          <w:szCs w:val="32"/>
        </w:rPr>
        <w:t>Corpus Linguistics</w:t>
      </w:r>
    </w:p>
    <w:p w:rsidR="002B2C99" w:rsidRPr="00C650F6" w:rsidRDefault="002B2C99" w:rsidP="002B2C99">
      <w:pPr>
        <w:autoSpaceDE w:val="0"/>
        <w:autoSpaceDN w:val="0"/>
        <w:bidi w:val="0"/>
        <w:adjustRightInd w:val="0"/>
        <w:spacing w:after="0" w:line="240" w:lineRule="auto"/>
        <w:ind w:left="284" w:right="141" w:hanging="142"/>
        <w:jc w:val="center"/>
        <w:rPr>
          <w:rFonts w:cs="Calibri"/>
          <w:b/>
          <w:bCs/>
          <w:kern w:val="24"/>
        </w:rPr>
      </w:pPr>
    </w:p>
    <w:p w:rsidR="002B2C99" w:rsidRPr="00C650F6" w:rsidRDefault="002B2C99" w:rsidP="002B2C99">
      <w:pPr>
        <w:autoSpaceDE w:val="0"/>
        <w:autoSpaceDN w:val="0"/>
        <w:bidi w:val="0"/>
        <w:adjustRightInd w:val="0"/>
        <w:spacing w:after="0" w:line="240" w:lineRule="auto"/>
        <w:ind w:left="284" w:right="141" w:hanging="142"/>
        <w:rPr>
          <w:rFonts w:cs="Calibri"/>
          <w:b/>
          <w:bCs/>
          <w:kern w:val="24"/>
        </w:rPr>
      </w:pPr>
    </w:p>
    <w:p w:rsidR="002B2C99" w:rsidRPr="00C650F6" w:rsidRDefault="002B2C99" w:rsidP="002B2C99">
      <w:pPr>
        <w:autoSpaceDE w:val="0"/>
        <w:autoSpaceDN w:val="0"/>
        <w:bidi w:val="0"/>
        <w:adjustRightInd w:val="0"/>
        <w:spacing w:after="0" w:line="240" w:lineRule="auto"/>
        <w:ind w:left="284" w:right="141" w:hanging="142"/>
        <w:rPr>
          <w:rFonts w:cs="Calibri"/>
          <w:b/>
          <w:bCs/>
          <w:color w:val="943634" w:themeColor="accent2" w:themeShade="BF"/>
          <w:kern w:val="24"/>
        </w:rPr>
      </w:pPr>
      <w:r w:rsidRPr="00C650F6">
        <w:rPr>
          <w:rFonts w:cs="Calibri"/>
          <w:b/>
          <w:bCs/>
          <w:color w:val="943634" w:themeColor="accent2" w:themeShade="BF"/>
          <w:kern w:val="24"/>
          <w:sz w:val="32"/>
          <w:szCs w:val="32"/>
        </w:rPr>
        <w:t>Corpus Linguistics</w:t>
      </w:r>
    </w:p>
    <w:p w:rsidR="002B2C99" w:rsidRPr="00C650F6" w:rsidRDefault="002B2C99" w:rsidP="002B2C99">
      <w:pPr>
        <w:autoSpaceDE w:val="0"/>
        <w:autoSpaceDN w:val="0"/>
        <w:bidi w:val="0"/>
        <w:adjustRightInd w:val="0"/>
        <w:spacing w:after="0" w:line="240" w:lineRule="auto"/>
        <w:ind w:left="284" w:right="141" w:hanging="142"/>
        <w:rPr>
          <w:rFonts w:cs="Calibri"/>
          <w:kern w:val="24"/>
        </w:rPr>
      </w:pPr>
      <w:r w:rsidRPr="00C650F6">
        <w:rPr>
          <w:rFonts w:cs="Calibri"/>
          <w:kern w:val="24"/>
          <w:lang w:val="en-GB"/>
        </w:rPr>
        <w:t xml:space="preserve">A </w:t>
      </w:r>
      <w:r w:rsidRPr="00C650F6">
        <w:rPr>
          <w:rFonts w:cs="Calibri"/>
          <w:color w:val="D99594" w:themeColor="accent2" w:themeTint="99"/>
          <w:kern w:val="24"/>
          <w:lang w:val="en-GB"/>
        </w:rPr>
        <w:t>corpus</w:t>
      </w:r>
      <w:r w:rsidRPr="00C650F6">
        <w:rPr>
          <w:rFonts w:cs="Calibri"/>
          <w:kern w:val="24"/>
          <w:lang w:val="en-GB"/>
        </w:rPr>
        <w:t xml:space="preserve"> is a collection of language material, made in some principled way (not haphazardly), either on tape or written in hard copy (e.g. books, student essays) or in electronic form. We are concerned only with the last type. </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kern w:val="24"/>
          <w:lang w:val="en-GB"/>
        </w:rPr>
        <w:t xml:space="preserve">Such collections are used in many different ways by different people. We are concerned mainly with use </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kern w:val="24"/>
          <w:lang w:val="en-GB"/>
        </w:rPr>
        <w:t xml:space="preserve">1) by linguists to help describe language, and test theories </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kern w:val="24"/>
          <w:lang w:val="en-GB"/>
        </w:rPr>
        <w:t xml:space="preserve">2) by teachers and learners to aid language learning (i.e. a form of CALL). </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kern w:val="24"/>
          <w:lang w:val="en-GB"/>
        </w:rPr>
        <w:t xml:space="preserve">To perform any electronic corpus-based task directly you need two things - a </w:t>
      </w:r>
      <w:r w:rsidRPr="00C650F6">
        <w:rPr>
          <w:rFonts w:cs="Calibri"/>
          <w:b/>
          <w:bCs/>
          <w:kern w:val="24"/>
          <w:lang w:val="en-GB"/>
        </w:rPr>
        <w:t>corpus</w:t>
      </w:r>
      <w:r w:rsidRPr="00C650F6">
        <w:rPr>
          <w:rFonts w:cs="Calibri"/>
          <w:kern w:val="24"/>
          <w:lang w:val="en-GB"/>
        </w:rPr>
        <w:t xml:space="preserve"> and a </w:t>
      </w:r>
      <w:r w:rsidRPr="00C650F6">
        <w:rPr>
          <w:rFonts w:cs="Calibri"/>
          <w:b/>
          <w:bCs/>
          <w:kern w:val="24"/>
          <w:lang w:val="en-GB"/>
        </w:rPr>
        <w:t>search engine</w:t>
      </w:r>
      <w:r w:rsidRPr="00C650F6">
        <w:rPr>
          <w:rFonts w:cs="Calibri"/>
          <w:kern w:val="24"/>
          <w:lang w:val="en-GB"/>
        </w:rPr>
        <w:t xml:space="preserve">. </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kern w:val="24"/>
          <w:lang w:val="en-GB"/>
        </w:rPr>
        <w:t xml:space="preserve">A </w:t>
      </w:r>
      <w:r w:rsidRPr="00C650F6">
        <w:rPr>
          <w:rFonts w:cs="Calibri"/>
          <w:b/>
          <w:bCs/>
          <w:kern w:val="24"/>
          <w:lang w:val="en-GB"/>
        </w:rPr>
        <w:t>corpus</w:t>
      </w:r>
      <w:r w:rsidRPr="00C650F6">
        <w:rPr>
          <w:rFonts w:cs="Calibri"/>
          <w:kern w:val="24"/>
          <w:lang w:val="en-GB"/>
        </w:rPr>
        <w:t xml:space="preserve"> itself is just text (a form of data), which may have been originally written, or be transcribed speech. Corpora are not all stored in the same format (though often they are in the plainest of DOS or ASCII text), and they may have coded information (</w:t>
      </w:r>
      <w:r w:rsidRPr="00C650F6">
        <w:rPr>
          <w:rFonts w:cs="Calibri"/>
          <w:b/>
          <w:bCs/>
          <w:kern w:val="24"/>
          <w:lang w:val="en-GB"/>
        </w:rPr>
        <w:t>tags</w:t>
      </w:r>
      <w:r w:rsidRPr="00C650F6">
        <w:rPr>
          <w:rFonts w:cs="Calibri"/>
          <w:kern w:val="24"/>
          <w:lang w:val="en-GB"/>
        </w:rPr>
        <w:t xml:space="preserve">) added in and out of the text, to show e.g. who was speaking, the register of the text, or the part of speech of each word. </w:t>
      </w:r>
    </w:p>
    <w:p w:rsidR="002B2C99" w:rsidRDefault="002B2C99" w:rsidP="002B2C99">
      <w:pPr>
        <w:autoSpaceDE w:val="0"/>
        <w:autoSpaceDN w:val="0"/>
        <w:bidi w:val="0"/>
        <w:adjustRightInd w:val="0"/>
        <w:spacing w:after="0" w:line="240" w:lineRule="auto"/>
        <w:ind w:left="284" w:right="141" w:hanging="142"/>
        <w:rPr>
          <w:rFonts w:cs="Calibri"/>
          <w:kern w:val="24"/>
        </w:rPr>
      </w:pPr>
      <w:r w:rsidRPr="00C650F6">
        <w:rPr>
          <w:rFonts w:cs="Calibri"/>
          <w:kern w:val="24"/>
          <w:lang w:val="en-GB"/>
        </w:rPr>
        <w:t xml:space="preserve">To use a corpus for any task you have to access it by using a </w:t>
      </w:r>
      <w:r w:rsidRPr="00C650F6">
        <w:rPr>
          <w:rFonts w:cs="Calibri"/>
          <w:b/>
          <w:bCs/>
          <w:kern w:val="24"/>
          <w:lang w:val="en-GB"/>
        </w:rPr>
        <w:t>search engine</w:t>
      </w:r>
      <w:r w:rsidRPr="00C650F6">
        <w:rPr>
          <w:rFonts w:cs="Calibri"/>
          <w:kern w:val="24"/>
          <w:lang w:val="en-GB"/>
        </w:rPr>
        <w:t xml:space="preserve"> - a program which generally runs through the text (or a precompiled index to the text) and broadly does one of two things: </w:t>
      </w:r>
    </w:p>
    <w:p w:rsidR="002B2C99" w:rsidRDefault="002B2C99" w:rsidP="002B2C99">
      <w:pPr>
        <w:autoSpaceDE w:val="0"/>
        <w:autoSpaceDN w:val="0"/>
        <w:bidi w:val="0"/>
        <w:adjustRightInd w:val="0"/>
        <w:spacing w:after="0" w:line="240" w:lineRule="auto"/>
        <w:ind w:left="284" w:right="141" w:hanging="142"/>
        <w:rPr>
          <w:rFonts w:cs="Calibri"/>
          <w:b/>
          <w:bCs/>
          <w:kern w:val="24"/>
        </w:rPr>
      </w:pPr>
    </w:p>
    <w:p w:rsidR="002B2C99" w:rsidRDefault="002B2C99" w:rsidP="002B2C99">
      <w:pPr>
        <w:autoSpaceDE w:val="0"/>
        <w:autoSpaceDN w:val="0"/>
        <w:bidi w:val="0"/>
        <w:adjustRightInd w:val="0"/>
        <w:spacing w:after="0" w:line="240" w:lineRule="auto"/>
        <w:ind w:left="284" w:right="141" w:hanging="142"/>
        <w:rPr>
          <w:rFonts w:cs="Calibri"/>
          <w:b/>
          <w:bCs/>
          <w:kern w:val="24"/>
        </w:rPr>
      </w:pPr>
    </w:p>
    <w:p w:rsidR="002B2C99" w:rsidRPr="00C650F6" w:rsidRDefault="002B2C99" w:rsidP="002B2C99">
      <w:pPr>
        <w:autoSpaceDE w:val="0"/>
        <w:autoSpaceDN w:val="0"/>
        <w:bidi w:val="0"/>
        <w:adjustRightInd w:val="0"/>
        <w:spacing w:after="0" w:line="240" w:lineRule="auto"/>
        <w:ind w:left="284" w:right="141" w:hanging="142"/>
        <w:rPr>
          <w:rFonts w:cs="Calibri"/>
          <w:kern w:val="24"/>
        </w:rPr>
      </w:pPr>
      <w:r w:rsidRPr="00C650F6">
        <w:rPr>
          <w:rFonts w:cs="Calibri"/>
          <w:b/>
          <w:bCs/>
          <w:kern w:val="24"/>
        </w:rPr>
        <w:t xml:space="preserve">USERS OF CORPORA </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Dictionary makers - e.g. to find out how words are actually used, and how often, and improve dictionary entries</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 xml:space="preserve">Descriptive grammarians - e.g. to improve their descriptions to fit the facts of actual use of constructions </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proofErr w:type="spellStart"/>
      <w:r w:rsidRPr="00C650F6">
        <w:rPr>
          <w:rFonts w:cs="Calibri"/>
          <w:b/>
          <w:bCs/>
          <w:kern w:val="24"/>
        </w:rPr>
        <w:t>Stylisticians</w:t>
      </w:r>
      <w:proofErr w:type="spellEnd"/>
      <w:r w:rsidRPr="00C650F6">
        <w:rPr>
          <w:rFonts w:cs="Calibri"/>
          <w:b/>
          <w:bCs/>
          <w:kern w:val="24"/>
        </w:rPr>
        <w:t xml:space="preserve"> - e.g. to see what differences there are in how frequently different authors use certain words</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Sociolinguists - e.g. to see how frequent certain constructions are in conversation</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Computational linguists - e.g. to see if their grammatical parsing programs will work on naturally occurring language</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Language learning researchers - e.g. to see how often learners with a particular L1 get something wrong</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Writers of teaching syllabuses - e.g. to see how often the passive really occurs in academic English</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Writers of teaching course materials - e.g. to incorporate authentic examples into their material</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 xml:space="preserve">Teachers making class tasks, or even learners directly themselves - e.g. </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to supply additional clues for context guessing word meaning</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 xml:space="preserve">for guidance on how to use word when writing </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 xml:space="preserve">to help prompt self-correction </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for word study</w:t>
      </w:r>
    </w:p>
    <w:p w:rsidR="002B2C99" w:rsidRPr="00C650F6" w:rsidRDefault="002B2C99" w:rsidP="002B2C99">
      <w:pPr>
        <w:autoSpaceDE w:val="0"/>
        <w:autoSpaceDN w:val="0"/>
        <w:bidi w:val="0"/>
        <w:adjustRightInd w:val="0"/>
        <w:spacing w:after="0" w:line="240" w:lineRule="auto"/>
        <w:ind w:left="284" w:right="141" w:hanging="142"/>
        <w:rPr>
          <w:rFonts w:cs="Calibri"/>
          <w:kern w:val="24"/>
          <w:rtl/>
        </w:rPr>
      </w:pPr>
      <w:r w:rsidRPr="00C650F6">
        <w:rPr>
          <w:rFonts w:cs="Calibri"/>
          <w:b/>
          <w:bCs/>
          <w:kern w:val="24"/>
        </w:rPr>
        <w:t xml:space="preserve"> for 'language awareness' work on grammar</w:t>
      </w:r>
    </w:p>
    <w:p w:rsidR="002B2C99" w:rsidRDefault="002B2C99" w:rsidP="002B2C99">
      <w:pPr>
        <w:autoSpaceDE w:val="0"/>
        <w:autoSpaceDN w:val="0"/>
        <w:bidi w:val="0"/>
        <w:adjustRightInd w:val="0"/>
        <w:spacing w:after="0" w:line="240" w:lineRule="auto"/>
        <w:ind w:left="284" w:right="141" w:hanging="142"/>
        <w:rPr>
          <w:rFonts w:cs="Calibri"/>
          <w:b/>
          <w:bCs/>
          <w:color w:val="943634" w:themeColor="accent2" w:themeShade="BF"/>
          <w:kern w:val="24"/>
          <w:sz w:val="32"/>
          <w:szCs w:val="32"/>
        </w:rPr>
      </w:pPr>
    </w:p>
    <w:p w:rsidR="002B2C99" w:rsidRPr="00C650F6" w:rsidRDefault="002B2C99" w:rsidP="002B2C99">
      <w:pPr>
        <w:autoSpaceDE w:val="0"/>
        <w:autoSpaceDN w:val="0"/>
        <w:bidi w:val="0"/>
        <w:adjustRightInd w:val="0"/>
        <w:spacing w:after="0" w:line="240" w:lineRule="auto"/>
        <w:ind w:left="284" w:right="141" w:hanging="142"/>
        <w:rPr>
          <w:rFonts w:cs="Calibri"/>
          <w:kern w:val="24"/>
          <w:sz w:val="28"/>
          <w:szCs w:val="28"/>
        </w:rPr>
      </w:pPr>
      <w:r w:rsidRPr="00C650F6">
        <w:rPr>
          <w:rFonts w:cs="Calibri"/>
          <w:b/>
          <w:bCs/>
          <w:color w:val="943634" w:themeColor="accent2" w:themeShade="BF"/>
          <w:kern w:val="24"/>
          <w:sz w:val="32"/>
          <w:szCs w:val="32"/>
        </w:rPr>
        <w:t>History of Corpora</w:t>
      </w:r>
    </w:p>
    <w:p w:rsidR="002B2C99" w:rsidRDefault="002B2C99" w:rsidP="002B2C99">
      <w:pPr>
        <w:autoSpaceDE w:val="0"/>
        <w:autoSpaceDN w:val="0"/>
        <w:bidi w:val="0"/>
        <w:adjustRightInd w:val="0"/>
        <w:spacing w:after="0" w:line="240" w:lineRule="auto"/>
        <w:ind w:left="284" w:right="141" w:hanging="142"/>
        <w:rPr>
          <w:rFonts w:cs="Calibri"/>
          <w:kern w:val="24"/>
        </w:rPr>
      </w:pPr>
      <w:hyperlink r:id="rId18" w:anchor="hist" w:history="1">
        <w:r w:rsidRPr="00095CA6">
          <w:rPr>
            <w:rStyle w:val="Hyperlink"/>
            <w:rFonts w:cs="Calibri"/>
            <w:b/>
            <w:bCs/>
            <w:kern w:val="24"/>
          </w:rPr>
          <w:t>http://privatewww.essex.ac.uk/~scholp/corpintro.htm#hist</w:t>
        </w:r>
      </w:hyperlink>
    </w:p>
    <w:p w:rsidR="002B2C99" w:rsidRPr="00C650F6" w:rsidRDefault="002B2C99" w:rsidP="002B2C99">
      <w:pPr>
        <w:autoSpaceDE w:val="0"/>
        <w:autoSpaceDN w:val="0"/>
        <w:bidi w:val="0"/>
        <w:adjustRightInd w:val="0"/>
        <w:spacing w:after="0" w:line="240" w:lineRule="auto"/>
        <w:ind w:left="284" w:right="141" w:hanging="142"/>
        <w:rPr>
          <w:rFonts w:cs="Calibri"/>
          <w:kern w:val="24"/>
        </w:rPr>
      </w:pPr>
    </w:p>
    <w:p w:rsidR="002B2C99" w:rsidRDefault="002B2C99" w:rsidP="002B2C99">
      <w:pPr>
        <w:autoSpaceDE w:val="0"/>
        <w:autoSpaceDN w:val="0"/>
        <w:bidi w:val="0"/>
        <w:adjustRightInd w:val="0"/>
        <w:spacing w:after="0" w:line="240" w:lineRule="auto"/>
        <w:ind w:left="284" w:right="141" w:hanging="142"/>
        <w:rPr>
          <w:rFonts w:cs="Calibri"/>
          <w:kern w:val="24"/>
        </w:rPr>
      </w:pPr>
    </w:p>
    <w:p w:rsidR="002B2C99" w:rsidRDefault="002B2C99" w:rsidP="002B2C99">
      <w:pPr>
        <w:tabs>
          <w:tab w:val="left" w:pos="10631"/>
        </w:tabs>
        <w:spacing w:after="0"/>
        <w:ind w:right="142"/>
        <w:jc w:val="center"/>
        <w:rPr>
          <w:rFonts w:cs="Calibri"/>
          <w:kern w:val="24"/>
        </w:rPr>
      </w:pPr>
    </w:p>
    <w:p w:rsidR="002B2C99" w:rsidRDefault="002B2C99" w:rsidP="002B2C99">
      <w:pPr>
        <w:tabs>
          <w:tab w:val="left" w:pos="10631"/>
        </w:tabs>
        <w:spacing w:after="0"/>
        <w:ind w:right="142"/>
        <w:jc w:val="center"/>
        <w:rPr>
          <w:rFonts w:cs="Calibri"/>
          <w:kern w:val="24"/>
        </w:rPr>
      </w:pPr>
    </w:p>
    <w:p w:rsidR="002B2C99" w:rsidRDefault="002B2C99" w:rsidP="002B2C99">
      <w:pPr>
        <w:tabs>
          <w:tab w:val="left" w:pos="10631"/>
        </w:tabs>
        <w:spacing w:after="0"/>
        <w:ind w:right="142"/>
        <w:jc w:val="center"/>
        <w:rPr>
          <w:kern w:val="24"/>
          <w:rtl/>
        </w:rPr>
      </w:pPr>
    </w:p>
    <w:p w:rsidR="002B2C99" w:rsidRDefault="002B2C99" w:rsidP="002B2C99">
      <w:pPr>
        <w:tabs>
          <w:tab w:val="left" w:pos="10631"/>
        </w:tabs>
        <w:spacing w:after="0"/>
        <w:ind w:right="142"/>
        <w:jc w:val="center"/>
        <w:rPr>
          <w:kern w:val="24"/>
          <w:rtl/>
        </w:rPr>
      </w:pPr>
    </w:p>
    <w:p w:rsidR="002B2C99" w:rsidRDefault="002B2C99" w:rsidP="002B2C99">
      <w:pPr>
        <w:tabs>
          <w:tab w:val="left" w:pos="10631"/>
        </w:tabs>
        <w:spacing w:after="0"/>
        <w:ind w:right="142"/>
        <w:jc w:val="center"/>
        <w:rPr>
          <w:kern w:val="24"/>
          <w:rtl/>
        </w:rPr>
      </w:pPr>
    </w:p>
    <w:p w:rsidR="002B2C99" w:rsidRPr="00C650F6" w:rsidRDefault="002B2C99" w:rsidP="002B2C99">
      <w:pPr>
        <w:tabs>
          <w:tab w:val="left" w:pos="10631"/>
        </w:tabs>
        <w:spacing w:after="0"/>
        <w:ind w:right="142"/>
        <w:jc w:val="center"/>
        <w:rPr>
          <w:rFonts w:ascii="Myriad عربي" w:hAnsi="Myriad عربي" w:cs="Myriad عربي"/>
          <w:kern w:val="24"/>
          <w:sz w:val="32"/>
          <w:szCs w:val="32"/>
          <w:rtl/>
        </w:rPr>
      </w:pPr>
      <w:proofErr w:type="spellStart"/>
      <w:r w:rsidRPr="00C650F6">
        <w:rPr>
          <w:rFonts w:ascii="Myriad عربي" w:hAnsi="Myriad عربي" w:cs="Myriad عربي"/>
          <w:kern w:val="24"/>
          <w:sz w:val="32"/>
          <w:szCs w:val="32"/>
          <w:rtl/>
        </w:rPr>
        <w:t>مادخل</w:t>
      </w:r>
      <w:proofErr w:type="spellEnd"/>
      <w:r w:rsidRPr="00C650F6">
        <w:rPr>
          <w:rFonts w:ascii="Myriad عربي" w:hAnsi="Myriad عربي" w:cs="Myriad عربي"/>
          <w:kern w:val="24"/>
          <w:sz w:val="32"/>
          <w:szCs w:val="32"/>
          <w:rtl/>
        </w:rPr>
        <w:t xml:space="preserve"> الموقع</w:t>
      </w:r>
      <w:r>
        <w:rPr>
          <w:rFonts w:ascii="Myriad عربي" w:hAnsi="Myriad عربي" w:cs="Myriad عربي" w:hint="cs"/>
          <w:kern w:val="24"/>
          <w:sz w:val="32"/>
          <w:szCs w:val="32"/>
          <w:rtl/>
        </w:rPr>
        <w:t xml:space="preserve"> </w:t>
      </w:r>
      <w:r w:rsidRPr="00C650F6">
        <w:rPr>
          <w:rFonts w:ascii="Myriad عربي" w:hAnsi="Myriad عربي" w:cs="Myriad عربي"/>
          <w:kern w:val="24"/>
          <w:sz w:val="32"/>
          <w:szCs w:val="32"/>
          <w:rtl/>
        </w:rPr>
        <w:t xml:space="preserve">.. دخل </w:t>
      </w:r>
      <w:proofErr w:type="spellStart"/>
      <w:r w:rsidRPr="00C650F6">
        <w:rPr>
          <w:rFonts w:ascii="Myriad عربي" w:hAnsi="Myriad عربي" w:cs="Myriad عربي"/>
          <w:kern w:val="24"/>
          <w:sz w:val="32"/>
          <w:szCs w:val="32"/>
        </w:rPr>
        <w:t>google</w:t>
      </w:r>
      <w:proofErr w:type="spellEnd"/>
      <w:r w:rsidRPr="00C650F6">
        <w:rPr>
          <w:rFonts w:ascii="Myriad عربي" w:hAnsi="Myriad عربي" w:cs="Myriad عربي"/>
          <w:kern w:val="24"/>
          <w:sz w:val="32"/>
          <w:szCs w:val="32"/>
          <w:rtl/>
        </w:rPr>
        <w:t xml:space="preserve"> وجلس يسوي بحث عن كلمات ويشوف كم عدد النتائج </w:t>
      </w:r>
    </w:p>
    <w:p w:rsidR="002B2C99" w:rsidRPr="00C650F6" w:rsidRDefault="002B2C99" w:rsidP="002B2C99">
      <w:pPr>
        <w:tabs>
          <w:tab w:val="left" w:pos="10631"/>
        </w:tabs>
        <w:spacing w:after="0"/>
        <w:ind w:right="142"/>
        <w:jc w:val="center"/>
        <w:rPr>
          <w:rFonts w:ascii="Myriad عربي" w:hAnsi="Myriad عربي" w:cs="Myriad عربي"/>
          <w:kern w:val="24"/>
          <w:sz w:val="32"/>
          <w:szCs w:val="32"/>
          <w:rtl/>
        </w:rPr>
      </w:pPr>
      <w:r>
        <w:rPr>
          <w:rFonts w:ascii="Myriad عربي" w:hAnsi="Myriad عربي" w:cs="Myriad عربي"/>
          <w:noProof/>
          <w:kern w:val="24"/>
          <w:sz w:val="32"/>
          <w:szCs w:val="32"/>
          <w:rtl/>
        </w:rPr>
        <mc:AlternateContent>
          <mc:Choice Requires="wps">
            <w:drawing>
              <wp:anchor distT="0" distB="0" distL="114300" distR="114300" simplePos="0" relativeHeight="251665408" behindDoc="0" locked="0" layoutInCell="1" allowOverlap="1" wp14:anchorId="0D0DA67E" wp14:editId="5FB8E1AD">
                <wp:simplePos x="0" y="0"/>
                <wp:positionH relativeFrom="column">
                  <wp:posOffset>2773045</wp:posOffset>
                </wp:positionH>
                <wp:positionV relativeFrom="paragraph">
                  <wp:posOffset>37465</wp:posOffset>
                </wp:positionV>
                <wp:extent cx="150019" cy="142875"/>
                <wp:effectExtent l="57150" t="38100" r="21590" b="104775"/>
                <wp:wrapNone/>
                <wp:docPr id="6" name="وجه ضاحك 6"/>
                <wp:cNvGraphicFramePr/>
                <a:graphic xmlns:a="http://schemas.openxmlformats.org/drawingml/2006/main">
                  <a:graphicData uri="http://schemas.microsoft.com/office/word/2010/wordprocessingShape">
                    <wps:wsp>
                      <wps:cNvSpPr/>
                      <wps:spPr>
                        <a:xfrm>
                          <a:off x="0" y="0"/>
                          <a:ext cx="150019" cy="142875"/>
                        </a:xfrm>
                        <a:prstGeom prst="smileyFace">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وجه ضاحك 6" o:spid="_x0000_s1026" type="#_x0000_t96" style="position:absolute;left:0;text-align:left;margin-left:218.35pt;margin-top:2.95pt;width:11.8pt;height:1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" fillcolor="#dfa7a6 [1621]" strokecolor="#bc4542 [3045]">
                <v:fill color2="#f5e4e4 [501]" rotate="t" angle="180" colors="0 #ffa2a1;22938f #ffbebd;1 #ffe5e5" focus="100%" type="gradient"/>
                <v:shadow on="t" color="black" opacity="24903f" origin=",.5" offset="0,.55556mm"/>
              </v:shape>
            </w:pict>
          </mc:Fallback>
        </mc:AlternateContent>
      </w:r>
      <w:r w:rsidRPr="00C650F6">
        <w:rPr>
          <w:rFonts w:ascii="Myriad عربي" w:hAnsi="Myriad عربي" w:cs="Myriad عربي"/>
          <w:kern w:val="24"/>
          <w:sz w:val="32"/>
          <w:szCs w:val="32"/>
          <w:rtl/>
        </w:rPr>
        <w:t xml:space="preserve">الموقع </w:t>
      </w:r>
      <w:proofErr w:type="spellStart"/>
      <w:r w:rsidRPr="00C650F6">
        <w:rPr>
          <w:rFonts w:ascii="Myriad عربي" w:hAnsi="Myriad عربي" w:cs="Myriad عربي"/>
          <w:kern w:val="24"/>
          <w:sz w:val="32"/>
          <w:szCs w:val="32"/>
          <w:rtl/>
        </w:rPr>
        <w:t>للفآئده</w:t>
      </w:r>
      <w:proofErr w:type="spellEnd"/>
      <w:r w:rsidRPr="00C650F6">
        <w:rPr>
          <w:rFonts w:ascii="Myriad عربي" w:hAnsi="Myriad عربي" w:cs="Myriad عربي"/>
          <w:kern w:val="24"/>
          <w:sz w:val="32"/>
          <w:szCs w:val="32"/>
          <w:rtl/>
        </w:rPr>
        <w:t xml:space="preserve"> فقط </w:t>
      </w:r>
      <w:r>
        <w:rPr>
          <w:rFonts w:ascii="Myriad عربي" w:hAnsi="Myriad عربي" w:cs="Myriad عربي" w:hint="cs"/>
          <w:kern w:val="24"/>
          <w:sz w:val="32"/>
          <w:szCs w:val="32"/>
          <w:rtl/>
        </w:rPr>
        <w:t xml:space="preserve"> ~    ~</w:t>
      </w:r>
    </w:p>
    <w:p w:rsidR="002B2C99" w:rsidRDefault="002B2C99" w:rsidP="002B2C99">
      <w:pPr>
        <w:tabs>
          <w:tab w:val="left" w:pos="10631"/>
        </w:tabs>
        <w:spacing w:after="0"/>
        <w:ind w:right="142"/>
        <w:jc w:val="center"/>
        <w:rPr>
          <w:rFonts w:cs="Calibri"/>
          <w:kern w:val="24"/>
        </w:rPr>
      </w:pPr>
    </w:p>
    <w:p w:rsidR="002B2C99" w:rsidRDefault="002B2C99" w:rsidP="002B2C99">
      <w:pPr>
        <w:tabs>
          <w:tab w:val="left" w:pos="10631"/>
        </w:tabs>
        <w:spacing w:after="0"/>
        <w:ind w:right="142"/>
        <w:jc w:val="center"/>
        <w:rPr>
          <w:rFonts w:cs="Calibri"/>
          <w:kern w:val="24"/>
        </w:rPr>
      </w:pPr>
    </w:p>
    <w:p w:rsidR="002B2C99" w:rsidRPr="00C650F6" w:rsidRDefault="002B2C99" w:rsidP="002B2C99">
      <w:pPr>
        <w:tabs>
          <w:tab w:val="left" w:pos="10631"/>
        </w:tabs>
        <w:spacing w:after="0"/>
        <w:ind w:right="142"/>
        <w:jc w:val="center"/>
        <w:rPr>
          <w:b/>
          <w:caps/>
          <w:color w:val="FF0066"/>
          <w:sz w:val="44"/>
          <w:szCs w:val="44"/>
          <w:rtl/>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Pr>
          <w:b/>
          <w:bCs/>
          <w:caps/>
          <w:color w:val="FF0066"/>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9</w:t>
      </w:r>
      <w:r w:rsidRPr="00C650F6">
        <w:rPr>
          <w:b/>
          <w:caps/>
          <w:color w:val="FF0066"/>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14:textFill>
            <w14:solidFill>
              <w14:srgbClr w14:val="FF0066">
                <w14:lumMod w14:val="50000"/>
                <w14:lumOff w14:val="50000"/>
              </w14:srgbClr>
            </w14:solidFill>
          </w14:textFill>
        </w:rPr>
        <w:t xml:space="preserve"> </w:t>
      </w:r>
    </w:p>
    <w:p w:rsidR="002B2C99" w:rsidRPr="00C650F6" w:rsidRDefault="002B2C99" w:rsidP="002B2C99">
      <w:pPr>
        <w:autoSpaceDE w:val="0"/>
        <w:autoSpaceDN w:val="0"/>
        <w:adjustRightInd w:val="0"/>
        <w:ind w:left="360"/>
        <w:jc w:val="center"/>
        <w:rPr>
          <w:b/>
          <w:bCs/>
          <w:color w:val="FF6699"/>
          <w:sz w:val="28"/>
          <w:szCs w:val="28"/>
          <w:rtl/>
        </w:rPr>
      </w:pPr>
      <w:r w:rsidRPr="00C650F6">
        <w:rPr>
          <w:b/>
          <w:bCs/>
          <w:color w:val="FF6699"/>
          <w:sz w:val="28"/>
          <w:szCs w:val="28"/>
        </w:rPr>
        <w:t>Corpus Linguistics</w:t>
      </w:r>
    </w:p>
    <w:p w:rsidR="002B2C99" w:rsidRDefault="002B2C99" w:rsidP="002B2C99">
      <w:pPr>
        <w:autoSpaceDE w:val="0"/>
        <w:autoSpaceDN w:val="0"/>
        <w:adjustRightInd w:val="0"/>
        <w:spacing w:after="0"/>
        <w:ind w:left="360" w:right="142"/>
        <w:jc w:val="right"/>
        <w:rPr>
          <w:b/>
          <w:bCs/>
          <w:color w:val="FF6699"/>
          <w:sz w:val="24"/>
          <w:szCs w:val="24"/>
        </w:rPr>
      </w:pPr>
    </w:p>
    <w:p w:rsidR="002B2C99" w:rsidRDefault="002B2C99" w:rsidP="002B2C99">
      <w:pPr>
        <w:autoSpaceDE w:val="0"/>
        <w:autoSpaceDN w:val="0"/>
        <w:adjustRightInd w:val="0"/>
        <w:spacing w:after="0"/>
        <w:ind w:left="360" w:right="142"/>
        <w:jc w:val="right"/>
        <w:rPr>
          <w:b/>
          <w:bCs/>
          <w:color w:val="FF6699"/>
          <w:sz w:val="24"/>
          <w:szCs w:val="24"/>
        </w:rPr>
      </w:pPr>
    </w:p>
    <w:p w:rsidR="002B2C99" w:rsidRPr="00C650F6" w:rsidRDefault="002B2C99" w:rsidP="002B2C99">
      <w:pPr>
        <w:autoSpaceDE w:val="0"/>
        <w:autoSpaceDN w:val="0"/>
        <w:adjustRightInd w:val="0"/>
        <w:spacing w:after="0"/>
        <w:ind w:left="360" w:right="142"/>
        <w:jc w:val="right"/>
        <w:rPr>
          <w:b/>
          <w:bCs/>
          <w:color w:val="FF6699"/>
          <w:sz w:val="24"/>
          <w:szCs w:val="24"/>
        </w:rPr>
      </w:pPr>
      <w:r w:rsidRPr="00C650F6">
        <w:rPr>
          <w:b/>
          <w:bCs/>
          <w:color w:val="FF6699"/>
          <w:sz w:val="24"/>
          <w:szCs w:val="24"/>
        </w:rPr>
        <w:t>Corpus Linguistics</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color w:val="FF9BBC"/>
          <w:kern w:val="24"/>
        </w:rPr>
      </w:pPr>
      <w:r w:rsidRPr="00C650F6">
        <w:rPr>
          <w:rFonts w:ascii="Calibri" w:hAnsi="Times New Roman" w:cs="Calibri"/>
          <w:b/>
          <w:bCs/>
          <w:color w:val="FF9BBC"/>
          <w:kern w:val="24"/>
          <w:lang w:val="en-GB"/>
        </w:rPr>
        <w:t>CURRENT GENERAL CORPUS ISSUES</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 xml:space="preserve">Corpus versus introspection. Is there a separate 'Corpus Linguistics'? </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Let the data speak for itself? (Sinclair)</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I-language versus E-language (Chomsky)</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 xml:space="preserve">Missing context, intention, </w:t>
      </w:r>
      <w:r w:rsidRPr="00C650F6">
        <w:rPr>
          <w:rFonts w:ascii="Calibri" w:hAnsi="Times New Roman" w:cs="Calibri"/>
          <w:kern w:val="24"/>
          <w:lang w:val="en-GB"/>
        </w:rPr>
        <w:t>‘</w:t>
      </w:r>
      <w:r w:rsidRPr="00C650F6">
        <w:rPr>
          <w:rFonts w:ascii="Calibri" w:hAnsi="Times New Roman" w:cs="Calibri"/>
          <w:kern w:val="24"/>
          <w:lang w:val="en-GB"/>
        </w:rPr>
        <w:t>ethnographic</w:t>
      </w:r>
      <w:r w:rsidRPr="00C650F6">
        <w:rPr>
          <w:rFonts w:ascii="Calibri" w:hAnsi="Times New Roman" w:cs="Calibri"/>
          <w:kern w:val="24"/>
          <w:lang w:val="en-GB"/>
        </w:rPr>
        <w:t>’</w:t>
      </w:r>
      <w:r w:rsidRPr="00C650F6">
        <w:rPr>
          <w:rFonts w:ascii="Calibri" w:hAnsi="Times New Roman" w:cs="Calibri"/>
          <w:kern w:val="24"/>
          <w:lang w:val="en-GB"/>
        </w:rPr>
        <w:t xml:space="preserve"> information. Third person not 1</w:t>
      </w:r>
      <w:r w:rsidRPr="00C650F6">
        <w:rPr>
          <w:rFonts w:ascii="Calibri" w:hAnsi="Times New Roman" w:cs="Calibri"/>
          <w:kern w:val="24"/>
          <w:vertAlign w:val="superscript"/>
          <w:lang w:val="en-GB"/>
        </w:rPr>
        <w:t>st</w:t>
      </w:r>
      <w:r w:rsidRPr="00C650F6">
        <w:rPr>
          <w:rFonts w:ascii="Calibri" w:hAnsi="Times New Roman" w:cs="Calibri"/>
          <w:kern w:val="24"/>
          <w:lang w:val="en-GB"/>
        </w:rPr>
        <w:t xml:space="preserve"> person view</w:t>
      </w:r>
      <w:r w:rsidRPr="00C650F6">
        <w:rPr>
          <w:rFonts w:ascii="Calibri" w:hAnsi="Times New Roman" w:cs="Calibri"/>
          <w:kern w:val="24"/>
          <w:lang w:val="en-GB"/>
        </w:rPr>
        <w:t>…</w:t>
      </w:r>
      <w:r w:rsidRPr="00C650F6">
        <w:rPr>
          <w:rFonts w:ascii="Calibri" w:hAnsi="Times New Roman" w:cs="Calibri"/>
          <w:kern w:val="24"/>
          <w:lang w:val="en-GB"/>
        </w:rPr>
        <w:t>.(</w:t>
      </w:r>
      <w:proofErr w:type="spellStart"/>
      <w:r w:rsidRPr="00C650F6">
        <w:rPr>
          <w:rFonts w:ascii="Calibri" w:hAnsi="Times New Roman" w:cs="Calibri"/>
          <w:kern w:val="24"/>
          <w:lang w:val="en-GB"/>
        </w:rPr>
        <w:t>Widdowson</w:t>
      </w:r>
      <w:proofErr w:type="spellEnd"/>
      <w:r w:rsidRPr="00C650F6">
        <w:rPr>
          <w:rFonts w:ascii="Calibri" w:hAnsi="Times New Roman" w:cs="Calibri"/>
          <w:kern w:val="24"/>
          <w:lang w:val="en-GB"/>
        </w:rPr>
        <w:t>)</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 xml:space="preserve">Corpus can't show what doesn't occur, or all that </w:t>
      </w:r>
      <w:r w:rsidRPr="00C650F6">
        <w:rPr>
          <w:rFonts w:ascii="Calibri" w:hAnsi="Times New Roman" w:cs="Calibri"/>
          <w:kern w:val="24"/>
          <w:u w:val="single"/>
          <w:lang w:val="en-GB"/>
        </w:rPr>
        <w:t>can</w:t>
      </w:r>
      <w:r w:rsidRPr="00C650F6">
        <w:rPr>
          <w:rFonts w:ascii="Calibri" w:hAnsi="Times New Roman" w:cs="Calibri"/>
          <w:kern w:val="24"/>
          <w:lang w:val="en-GB"/>
        </w:rPr>
        <w:t xml:space="preserve"> occur </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 xml:space="preserve">Introspection may be surprised by what does occur </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Areas of language that corpora don</w:t>
      </w:r>
      <w:r w:rsidRPr="00C650F6">
        <w:rPr>
          <w:rFonts w:ascii="Calibri" w:hAnsi="Times New Roman" w:cs="Calibri"/>
          <w:kern w:val="24"/>
          <w:lang w:val="en-GB"/>
        </w:rPr>
        <w:t>’</w:t>
      </w:r>
      <w:r w:rsidRPr="00C650F6">
        <w:rPr>
          <w:rFonts w:ascii="Calibri" w:hAnsi="Times New Roman" w:cs="Calibri"/>
          <w:kern w:val="24"/>
          <w:lang w:val="en-GB"/>
        </w:rPr>
        <w:t>t illumine</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 xml:space="preserve">Size of corpus and individual word frequency. How big should it be? </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Cost effectiveness - more running words doesn't give more different words proportionally</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 xml:space="preserve">10-20 hours to process 2000 words of speech (prosodic tagging) </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Just because a population is vast does not mean samples have to be vast to be representative, as some think</w:t>
      </w:r>
      <w:r w:rsidRPr="00C650F6">
        <w:rPr>
          <w:rFonts w:ascii="Calibri" w:hAnsi="Times New Roman" w:cs="Calibri"/>
          <w:kern w:val="24"/>
          <w:lang w:val="en-GB"/>
        </w:rPr>
        <w:t>…</w:t>
      </w:r>
      <w:r w:rsidRPr="00C650F6">
        <w:rPr>
          <w:rFonts w:ascii="Calibri" w:hAnsi="Times New Roman" w:cs="Calibri"/>
          <w:kern w:val="24"/>
          <w:lang w:val="en-GB"/>
        </w:rPr>
        <w:t xml:space="preserve"> Depends on feature of interest and variability. Word frequency problem</w:t>
      </w: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C650F6">
        <w:rPr>
          <w:rFonts w:ascii="Calibri" w:hAnsi="Times New Roman" w:cs="Calibri"/>
          <w:kern w:val="24"/>
          <w:lang w:val="en-GB"/>
        </w:rPr>
        <w:t>Static or dynamic (monitor) corpora?</w:t>
      </w:r>
    </w:p>
    <w:p w:rsidR="002B2C99" w:rsidRDefault="002B2C99" w:rsidP="002B2C99">
      <w:pPr>
        <w:autoSpaceDE w:val="0"/>
        <w:autoSpaceDN w:val="0"/>
        <w:bidi w:val="0"/>
        <w:adjustRightInd w:val="0"/>
        <w:spacing w:after="0" w:line="240" w:lineRule="auto"/>
        <w:ind w:left="284" w:hanging="142"/>
        <w:rPr>
          <w:rFonts w:ascii="Calibri" w:hAnsi="Times New Roman" w:cs="Calibri"/>
          <w:kern w:val="24"/>
        </w:rPr>
      </w:pPr>
      <w:r w:rsidRPr="00C650F6">
        <w:rPr>
          <w:rFonts w:ascii="Calibri" w:hAnsi="Times New Roman" w:cs="Calibri"/>
          <w:kern w:val="24"/>
          <w:lang w:val="en-GB"/>
        </w:rPr>
        <w:t xml:space="preserve">Sampling and how to be representative e.g. of general English? </w:t>
      </w:r>
      <w:r w:rsidRPr="00C650F6">
        <w:rPr>
          <w:rFonts w:ascii="Calibri" w:hAnsi="Times New Roman" w:cs="Calibri"/>
          <w:kern w:val="24"/>
          <w:u w:val="single"/>
          <w:lang w:val="en-GB"/>
        </w:rPr>
        <w:t>Any</w:t>
      </w:r>
      <w:r w:rsidRPr="00C650F6">
        <w:rPr>
          <w:rFonts w:ascii="Calibri" w:hAnsi="Times New Roman" w:cs="Calibri"/>
          <w:kern w:val="24"/>
          <w:lang w:val="en-GB"/>
        </w:rPr>
        <w:t xml:space="preserve"> collection of texts is not a useful (principled) corpus. Problems</w:t>
      </w:r>
      <w:r w:rsidRPr="00C650F6">
        <w:rPr>
          <w:rFonts w:ascii="Calibri" w:hAnsi="Times New Roman" w:cs="Calibri"/>
          <w:kern w:val="24"/>
          <w:lang w:val="en-GB"/>
        </w:rPr>
        <w:t>…</w:t>
      </w:r>
    </w:p>
    <w:p w:rsidR="002B2C99" w:rsidRDefault="002B2C99" w:rsidP="002B2C99">
      <w:pPr>
        <w:autoSpaceDE w:val="0"/>
        <w:autoSpaceDN w:val="0"/>
        <w:bidi w:val="0"/>
        <w:adjustRightInd w:val="0"/>
        <w:spacing w:after="0" w:line="240" w:lineRule="auto"/>
        <w:ind w:left="284" w:hanging="142"/>
        <w:rPr>
          <w:rFonts w:ascii="Calibri" w:hAnsi="Times New Roman" w:cs="Calibri"/>
          <w:kern w:val="24"/>
        </w:rPr>
      </w:pPr>
    </w:p>
    <w:p w:rsidR="002B2C99" w:rsidRDefault="002B2C99" w:rsidP="002B2C99">
      <w:pPr>
        <w:autoSpaceDE w:val="0"/>
        <w:autoSpaceDN w:val="0"/>
        <w:bidi w:val="0"/>
        <w:adjustRightInd w:val="0"/>
        <w:spacing w:after="0" w:line="240" w:lineRule="auto"/>
        <w:ind w:left="284" w:hanging="142"/>
        <w:rPr>
          <w:rFonts w:ascii="Calibri" w:hAnsi="Times New Roman" w:cs="Calibri"/>
          <w:kern w:val="24"/>
        </w:rPr>
      </w:pP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Pr>
      </w:pPr>
      <w:r w:rsidRPr="00EF46BB">
        <w:rPr>
          <w:rFonts w:ascii="Calibri" w:hAnsi="Times New Roman" w:cs="Calibri"/>
          <w:kern w:val="24"/>
          <w:lang w:val="en-GB"/>
        </w:rPr>
        <w:t xml:space="preserve">Opportunistic - biased to written, accessible varieties?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Systematic- balanced and representative: a corpus of corpora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Exclude non-standard?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What national varieties?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How far back?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What proportions of varieties?</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Speaker/writer factors as well (demographics)? Problem more with written than spoken  (L1 from name?). Addressee</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Then: Random selection?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Stratified sampling? What varieties?</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Weighting by how much read or by 'influence'? Expert judgment</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Even genres like </w:t>
      </w:r>
      <w:r w:rsidRPr="00EF46BB">
        <w:rPr>
          <w:rFonts w:ascii="Calibri" w:hAnsi="Times New Roman" w:cs="Calibri"/>
          <w:kern w:val="24"/>
          <w:lang w:val="en-GB"/>
        </w:rPr>
        <w:t>‘</w:t>
      </w:r>
      <w:r w:rsidRPr="00EF46BB">
        <w:rPr>
          <w:rFonts w:ascii="Calibri" w:hAnsi="Times New Roman" w:cs="Calibri"/>
          <w:kern w:val="24"/>
          <w:lang w:val="en-GB"/>
        </w:rPr>
        <w:t>academic writing</w:t>
      </w:r>
      <w:r w:rsidRPr="00EF46BB">
        <w:rPr>
          <w:rFonts w:ascii="Calibri" w:hAnsi="Times New Roman" w:cs="Calibri"/>
          <w:kern w:val="24"/>
          <w:lang w:val="en-GB"/>
        </w:rPr>
        <w:t>’</w:t>
      </w:r>
      <w:r w:rsidRPr="00EF46BB">
        <w:rPr>
          <w:rFonts w:ascii="Calibri" w:hAnsi="Times New Roman" w:cs="Calibri"/>
          <w:kern w:val="24"/>
          <w:lang w:val="en-GB"/>
        </w:rPr>
        <w:t xml:space="preserve"> are not homogeneous: depend on </w:t>
      </w:r>
      <w:proofErr w:type="spellStart"/>
      <w:r w:rsidRPr="00EF46BB">
        <w:rPr>
          <w:rFonts w:ascii="Calibri" w:hAnsi="Times New Roman" w:cs="Calibri"/>
          <w:kern w:val="24"/>
          <w:lang w:val="en-GB"/>
        </w:rPr>
        <w:t>subdiscipline</w:t>
      </w:r>
      <w:proofErr w:type="spellEnd"/>
      <w:r w:rsidRPr="00EF46BB">
        <w:rPr>
          <w:rFonts w:ascii="Calibri" w:hAnsi="Times New Roman" w:cs="Calibri"/>
          <w:kern w:val="24"/>
          <w:lang w:val="en-GB"/>
        </w:rPr>
        <w:t xml:space="preserve"> (Business and </w:t>
      </w:r>
      <w:proofErr w:type="spellStart"/>
      <w:r w:rsidRPr="00EF46BB">
        <w:rPr>
          <w:rFonts w:ascii="Calibri" w:hAnsi="Times New Roman" w:cs="Calibri"/>
          <w:kern w:val="24"/>
          <w:lang w:val="en-GB"/>
        </w:rPr>
        <w:t>Econs</w:t>
      </w:r>
      <w:proofErr w:type="spellEnd"/>
      <w:r w:rsidRPr="00EF46BB">
        <w:rPr>
          <w:rFonts w:ascii="Calibri" w:hAnsi="Times New Roman" w:cs="Calibri"/>
          <w:kern w:val="24"/>
          <w:lang w:val="en-GB"/>
        </w:rPr>
        <w:t xml:space="preserve"> </w:t>
      </w:r>
      <w:r w:rsidRPr="00EF46BB">
        <w:rPr>
          <w:rFonts w:ascii="Calibri" w:hAnsi="Times New Roman" w:cs="Calibri"/>
          <w:i/>
          <w:iCs/>
          <w:kern w:val="24"/>
          <w:lang w:val="en-GB"/>
        </w:rPr>
        <w:t>I</w:t>
      </w:r>
      <w:r w:rsidRPr="00EF46BB">
        <w:rPr>
          <w:rFonts w:ascii="Calibri" w:hAnsi="Times New Roman" w:cs="Calibri"/>
          <w:kern w:val="24"/>
          <w:lang w:val="en-GB"/>
        </w:rPr>
        <w:t xml:space="preserve">, Computing and Physics </w:t>
      </w:r>
      <w:r w:rsidRPr="00EF46BB">
        <w:rPr>
          <w:rFonts w:ascii="Calibri" w:hAnsi="Times New Roman" w:cs="Calibri"/>
          <w:i/>
          <w:iCs/>
          <w:kern w:val="24"/>
          <w:lang w:val="en-GB"/>
        </w:rPr>
        <w:t>we</w:t>
      </w:r>
      <w:r w:rsidRPr="00EF46BB">
        <w:rPr>
          <w:rFonts w:ascii="Calibri" w:hAnsi="Times New Roman" w:cs="Calibri"/>
          <w:kern w:val="24"/>
          <w:lang w:val="en-GB"/>
        </w:rPr>
        <w:t xml:space="preserve">), genre within </w:t>
      </w:r>
      <w:proofErr w:type="spellStart"/>
      <w:r w:rsidRPr="00EF46BB">
        <w:rPr>
          <w:rFonts w:ascii="Calibri" w:hAnsi="Times New Roman" w:cs="Calibri"/>
          <w:kern w:val="24"/>
          <w:lang w:val="en-GB"/>
        </w:rPr>
        <w:t>subdiscipline</w:t>
      </w:r>
      <w:proofErr w:type="spellEnd"/>
      <w:r w:rsidRPr="00EF46BB">
        <w:rPr>
          <w:rFonts w:ascii="Calibri" w:hAnsi="Times New Roman" w:cs="Calibri"/>
          <w:kern w:val="24"/>
          <w:lang w:val="en-GB"/>
        </w:rPr>
        <w:t xml:space="preserve"> (review, report), even the lecturer being written for </w:t>
      </w:r>
    </w:p>
    <w:p w:rsidR="002B2C99" w:rsidRDefault="002B2C99" w:rsidP="002B2C99">
      <w:pPr>
        <w:autoSpaceDE w:val="0"/>
        <w:autoSpaceDN w:val="0"/>
        <w:bidi w:val="0"/>
        <w:adjustRightInd w:val="0"/>
        <w:spacing w:after="0" w:line="240" w:lineRule="auto"/>
        <w:ind w:left="284" w:hanging="142"/>
        <w:rPr>
          <w:rFonts w:ascii="Calibri" w:hAnsi="Times New Roman" w:cs="Calibri"/>
          <w:kern w:val="24"/>
        </w:rPr>
      </w:pPr>
      <w:r w:rsidRPr="00EF46BB">
        <w:rPr>
          <w:rFonts w:ascii="Calibri" w:hAnsi="Times New Roman" w:cs="Calibri"/>
          <w:kern w:val="24"/>
          <w:lang w:val="en-GB"/>
        </w:rPr>
        <w:t>How to sample each text, and sample size again? Copyright issues</w:t>
      </w:r>
    </w:p>
    <w:p w:rsidR="002B2C99" w:rsidRDefault="002B2C99" w:rsidP="002B2C99">
      <w:pPr>
        <w:autoSpaceDE w:val="0"/>
        <w:autoSpaceDN w:val="0"/>
        <w:bidi w:val="0"/>
        <w:adjustRightInd w:val="0"/>
        <w:spacing w:after="0" w:line="240" w:lineRule="auto"/>
        <w:ind w:left="284" w:hanging="142"/>
        <w:rPr>
          <w:rFonts w:ascii="Calibri" w:hAnsi="Times New Roman" w:cs="Calibri"/>
          <w:kern w:val="24"/>
        </w:rPr>
      </w:pPr>
    </w:p>
    <w:p w:rsidR="002B2C99" w:rsidRDefault="002B2C99" w:rsidP="002B2C99">
      <w:pPr>
        <w:autoSpaceDE w:val="0"/>
        <w:autoSpaceDN w:val="0"/>
        <w:bidi w:val="0"/>
        <w:adjustRightInd w:val="0"/>
        <w:spacing w:after="0" w:line="240" w:lineRule="auto"/>
        <w:ind w:left="284" w:hanging="142"/>
        <w:rPr>
          <w:rFonts w:ascii="Calibri" w:hAnsi="Times New Roman" w:cs="Calibri"/>
          <w:kern w:val="24"/>
        </w:rPr>
      </w:pP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Pr>
      </w:pPr>
      <w:r w:rsidRPr="00EF46BB">
        <w:rPr>
          <w:rFonts w:ascii="Calibri" w:hAnsi="Times New Roman" w:cs="Calibri"/>
          <w:kern w:val="24"/>
          <w:lang w:val="en-GB"/>
        </w:rPr>
        <w:t xml:space="preserve">Spoken? how natural are speeches, TV etc.?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Fully natural: observer</w:t>
      </w:r>
      <w:r w:rsidRPr="00EF46BB">
        <w:rPr>
          <w:rFonts w:ascii="Calibri" w:hAnsi="Times New Roman" w:cs="Calibri"/>
          <w:kern w:val="24"/>
          <w:lang w:val="en-GB"/>
        </w:rPr>
        <w:t>’</w:t>
      </w:r>
      <w:r w:rsidRPr="00EF46BB">
        <w:rPr>
          <w:rFonts w:ascii="Calibri" w:hAnsi="Times New Roman" w:cs="Calibri"/>
          <w:kern w:val="24"/>
          <w:lang w:val="en-GB"/>
        </w:rPr>
        <w:t xml:space="preserve">s paradox and how to be ethical? Permission. </w:t>
      </w:r>
      <w:proofErr w:type="spellStart"/>
      <w:r w:rsidRPr="00EF46BB">
        <w:rPr>
          <w:rFonts w:ascii="Calibri" w:hAnsi="Times New Roman" w:cs="Calibri"/>
          <w:kern w:val="24"/>
          <w:lang w:val="en-GB"/>
        </w:rPr>
        <w:t>Labov</w:t>
      </w:r>
      <w:r w:rsidRPr="00EF46BB">
        <w:rPr>
          <w:rFonts w:ascii="Calibri" w:hAnsi="Times New Roman" w:cs="Calibri"/>
          <w:kern w:val="24"/>
          <w:lang w:val="en-GB"/>
        </w:rPr>
        <w:t>’</w:t>
      </w:r>
      <w:r w:rsidRPr="00EF46BB">
        <w:rPr>
          <w:rFonts w:ascii="Calibri" w:hAnsi="Times New Roman" w:cs="Calibri"/>
          <w:kern w:val="24"/>
          <w:lang w:val="en-GB"/>
        </w:rPr>
        <w:t>s</w:t>
      </w:r>
      <w:proofErr w:type="spellEnd"/>
      <w:r w:rsidRPr="00EF46BB">
        <w:rPr>
          <w:rFonts w:ascii="Calibri" w:hAnsi="Times New Roman" w:cs="Calibri"/>
          <w:kern w:val="24"/>
          <w:lang w:val="en-GB"/>
        </w:rPr>
        <w:t xml:space="preserve"> tricks</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Records of speakers (and addressees and</w:t>
      </w:r>
      <w:r w:rsidRPr="00EF46BB">
        <w:rPr>
          <w:rFonts w:ascii="Calibri" w:hAnsi="Times New Roman" w:cs="Calibri"/>
          <w:kern w:val="24"/>
          <w:lang w:val="en-GB"/>
        </w:rPr>
        <w:t>…</w:t>
      </w:r>
      <w:r w:rsidRPr="00EF46BB">
        <w:rPr>
          <w:rFonts w:ascii="Calibri" w:hAnsi="Times New Roman" w:cs="Calibri"/>
          <w:kern w:val="24"/>
          <w:lang w:val="en-GB"/>
        </w:rPr>
        <w:t>)</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Transcription issues: what to transcribe and who does it (expert or not)</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Random sampling again; problem of accents and dialects</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Analysis - how to extract useful information automatically?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frequency and its derivatives:</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range: over text types</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richness of vocab: TTR</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proofErr w:type="spellStart"/>
      <w:r w:rsidRPr="00EF46BB">
        <w:rPr>
          <w:rFonts w:ascii="Calibri" w:hAnsi="Times New Roman" w:cs="Calibri"/>
          <w:kern w:val="24"/>
          <w:lang w:val="en-GB"/>
        </w:rPr>
        <w:t>collocational</w:t>
      </w:r>
      <w:proofErr w:type="spellEnd"/>
      <w:r w:rsidRPr="00EF46BB">
        <w:rPr>
          <w:rFonts w:ascii="Calibri" w:hAnsi="Times New Roman" w:cs="Calibri"/>
          <w:kern w:val="24"/>
          <w:lang w:val="en-GB"/>
        </w:rPr>
        <w:t xml:space="preserve"> strength: mi and t-score/z score</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how to relate </w:t>
      </w:r>
      <w:r w:rsidRPr="00EF46BB">
        <w:rPr>
          <w:rFonts w:ascii="Calibri" w:hAnsi="Times New Roman" w:cs="Calibri"/>
          <w:i/>
          <w:iCs/>
          <w:kern w:val="24"/>
          <w:lang w:val="en-GB"/>
        </w:rPr>
        <w:t>go</w:t>
      </w:r>
      <w:r w:rsidRPr="00EF46BB">
        <w:rPr>
          <w:rFonts w:ascii="Calibri" w:hAnsi="Times New Roman" w:cs="Calibri"/>
          <w:kern w:val="24"/>
          <w:lang w:val="en-GB"/>
        </w:rPr>
        <w:t xml:space="preserve">, </w:t>
      </w:r>
      <w:r w:rsidRPr="00EF46BB">
        <w:rPr>
          <w:rFonts w:ascii="Calibri" w:hAnsi="Times New Roman" w:cs="Calibri"/>
          <w:i/>
          <w:iCs/>
          <w:kern w:val="24"/>
          <w:lang w:val="en-GB"/>
        </w:rPr>
        <w:t>goes</w:t>
      </w:r>
      <w:r w:rsidRPr="00EF46BB">
        <w:rPr>
          <w:rFonts w:ascii="Calibri" w:hAnsi="Times New Roman" w:cs="Calibri"/>
          <w:kern w:val="24"/>
          <w:lang w:val="en-GB"/>
        </w:rPr>
        <w:t xml:space="preserve"> and </w:t>
      </w:r>
      <w:r w:rsidRPr="00EF46BB">
        <w:rPr>
          <w:rFonts w:ascii="Calibri" w:hAnsi="Times New Roman" w:cs="Calibri"/>
          <w:i/>
          <w:iCs/>
          <w:kern w:val="24"/>
          <w:lang w:val="en-GB"/>
        </w:rPr>
        <w:t>went</w:t>
      </w:r>
      <w:r w:rsidRPr="00EF46BB">
        <w:rPr>
          <w:rFonts w:ascii="Calibri" w:hAnsi="Times New Roman" w:cs="Calibri"/>
          <w:kern w:val="24"/>
          <w:lang w:val="en-GB"/>
        </w:rPr>
        <w:t>? lemmatisation</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concordance: the problem of large numbers. Qualitative into quantitative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how to distinguish </w:t>
      </w:r>
      <w:r w:rsidRPr="00EF46BB">
        <w:rPr>
          <w:rFonts w:ascii="Calibri" w:hAnsi="Times New Roman" w:cs="Calibri"/>
          <w:i/>
          <w:iCs/>
          <w:kern w:val="24"/>
          <w:lang w:val="en-GB"/>
        </w:rPr>
        <w:t>right</w:t>
      </w:r>
      <w:r w:rsidRPr="00EF46BB">
        <w:rPr>
          <w:rFonts w:ascii="Calibri" w:hAnsi="Times New Roman" w:cs="Calibri"/>
          <w:kern w:val="24"/>
          <w:lang w:val="en-GB"/>
        </w:rPr>
        <w:t xml:space="preserve"> from </w:t>
      </w:r>
      <w:r w:rsidRPr="00EF46BB">
        <w:rPr>
          <w:rFonts w:ascii="Calibri" w:hAnsi="Times New Roman" w:cs="Calibri"/>
          <w:i/>
          <w:iCs/>
          <w:kern w:val="24"/>
          <w:lang w:val="en-GB"/>
        </w:rPr>
        <w:t>right</w:t>
      </w:r>
      <w:r w:rsidRPr="00EF46BB">
        <w:rPr>
          <w:rFonts w:ascii="Calibri" w:hAnsi="Times New Roman" w:cs="Calibri"/>
          <w:kern w:val="24"/>
          <w:lang w:val="en-GB"/>
        </w:rPr>
        <w:t xml:space="preserve">: </w:t>
      </w:r>
      <w:proofErr w:type="spellStart"/>
      <w:r w:rsidRPr="00EF46BB">
        <w:rPr>
          <w:rFonts w:ascii="Calibri" w:hAnsi="Times New Roman" w:cs="Calibri"/>
          <w:kern w:val="24"/>
          <w:lang w:val="en-GB"/>
        </w:rPr>
        <w:t>pos</w:t>
      </w:r>
      <w:proofErr w:type="spellEnd"/>
      <w:r w:rsidRPr="00EF46BB">
        <w:rPr>
          <w:rFonts w:ascii="Calibri" w:hAnsi="Times New Roman" w:cs="Calibri"/>
          <w:kern w:val="24"/>
          <w:lang w:val="en-GB"/>
        </w:rPr>
        <w:t xml:space="preserve"> and other annotation/tagging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how to sort and select from a KWIC listing?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Pr>
      </w:pPr>
      <w:r w:rsidRPr="00EF46BB">
        <w:rPr>
          <w:rFonts w:ascii="Calibri" w:hAnsi="Times New Roman" w:cs="Calibri"/>
          <w:kern w:val="24"/>
          <w:lang w:val="en-GB"/>
        </w:rPr>
        <w:lastRenderedPageBreak/>
        <w:t xml:space="preserve">Accessibility to general users </w:t>
      </w:r>
      <w:r w:rsidRPr="00EF46BB">
        <w:rPr>
          <w:rFonts w:ascii="Calibri" w:hAnsi="Times New Roman" w:cs="Calibri"/>
          <w:kern w:val="24"/>
          <w:lang w:val="en-GB"/>
        </w:rPr>
        <w:t>–</w:t>
      </w:r>
      <w:r w:rsidRPr="00EF46BB">
        <w:rPr>
          <w:rFonts w:ascii="Calibri" w:hAnsi="Times New Roman" w:cs="Calibri"/>
          <w:kern w:val="24"/>
          <w:lang w:val="en-GB"/>
        </w:rPr>
        <w:t xml:space="preserve"> cost, computers etc.</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The above issues all repeat for learner corpora. Further, issues (see ICLE solutions):</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t xml:space="preserve">What counts as a learner? </w:t>
      </w:r>
      <w:proofErr w:type="spellStart"/>
      <w:r w:rsidRPr="00EF46BB">
        <w:rPr>
          <w:rFonts w:ascii="Calibri" w:hAnsi="Times New Roman" w:cs="Calibri"/>
          <w:kern w:val="24"/>
          <w:lang w:val="en-GB"/>
        </w:rPr>
        <w:t>Cf</w:t>
      </w:r>
      <w:proofErr w:type="spellEnd"/>
      <w:r w:rsidRPr="00EF46BB">
        <w:rPr>
          <w:rFonts w:ascii="Calibri" w:hAnsi="Times New Roman" w:cs="Calibri"/>
          <w:kern w:val="24"/>
          <w:lang w:val="en-GB"/>
        </w:rPr>
        <w:t xml:space="preserve">  ICE</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t xml:space="preserve">Information about learner language that is </w:t>
      </w:r>
      <w:r w:rsidRPr="00EF46BB">
        <w:rPr>
          <w:rFonts w:ascii="Calibri" w:hAnsi="Times New Roman" w:cs="Calibri"/>
          <w:kern w:val="24"/>
          <w:u w:val="single"/>
          <w:lang w:val="en-GB"/>
        </w:rPr>
        <w:t>not</w:t>
      </w:r>
      <w:r w:rsidRPr="00EF46BB">
        <w:rPr>
          <w:rFonts w:ascii="Calibri" w:hAnsi="Times New Roman" w:cs="Calibri"/>
          <w:kern w:val="24"/>
          <w:lang w:val="en-GB"/>
        </w:rPr>
        <w:t xml:space="preserve"> reflected in a learner corpus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What counts as </w:t>
      </w:r>
      <w:r w:rsidRPr="00EF46BB">
        <w:rPr>
          <w:rFonts w:ascii="Calibri" w:hAnsi="Times New Roman" w:cs="Calibri"/>
          <w:kern w:val="24"/>
          <w:lang w:val="en-GB"/>
        </w:rPr>
        <w:t>‘</w:t>
      </w:r>
      <w:r w:rsidRPr="00EF46BB">
        <w:rPr>
          <w:rFonts w:ascii="Calibri" w:hAnsi="Times New Roman" w:cs="Calibri"/>
          <w:kern w:val="24"/>
          <w:lang w:val="en-GB"/>
        </w:rPr>
        <w:t>authentic</w:t>
      </w:r>
      <w:r w:rsidRPr="00EF46BB">
        <w:rPr>
          <w:rFonts w:ascii="Calibri" w:hAnsi="Times New Roman" w:cs="Calibri"/>
          <w:kern w:val="24"/>
          <w:lang w:val="en-GB"/>
        </w:rPr>
        <w:t>’</w:t>
      </w:r>
      <w:r w:rsidRPr="00EF46BB">
        <w:rPr>
          <w:rFonts w:ascii="Calibri" w:hAnsi="Times New Roman" w:cs="Calibri"/>
          <w:kern w:val="24"/>
          <w:lang w:val="en-GB"/>
        </w:rPr>
        <w:t xml:space="preserve"> for learners?</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t>Apart from L1, what variables would you want to have documented about the students and the tasks/setting for any collection of learner material in a corpus? (</w:t>
      </w:r>
      <w:proofErr w:type="spellStart"/>
      <w:r w:rsidRPr="00EF46BB">
        <w:rPr>
          <w:rFonts w:ascii="Calibri" w:hAnsi="Times New Roman" w:cs="Calibri"/>
          <w:kern w:val="24"/>
          <w:lang w:val="en-GB"/>
        </w:rPr>
        <w:t>Cf</w:t>
      </w:r>
      <w:proofErr w:type="spellEnd"/>
      <w:r w:rsidRPr="00EF46BB">
        <w:rPr>
          <w:rFonts w:ascii="Calibri" w:hAnsi="Times New Roman" w:cs="Calibri"/>
          <w:kern w:val="24"/>
          <w:lang w:val="en-GB"/>
        </w:rPr>
        <w:t xml:space="preserve"> Granger 2002 discussion) These all may make a difference</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t>Problem therefore of comparability of such corpora collected by different people in different countries</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t>Possibility of longitudinal corpora</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r>
      <w:r w:rsidRPr="00EF46BB">
        <w:rPr>
          <w:rFonts w:ascii="Calibri" w:hAnsi="Times New Roman" w:cs="Calibri"/>
          <w:kern w:val="24"/>
          <w:lang w:val="en-GB"/>
        </w:rPr>
        <w:tab/>
        <w:t xml:space="preserve">Contrastive </w:t>
      </w:r>
      <w:proofErr w:type="spellStart"/>
      <w:r w:rsidRPr="00EF46BB">
        <w:rPr>
          <w:rFonts w:ascii="Calibri" w:hAnsi="Times New Roman" w:cs="Calibri"/>
          <w:kern w:val="24"/>
          <w:lang w:val="en-GB"/>
        </w:rPr>
        <w:t>interlanguage</w:t>
      </w:r>
      <w:proofErr w:type="spellEnd"/>
      <w:r w:rsidRPr="00EF46BB">
        <w:rPr>
          <w:rFonts w:ascii="Calibri" w:hAnsi="Times New Roman" w:cs="Calibri"/>
          <w:kern w:val="24"/>
          <w:lang w:val="en-GB"/>
        </w:rPr>
        <w:t xml:space="preserve"> analysis </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t xml:space="preserve">NNS </w:t>
      </w:r>
      <w:r w:rsidRPr="00EF46BB">
        <w:rPr>
          <w:rFonts w:ascii="Calibri" w:hAnsi="Times New Roman" w:cs="Calibri"/>
          <w:kern w:val="24"/>
          <w:lang w:val="en-GB"/>
        </w:rPr>
        <w:t>–</w:t>
      </w:r>
      <w:r w:rsidRPr="00EF46BB">
        <w:rPr>
          <w:rFonts w:ascii="Calibri" w:hAnsi="Times New Roman" w:cs="Calibri"/>
          <w:kern w:val="24"/>
          <w:lang w:val="en-GB"/>
        </w:rPr>
        <w:t xml:space="preserve"> NS </w:t>
      </w:r>
      <w:r w:rsidRPr="00EF46BB">
        <w:rPr>
          <w:rFonts w:ascii="Calibri" w:hAnsi="Times New Roman" w:cs="Calibri"/>
          <w:kern w:val="24"/>
          <w:lang w:val="en-GB"/>
        </w:rPr>
        <w:tab/>
        <w:t>To find errors and over/under use. But issues of:</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Comparability of variety</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Linguistic imperialism (terms like </w:t>
      </w:r>
      <w:r w:rsidRPr="00EF46BB">
        <w:rPr>
          <w:rFonts w:ascii="Calibri" w:hAnsi="Times New Roman" w:cs="Calibri"/>
          <w:i/>
          <w:iCs/>
          <w:kern w:val="24"/>
          <w:lang w:val="en-GB"/>
        </w:rPr>
        <w:t>error</w:t>
      </w:r>
      <w:r w:rsidRPr="00EF46BB">
        <w:rPr>
          <w:rFonts w:ascii="Calibri" w:hAnsi="Times New Roman" w:cs="Calibri"/>
          <w:kern w:val="24"/>
          <w:lang w:val="en-GB"/>
        </w:rPr>
        <w:t xml:space="preserve">, </w:t>
      </w:r>
      <w:r w:rsidRPr="00EF46BB">
        <w:rPr>
          <w:rFonts w:ascii="Calibri" w:hAnsi="Times New Roman" w:cs="Calibri"/>
          <w:i/>
          <w:iCs/>
          <w:kern w:val="24"/>
          <w:lang w:val="en-GB"/>
        </w:rPr>
        <w:t>overuse</w:t>
      </w:r>
      <w:r w:rsidRPr="00EF46BB">
        <w:rPr>
          <w:rFonts w:ascii="Calibri" w:hAnsi="Times New Roman" w:cs="Calibri"/>
          <w:kern w:val="24"/>
          <w:lang w:val="en-GB"/>
        </w:rPr>
        <w:t>), but problem of  learners</w:t>
      </w:r>
      <w:r w:rsidRPr="00EF46BB">
        <w:rPr>
          <w:rFonts w:ascii="Calibri" w:hAnsi="Times New Roman" w:cs="Calibri"/>
          <w:kern w:val="24"/>
          <w:lang w:val="en-GB"/>
        </w:rPr>
        <w:t>’</w:t>
      </w:r>
      <w:r w:rsidRPr="00EF46BB">
        <w:rPr>
          <w:rFonts w:ascii="Calibri" w:hAnsi="Times New Roman" w:cs="Calibri"/>
          <w:kern w:val="24"/>
          <w:lang w:val="en-GB"/>
        </w:rPr>
        <w:t xml:space="preserve"> real wishes and lack of information on </w:t>
      </w:r>
      <w:r w:rsidRPr="00EF46BB">
        <w:rPr>
          <w:rFonts w:ascii="Calibri" w:hAnsi="Times New Roman" w:cs="Calibri"/>
          <w:kern w:val="24"/>
          <w:lang w:val="en-GB"/>
        </w:rPr>
        <w:t>‘</w:t>
      </w:r>
      <w:r w:rsidRPr="00EF46BB">
        <w:rPr>
          <w:rFonts w:ascii="Calibri" w:hAnsi="Times New Roman" w:cs="Calibri"/>
          <w:kern w:val="24"/>
          <w:lang w:val="en-GB"/>
        </w:rPr>
        <w:t>international proficient speaker English</w:t>
      </w:r>
      <w:r w:rsidRPr="00EF46BB">
        <w:rPr>
          <w:rFonts w:ascii="Calibri" w:hAnsi="Times New Roman" w:cs="Calibri"/>
          <w:kern w:val="24"/>
          <w:lang w:val="en-GB"/>
        </w:rPr>
        <w:t>’</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 xml:space="preserve">NNS </w:t>
      </w:r>
      <w:r w:rsidRPr="00EF46BB">
        <w:rPr>
          <w:rFonts w:ascii="Calibri" w:hAnsi="Times New Roman" w:cs="Calibri"/>
          <w:kern w:val="24"/>
          <w:lang w:val="en-GB"/>
        </w:rPr>
        <w:t>–</w:t>
      </w:r>
      <w:r w:rsidRPr="00EF46BB">
        <w:rPr>
          <w:rFonts w:ascii="Calibri" w:hAnsi="Times New Roman" w:cs="Calibri"/>
          <w:kern w:val="24"/>
          <w:lang w:val="en-GB"/>
        </w:rPr>
        <w:t xml:space="preserve"> NNS</w:t>
      </w:r>
      <w:r w:rsidRPr="00EF46BB">
        <w:rPr>
          <w:rFonts w:ascii="Calibri" w:hAnsi="Times New Roman" w:cs="Calibri"/>
          <w:kern w:val="24"/>
          <w:lang w:val="en-GB"/>
        </w:rPr>
        <w:tab/>
        <w:t>To distinguish transfer and non-transfer (e.g. developmental) errors.</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t>Comparability again</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t>Parallel L1 corpus of the learners would be useful</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t>Computerised error analysis</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t>Method 1: Think of an error and search for it</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r>
      <w:r w:rsidRPr="00EF46BB">
        <w:rPr>
          <w:rFonts w:ascii="Calibri" w:hAnsi="Times New Roman" w:cs="Calibri"/>
          <w:kern w:val="24"/>
          <w:lang w:val="en-GB"/>
        </w:rPr>
        <w:tab/>
        <w:t>Method 2: Tag all errors in corpus and then search</w:t>
      </w:r>
    </w:p>
    <w:p w:rsidR="002B2C99" w:rsidRPr="00EF46BB" w:rsidRDefault="002B2C99" w:rsidP="002B2C99">
      <w:pPr>
        <w:autoSpaceDE w:val="0"/>
        <w:autoSpaceDN w:val="0"/>
        <w:bidi w:val="0"/>
        <w:adjustRightInd w:val="0"/>
        <w:spacing w:after="0" w:line="240" w:lineRule="auto"/>
        <w:ind w:left="284" w:hanging="142"/>
        <w:rPr>
          <w:rFonts w:ascii="Calibri" w:hAnsi="Times New Roman" w:cs="Calibri"/>
          <w:kern w:val="24"/>
          <w:rtl/>
        </w:rPr>
      </w:pP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tl/>
        </w:rPr>
      </w:pPr>
    </w:p>
    <w:p w:rsidR="002B2C99" w:rsidRPr="00C650F6" w:rsidRDefault="002B2C99" w:rsidP="002B2C99">
      <w:pPr>
        <w:autoSpaceDE w:val="0"/>
        <w:autoSpaceDN w:val="0"/>
        <w:bidi w:val="0"/>
        <w:adjustRightInd w:val="0"/>
        <w:spacing w:after="0" w:line="240" w:lineRule="auto"/>
        <w:ind w:left="284" w:hanging="142"/>
        <w:rPr>
          <w:rFonts w:ascii="Calibri" w:hAnsi="Times New Roman" w:cs="Calibri"/>
          <w:kern w:val="24"/>
        </w:rPr>
      </w:pPr>
    </w:p>
    <w:p w:rsidR="002B2C99" w:rsidRPr="00C650F6"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Pr="00C650F6"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Pr="00C650F6"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Pr="00C650F6"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Pr="00C650F6"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Pr="00C650F6"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Pr="00C650F6"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Default="002B2C99" w:rsidP="002B2C99">
      <w:pPr>
        <w:tabs>
          <w:tab w:val="left" w:pos="10631"/>
        </w:tabs>
        <w:bidi w:val="0"/>
        <w:spacing w:after="0"/>
        <w:ind w:left="284" w:right="141" w:hanging="142"/>
        <w:rPr>
          <w:rFonts w:cs="Calibri"/>
          <w:b/>
          <w:bCs/>
          <w:color w:val="548DD4" w:themeColor="text2" w:themeTint="99"/>
          <w:kern w:val="24"/>
          <w:sz w:val="18"/>
          <w:szCs w:val="18"/>
        </w:rPr>
      </w:pPr>
    </w:p>
    <w:p w:rsidR="002B2C99" w:rsidRPr="00C650F6" w:rsidRDefault="002B2C99" w:rsidP="002B2C99">
      <w:pPr>
        <w:tabs>
          <w:tab w:val="left" w:pos="10631"/>
        </w:tabs>
        <w:spacing w:after="0"/>
        <w:ind w:right="142"/>
        <w:jc w:val="center"/>
        <w:rPr>
          <w:b/>
          <w:caps/>
          <w:color w:val="CC9900"/>
          <w:sz w:val="44"/>
          <w:szCs w:val="44"/>
          <w:rtl/>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C650F6">
        <w:rPr>
          <w:b/>
          <w:bCs/>
          <w:caps/>
          <w:color w:val="CC9900"/>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w:t>
      </w:r>
      <w:r>
        <w:rPr>
          <w:b/>
          <w:bCs/>
          <w:caps/>
          <w:color w:val="CC9900"/>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 xml:space="preserve"> 10</w:t>
      </w:r>
      <w:r w:rsidRPr="00C650F6">
        <w:rPr>
          <w:b/>
          <w:caps/>
          <w:color w:val="CC9900"/>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 xml:space="preserve"> </w:t>
      </w:r>
    </w:p>
    <w:p w:rsidR="002B2C99" w:rsidRPr="00EF46BB" w:rsidRDefault="002B2C99" w:rsidP="002B2C99">
      <w:pPr>
        <w:bidi w:val="0"/>
        <w:spacing w:after="0"/>
        <w:ind w:left="142" w:right="141"/>
        <w:jc w:val="center"/>
        <w:rPr>
          <w:rFonts w:eastAsia="Times New Roman" w:cs="Times New Roman"/>
          <w:color w:val="948A54" w:themeColor="background2" w:themeShade="80"/>
          <w:sz w:val="32"/>
          <w:szCs w:val="32"/>
        </w:rPr>
      </w:pPr>
      <w:r w:rsidRPr="00EF46BB">
        <w:rPr>
          <w:rFonts w:eastAsia="Times New Roman" w:cs="Times New Roman"/>
          <w:b/>
          <w:bCs/>
          <w:color w:val="948A54" w:themeColor="background2" w:themeShade="80"/>
          <w:sz w:val="32"/>
          <w:szCs w:val="32"/>
        </w:rPr>
        <w:t>Corpus Linguistics</w:t>
      </w:r>
    </w:p>
    <w:p w:rsidR="002B2C99" w:rsidRDefault="002B2C99" w:rsidP="002B2C99">
      <w:pPr>
        <w:bidi w:val="0"/>
        <w:spacing w:after="0"/>
        <w:ind w:left="142" w:right="141"/>
        <w:jc w:val="both"/>
        <w:rPr>
          <w:rFonts w:eastAsia="Times New Roman" w:cs="Times New Roman"/>
        </w:rPr>
      </w:pPr>
    </w:p>
    <w:p w:rsidR="002B2C99" w:rsidRDefault="002B2C99" w:rsidP="002B2C99">
      <w:pPr>
        <w:bidi w:val="0"/>
        <w:spacing w:after="0"/>
        <w:ind w:left="142" w:right="141"/>
        <w:jc w:val="both"/>
        <w:rPr>
          <w:rFonts w:eastAsia="Times New Roman" w:cs="Times New Roman"/>
        </w:rPr>
      </w:pPr>
    </w:p>
    <w:p w:rsidR="002B2C99" w:rsidRDefault="002B2C99" w:rsidP="002B2C99">
      <w:pPr>
        <w:bidi w:val="0"/>
        <w:spacing w:after="0"/>
        <w:ind w:left="142" w:right="141"/>
        <w:jc w:val="both"/>
        <w:rPr>
          <w:rFonts w:eastAsia="Times New Roman" w:cs="Times New Roman"/>
          <w:color w:val="948A54" w:themeColor="background2" w:themeShade="80"/>
          <w:sz w:val="28"/>
          <w:szCs w:val="28"/>
        </w:rPr>
      </w:pPr>
      <w:r w:rsidRPr="00EF46BB">
        <w:rPr>
          <w:rFonts w:eastAsia="Times New Roman" w:cs="Times New Roman"/>
          <w:b/>
          <w:bCs/>
          <w:color w:val="D0951E"/>
          <w:sz w:val="28"/>
          <w:szCs w:val="28"/>
        </w:rPr>
        <w:t>Corpus Linguistics</w:t>
      </w:r>
    </w:p>
    <w:p w:rsidR="002B2C99" w:rsidRPr="00EF46BB" w:rsidRDefault="002B2C99" w:rsidP="002B2C99">
      <w:pPr>
        <w:bidi w:val="0"/>
        <w:spacing w:after="0"/>
        <w:ind w:left="142" w:right="141"/>
        <w:jc w:val="both"/>
        <w:rPr>
          <w:rFonts w:eastAsia="Times New Roman" w:cs="Times New Roman"/>
          <w:color w:val="CCCC00"/>
        </w:rPr>
      </w:pPr>
      <w:r w:rsidRPr="00EF46BB">
        <w:rPr>
          <w:rFonts w:eastAsia="Times New Roman" w:cs="Times New Roman"/>
          <w:lang w:val="en-GB"/>
        </w:rPr>
        <w:t> </w:t>
      </w:r>
      <w:r w:rsidRPr="00EF46BB">
        <w:rPr>
          <w:rFonts w:eastAsia="Times New Roman" w:cs="Times New Roman"/>
          <w:b/>
          <w:bCs/>
          <w:color w:val="CCCC00"/>
          <w:lang w:val="en-GB"/>
        </w:rPr>
        <w:t>SOME INSIGHTS OBTAINABLE FROM CORPORA</w:t>
      </w:r>
      <w:r w:rsidRPr="00EF46BB">
        <w:rPr>
          <w:rFonts w:eastAsia="Times New Roman" w:cs="Times New Roman"/>
          <w:color w:val="CCCC00"/>
          <w:lang w:val="en-GB"/>
        </w:rPr>
        <w:t xml:space="preserve">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 but not maybe all obtainable by </w:t>
      </w:r>
      <w:r w:rsidRPr="00EF46BB">
        <w:rPr>
          <w:rFonts w:eastAsia="Times New Roman" w:cs="Times New Roman"/>
          <w:u w:val="single"/>
          <w:lang w:val="en-GB"/>
        </w:rPr>
        <w:t>us</w:t>
      </w:r>
      <w:r w:rsidRPr="00EF46BB">
        <w:rPr>
          <w:rFonts w:eastAsia="Times New Roman" w:cs="Times New Roman"/>
          <w:lang w:val="en-GB"/>
        </w:rPr>
        <w:t xml:space="preserve"> from corpora we have free access to...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Most of these have fairly obvious use for both descriptive linguists and teachers... and maybe learners too (and others in the range of users</w:t>
      </w:r>
    </w:p>
    <w:p w:rsidR="002B2C99" w:rsidRPr="00EF46BB" w:rsidRDefault="002B2C99" w:rsidP="002B2C99">
      <w:pPr>
        <w:bidi w:val="0"/>
        <w:spacing w:after="0"/>
        <w:ind w:left="142" w:right="141"/>
        <w:jc w:val="both"/>
        <w:rPr>
          <w:rFonts w:eastAsia="Times New Roman" w:cs="Times New Roman"/>
          <w:color w:val="CCCC00"/>
          <w:rtl/>
        </w:rPr>
      </w:pPr>
      <w:r w:rsidRPr="00EF46BB">
        <w:rPr>
          <w:rFonts w:eastAsia="Times New Roman" w:cs="Times New Roman"/>
          <w:b/>
          <w:bCs/>
          <w:color w:val="CCCC00"/>
          <w:lang w:val="en-GB"/>
        </w:rPr>
        <w:t xml:space="preserve">General English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Frequencies of individual words across varieties:</w:t>
      </w:r>
      <w:r w:rsidRPr="00EF46BB">
        <w:rPr>
          <w:rFonts w:eastAsia="Times New Roman" w:cs="Times New Roman"/>
          <w:i/>
          <w:iCs/>
          <w:lang w:val="en-GB"/>
        </w:rPr>
        <w:t xml:space="preserve"> certain</w:t>
      </w:r>
      <w:r w:rsidRPr="00EF46BB">
        <w:rPr>
          <w:rFonts w:eastAsia="Times New Roman" w:cs="Times New Roman"/>
          <w:lang w:val="en-GB"/>
        </w:rPr>
        <w:t xml:space="preserve"> and </w:t>
      </w:r>
      <w:r w:rsidRPr="00EF46BB">
        <w:rPr>
          <w:rFonts w:eastAsia="Times New Roman" w:cs="Times New Roman"/>
          <w:i/>
          <w:iCs/>
          <w:lang w:val="en-GB"/>
        </w:rPr>
        <w:t>sure</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Characteristics of varieties and individual authors: frequencies overall; TTRs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Details of meaning of vocabulary items and collocation: qualitative details of synonyms </w:t>
      </w:r>
      <w:r w:rsidRPr="00EF46BB">
        <w:rPr>
          <w:rFonts w:eastAsia="Times New Roman" w:cs="Times New Roman"/>
          <w:i/>
          <w:iCs/>
          <w:lang w:val="en-GB"/>
        </w:rPr>
        <w:t>sad</w:t>
      </w:r>
      <w:r w:rsidRPr="00EF46BB">
        <w:rPr>
          <w:rFonts w:eastAsia="Times New Roman" w:cs="Times New Roman"/>
          <w:lang w:val="en-GB"/>
        </w:rPr>
        <w:t>-</w:t>
      </w:r>
      <w:r w:rsidRPr="00EF46BB">
        <w:rPr>
          <w:rFonts w:eastAsia="Times New Roman" w:cs="Times New Roman"/>
          <w:i/>
          <w:iCs/>
          <w:lang w:val="en-GB"/>
        </w:rPr>
        <w:t>unhappy</w:t>
      </w:r>
      <w:r w:rsidRPr="00EF46BB">
        <w:rPr>
          <w:rFonts w:eastAsia="Times New Roman" w:cs="Times New Roman"/>
          <w:lang w:val="en-GB"/>
        </w:rPr>
        <w:t xml:space="preserve">; mutual information for </w:t>
      </w:r>
      <w:r w:rsidRPr="00EF46BB">
        <w:rPr>
          <w:rFonts w:eastAsia="Times New Roman" w:cs="Times New Roman"/>
          <w:i/>
          <w:iCs/>
          <w:lang w:val="en-GB"/>
        </w:rPr>
        <w:t>money</w:t>
      </w:r>
      <w:r w:rsidRPr="00EF46BB">
        <w:rPr>
          <w:rFonts w:eastAsia="Times New Roman" w:cs="Times New Roman"/>
          <w:lang w:val="en-GB"/>
        </w:rPr>
        <w:t xml:space="preserve"> and </w:t>
      </w:r>
      <w:r w:rsidRPr="00EF46BB">
        <w:rPr>
          <w:rFonts w:eastAsia="Times New Roman" w:cs="Times New Roman"/>
          <w:i/>
          <w:iCs/>
          <w:lang w:val="en-GB"/>
        </w:rPr>
        <w:t>flatly</w:t>
      </w:r>
      <w:r w:rsidRPr="00EF46BB">
        <w:rPr>
          <w:rFonts w:eastAsia="Times New Roman" w:cs="Times New Roman"/>
          <w:lang w:val="en-GB"/>
        </w:rPr>
        <w:t xml:space="preserve">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Homonym and sense frequencies: </w:t>
      </w:r>
      <w:r w:rsidRPr="00EF46BB">
        <w:rPr>
          <w:rFonts w:eastAsia="Times New Roman" w:cs="Times New Roman"/>
          <w:i/>
          <w:iCs/>
          <w:lang w:val="en-GB"/>
        </w:rPr>
        <w:t>lookout</w:t>
      </w:r>
      <w:r w:rsidRPr="00EF46BB">
        <w:rPr>
          <w:rFonts w:eastAsia="Times New Roman" w:cs="Times New Roman"/>
          <w:lang w:val="en-GB"/>
        </w:rPr>
        <w:t xml:space="preserve">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Lexical grammar: verbs used with </w:t>
      </w:r>
      <w:r w:rsidRPr="00EF46BB">
        <w:rPr>
          <w:rFonts w:eastAsia="Times New Roman" w:cs="Times New Roman"/>
          <w:i/>
          <w:iCs/>
          <w:lang w:val="en-GB"/>
        </w:rPr>
        <w:t>that</w:t>
      </w:r>
      <w:r w:rsidRPr="00EF46BB">
        <w:rPr>
          <w:rFonts w:eastAsia="Times New Roman" w:cs="Times New Roman"/>
          <w:lang w:val="en-GB"/>
        </w:rPr>
        <w:t xml:space="preserve"> clauses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Grammar: uses of </w:t>
      </w:r>
      <w:r w:rsidRPr="00EF46BB">
        <w:rPr>
          <w:rFonts w:eastAsia="Times New Roman" w:cs="Times New Roman"/>
          <w:i/>
          <w:iCs/>
          <w:lang w:val="en-GB"/>
        </w:rPr>
        <w:t>with</w:t>
      </w:r>
      <w:r w:rsidRPr="00EF46BB">
        <w:rPr>
          <w:rFonts w:eastAsia="Times New Roman" w:cs="Times New Roman"/>
          <w:lang w:val="en-GB"/>
        </w:rPr>
        <w:t xml:space="preserve">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Use of words with a heavy pragmatic dimension: </w:t>
      </w:r>
      <w:r w:rsidRPr="00EF46BB">
        <w:rPr>
          <w:rFonts w:eastAsia="Times New Roman" w:cs="Times New Roman"/>
          <w:i/>
          <w:iCs/>
          <w:lang w:val="en-GB"/>
        </w:rPr>
        <w:t>flipping</w:t>
      </w:r>
      <w:r w:rsidRPr="00EF46BB">
        <w:rPr>
          <w:rFonts w:eastAsia="Times New Roman" w:cs="Times New Roman"/>
          <w:lang w:val="en-GB"/>
        </w:rPr>
        <w:t xml:space="preserve">, </w:t>
      </w:r>
      <w:r w:rsidRPr="00EF46BB">
        <w:rPr>
          <w:rFonts w:eastAsia="Times New Roman" w:cs="Times New Roman"/>
          <w:i/>
          <w:iCs/>
          <w:lang w:val="en-GB"/>
        </w:rPr>
        <w:t>right</w:t>
      </w:r>
      <w:r w:rsidRPr="00EF46BB">
        <w:rPr>
          <w:rFonts w:eastAsia="Times New Roman" w:cs="Times New Roman"/>
          <w:lang w:val="en-GB"/>
        </w:rPr>
        <w:t xml:space="preserve">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Lexical phrases: </w:t>
      </w:r>
      <w:r w:rsidRPr="00EF46BB">
        <w:rPr>
          <w:rFonts w:eastAsia="Times New Roman" w:cs="Times New Roman"/>
          <w:i/>
          <w:iCs/>
          <w:lang w:val="en-GB"/>
        </w:rPr>
        <w:t>You know what I mean...</w:t>
      </w:r>
    </w:p>
    <w:p w:rsidR="002B2C99" w:rsidRPr="00EF46BB" w:rsidRDefault="002B2C99" w:rsidP="002B2C99">
      <w:pPr>
        <w:bidi w:val="0"/>
        <w:spacing w:after="0"/>
        <w:ind w:left="142" w:right="141"/>
        <w:jc w:val="both"/>
        <w:rPr>
          <w:rFonts w:eastAsia="Times New Roman" w:cs="Times New Roman"/>
          <w:color w:val="CCCC00"/>
          <w:rtl/>
        </w:rPr>
      </w:pPr>
      <w:r w:rsidRPr="00EF46BB">
        <w:rPr>
          <w:rFonts w:eastAsia="Times New Roman" w:cs="Times New Roman"/>
          <w:b/>
          <w:bCs/>
          <w:color w:val="CCCC00"/>
          <w:lang w:val="en-GB"/>
        </w:rPr>
        <w:t>Translation</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Frequency of translation equivalences</w:t>
      </w:r>
    </w:p>
    <w:p w:rsidR="002B2C99" w:rsidRPr="00EF46BB" w:rsidRDefault="002B2C99" w:rsidP="002B2C99">
      <w:pPr>
        <w:bidi w:val="0"/>
        <w:spacing w:after="0"/>
        <w:ind w:left="142" w:right="141"/>
        <w:jc w:val="both"/>
        <w:rPr>
          <w:rFonts w:eastAsia="Times New Roman" w:cs="Times New Roman"/>
          <w:color w:val="CCCC00"/>
          <w:rtl/>
        </w:rPr>
      </w:pPr>
      <w:r w:rsidRPr="00EF46BB">
        <w:rPr>
          <w:rFonts w:eastAsia="Times New Roman" w:cs="Times New Roman"/>
          <w:b/>
          <w:bCs/>
          <w:color w:val="CCCC00"/>
          <w:lang w:val="en-GB"/>
        </w:rPr>
        <w:t>Learner Language</w:t>
      </w:r>
      <w:r w:rsidRPr="00EF46BB">
        <w:rPr>
          <w:rFonts w:eastAsia="Times New Roman" w:cs="Times New Roman"/>
          <w:color w:val="CCCC00"/>
          <w:lang w:val="en-GB"/>
        </w:rPr>
        <w:t xml:space="preserve">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Error and performance analysis information from teacher-made mini-corpora of their learners' language</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Ditto from large corpora of learner language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Frequency of types of lexical error </w:t>
      </w:r>
    </w:p>
    <w:p w:rsidR="002B2C99" w:rsidRDefault="002B2C99" w:rsidP="002B2C99">
      <w:pPr>
        <w:bidi w:val="0"/>
        <w:spacing w:after="0"/>
        <w:ind w:left="142" w:right="141"/>
        <w:jc w:val="both"/>
        <w:rPr>
          <w:rFonts w:eastAsia="Times New Roman" w:cs="Times New Roman"/>
        </w:rPr>
      </w:pPr>
      <w:r w:rsidRPr="00EF46BB">
        <w:rPr>
          <w:rFonts w:eastAsia="Times New Roman" w:cs="Times New Roman"/>
          <w:lang w:val="en-GB"/>
        </w:rPr>
        <w:t xml:space="preserve">Research on error </w:t>
      </w:r>
      <w:proofErr w:type="spellStart"/>
      <w:r w:rsidRPr="00EF46BB">
        <w:rPr>
          <w:rFonts w:eastAsia="Times New Roman" w:cs="Times New Roman"/>
          <w:lang w:val="en-GB"/>
        </w:rPr>
        <w:t>correctability</w:t>
      </w:r>
      <w:proofErr w:type="spellEnd"/>
      <w:r w:rsidRPr="00EF46BB">
        <w:rPr>
          <w:rFonts w:eastAsia="Times New Roman" w:cs="Times New Roman"/>
          <w:lang w:val="en-GB"/>
        </w:rPr>
        <w:t xml:space="preserve"> by dictionaries </w:t>
      </w:r>
    </w:p>
    <w:p w:rsidR="002B2C99" w:rsidRDefault="002B2C99" w:rsidP="002B2C99">
      <w:pPr>
        <w:bidi w:val="0"/>
        <w:spacing w:after="0"/>
        <w:ind w:left="142" w:right="141"/>
        <w:jc w:val="both"/>
        <w:rPr>
          <w:rFonts w:eastAsia="Times New Roman" w:cs="Times New Roman"/>
        </w:rPr>
      </w:pPr>
    </w:p>
    <w:p w:rsidR="002B2C99" w:rsidRPr="00EF46BB" w:rsidRDefault="002B2C99" w:rsidP="002B2C99">
      <w:pPr>
        <w:bidi w:val="0"/>
        <w:spacing w:after="0"/>
        <w:ind w:left="142" w:right="141"/>
        <w:jc w:val="both"/>
        <w:rPr>
          <w:rFonts w:eastAsia="Times New Roman" w:cs="Times New Roman"/>
          <w:color w:val="CCCC00"/>
        </w:rPr>
      </w:pPr>
      <w:r w:rsidRPr="00EF46BB">
        <w:rPr>
          <w:rFonts w:eastAsia="Times New Roman" w:cs="Times New Roman"/>
          <w:color w:val="CCCC00"/>
          <w:lang w:val="en-GB"/>
        </w:rPr>
        <w:t> </w:t>
      </w:r>
      <w:r w:rsidRPr="00EF46BB">
        <w:rPr>
          <w:rFonts w:eastAsia="Times New Roman" w:cs="Times New Roman"/>
          <w:b/>
          <w:bCs/>
          <w:color w:val="CCCC00"/>
          <w:lang w:val="en-GB"/>
        </w:rPr>
        <w:t>GENERAL TYPES OF CORPUS TASK/ INVESTIGATION</w:t>
      </w:r>
      <w:r w:rsidRPr="00EF46BB">
        <w:rPr>
          <w:rFonts w:eastAsia="Times New Roman" w:cs="Times New Roman"/>
          <w:color w:val="CCCC00"/>
          <w:lang w:val="en-GB"/>
        </w:rPr>
        <w:t xml:space="preserve">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It is possible classify most corpus projects, or generate new ones, as combinations of choices from these main dimensions (for any given language, assumed to be English here): </w:t>
      </w:r>
    </w:p>
    <w:p w:rsidR="002B2C99" w:rsidRPr="00EF46BB" w:rsidRDefault="002B2C99" w:rsidP="002B2C99">
      <w:pPr>
        <w:bidi w:val="0"/>
        <w:spacing w:after="0"/>
        <w:ind w:left="142" w:right="141"/>
        <w:jc w:val="both"/>
        <w:rPr>
          <w:rFonts w:eastAsia="Times New Roman" w:cs="Times New Roman"/>
          <w:color w:val="F5D513"/>
          <w:rtl/>
        </w:rPr>
      </w:pPr>
      <w:r w:rsidRPr="00EF46BB">
        <w:rPr>
          <w:rFonts w:eastAsia="Times New Roman" w:cs="Times New Roman"/>
          <w:color w:val="F5D513"/>
          <w:lang w:val="en-GB"/>
        </w:rPr>
        <w:t xml:space="preserve">1) What kind of language is of interest?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from normal native speaker adults today. Then it could be spoken or written, standard or non-standard, UK or US or..., from everyday language or the specialist register of newspapers or poetry or academic prose or...etc.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from the past. Literary or not...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from foreign language learners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from normal native speaker children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from speakers with language disabilities (e.g. aphasics) </w:t>
      </w:r>
    </w:p>
    <w:p w:rsidR="002B2C99" w:rsidRPr="00EF46BB" w:rsidRDefault="002B2C99" w:rsidP="002B2C99">
      <w:pPr>
        <w:bidi w:val="0"/>
        <w:spacing w:after="0"/>
        <w:ind w:left="142" w:right="141"/>
        <w:jc w:val="both"/>
        <w:rPr>
          <w:rFonts w:eastAsia="Times New Roman" w:cs="Times New Roman"/>
          <w:color w:val="CCCC00"/>
          <w:rtl/>
        </w:rPr>
      </w:pPr>
      <w:r w:rsidRPr="00EF46BB">
        <w:rPr>
          <w:rFonts w:eastAsia="Times New Roman" w:cs="Times New Roman"/>
          <w:color w:val="CCCC00"/>
          <w:lang w:val="en-GB"/>
        </w:rPr>
        <w:t xml:space="preserve">2) What level(s) of language are you interested in?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vocabulary/lexis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grammar/syntax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sounds, intonation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spelling, punctuation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text/discourse/rhetorical structure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pragmatics </w:t>
      </w:r>
    </w:p>
    <w:p w:rsidR="002B2C99" w:rsidRPr="00EF46BB" w:rsidRDefault="002B2C99" w:rsidP="002B2C99">
      <w:pPr>
        <w:bidi w:val="0"/>
        <w:spacing w:after="0"/>
        <w:ind w:left="142" w:right="141"/>
        <w:jc w:val="both"/>
        <w:rPr>
          <w:rFonts w:eastAsia="Times New Roman" w:cs="Times New Roman"/>
          <w:rtl/>
        </w:rPr>
      </w:pPr>
    </w:p>
    <w:p w:rsidR="002B2C99" w:rsidRDefault="002B2C99" w:rsidP="002B2C99">
      <w:pPr>
        <w:bidi w:val="0"/>
        <w:spacing w:after="0"/>
        <w:ind w:left="142" w:right="141"/>
        <w:jc w:val="both"/>
        <w:rPr>
          <w:rFonts w:eastAsia="Times New Roman" w:cs="Times New Roman"/>
        </w:rPr>
      </w:pPr>
    </w:p>
    <w:p w:rsidR="002B2C99" w:rsidRPr="00EF46BB" w:rsidRDefault="002B2C99" w:rsidP="002B2C99">
      <w:pPr>
        <w:bidi w:val="0"/>
        <w:spacing w:after="0"/>
        <w:ind w:left="142" w:right="141"/>
        <w:rPr>
          <w:rFonts w:eastAsia="Times New Roman" w:cs="Times New Roman"/>
        </w:rPr>
      </w:pPr>
      <w:r w:rsidRPr="00EF46BB">
        <w:rPr>
          <w:rFonts w:eastAsia="Times New Roman" w:cs="Times New Roman"/>
          <w:b/>
          <w:bCs/>
          <w:lang w:val="en-GB"/>
        </w:rPr>
        <w:lastRenderedPageBreak/>
        <w:t xml:space="preserve">Spoken? how natural are speeches, TV etc.? </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 xml:space="preserve">Fully natural: observer’s paradox and how to be ethical? Permission. </w:t>
      </w:r>
      <w:proofErr w:type="spellStart"/>
      <w:r w:rsidRPr="00EF46BB">
        <w:rPr>
          <w:rFonts w:eastAsia="Times New Roman" w:cs="Times New Roman"/>
          <w:b/>
          <w:bCs/>
          <w:lang w:val="en-GB"/>
        </w:rPr>
        <w:t>Labov’s</w:t>
      </w:r>
      <w:proofErr w:type="spellEnd"/>
      <w:r w:rsidRPr="00EF46BB">
        <w:rPr>
          <w:rFonts w:eastAsia="Times New Roman" w:cs="Times New Roman"/>
          <w:b/>
          <w:bCs/>
          <w:lang w:val="en-GB"/>
        </w:rPr>
        <w:t xml:space="preserve"> tricks</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Records of speakers (and addressees and…)</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Transcription issues: what to transcribe and who does it (expert or not)</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Random sampling again; problem of accents and dialects</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 xml:space="preserve">Analysis - how to extract useful information automatically? </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frequency and its derivatives:</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range: over text types</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richness of vocab: TTR</w:t>
      </w:r>
    </w:p>
    <w:p w:rsidR="002B2C99" w:rsidRPr="00EF46BB" w:rsidRDefault="002B2C99" w:rsidP="002B2C99">
      <w:pPr>
        <w:bidi w:val="0"/>
        <w:spacing w:after="0"/>
        <w:ind w:left="142" w:right="141"/>
        <w:rPr>
          <w:rFonts w:eastAsia="Times New Roman" w:cs="Times New Roman"/>
          <w:rtl/>
        </w:rPr>
      </w:pPr>
      <w:proofErr w:type="spellStart"/>
      <w:r w:rsidRPr="00EF46BB">
        <w:rPr>
          <w:rFonts w:eastAsia="Times New Roman" w:cs="Times New Roman"/>
          <w:b/>
          <w:bCs/>
          <w:lang w:val="en-GB"/>
        </w:rPr>
        <w:t>collocational</w:t>
      </w:r>
      <w:proofErr w:type="spellEnd"/>
      <w:r w:rsidRPr="00EF46BB">
        <w:rPr>
          <w:rFonts w:eastAsia="Times New Roman" w:cs="Times New Roman"/>
          <w:b/>
          <w:bCs/>
          <w:lang w:val="en-GB"/>
        </w:rPr>
        <w:t xml:space="preserve"> strength: mi and t-score/z score</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 xml:space="preserve">how to relate </w:t>
      </w:r>
      <w:r w:rsidRPr="00EF46BB">
        <w:rPr>
          <w:rFonts w:eastAsia="Times New Roman" w:cs="Times New Roman"/>
          <w:b/>
          <w:bCs/>
          <w:i/>
          <w:iCs/>
          <w:lang w:val="en-GB"/>
        </w:rPr>
        <w:t>go</w:t>
      </w:r>
      <w:r w:rsidRPr="00EF46BB">
        <w:rPr>
          <w:rFonts w:eastAsia="Times New Roman" w:cs="Times New Roman"/>
          <w:b/>
          <w:bCs/>
          <w:lang w:val="en-GB"/>
        </w:rPr>
        <w:t xml:space="preserve">, </w:t>
      </w:r>
      <w:r w:rsidRPr="00EF46BB">
        <w:rPr>
          <w:rFonts w:eastAsia="Times New Roman" w:cs="Times New Roman"/>
          <w:b/>
          <w:bCs/>
          <w:i/>
          <w:iCs/>
          <w:lang w:val="en-GB"/>
        </w:rPr>
        <w:t>goes</w:t>
      </w:r>
      <w:r w:rsidRPr="00EF46BB">
        <w:rPr>
          <w:rFonts w:eastAsia="Times New Roman" w:cs="Times New Roman"/>
          <w:b/>
          <w:bCs/>
          <w:lang w:val="en-GB"/>
        </w:rPr>
        <w:t xml:space="preserve"> and </w:t>
      </w:r>
      <w:r w:rsidRPr="00EF46BB">
        <w:rPr>
          <w:rFonts w:eastAsia="Times New Roman" w:cs="Times New Roman"/>
          <w:b/>
          <w:bCs/>
          <w:i/>
          <w:iCs/>
          <w:lang w:val="en-GB"/>
        </w:rPr>
        <w:t>went</w:t>
      </w:r>
      <w:r w:rsidRPr="00EF46BB">
        <w:rPr>
          <w:rFonts w:eastAsia="Times New Roman" w:cs="Times New Roman"/>
          <w:b/>
          <w:bCs/>
          <w:lang w:val="en-GB"/>
        </w:rPr>
        <w:t>? lemmatisation</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 xml:space="preserve">concordance: the problem of large numbers. Qualitative into quantitative </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 xml:space="preserve">how to distinguish </w:t>
      </w:r>
      <w:r w:rsidRPr="00EF46BB">
        <w:rPr>
          <w:rFonts w:eastAsia="Times New Roman" w:cs="Times New Roman"/>
          <w:b/>
          <w:bCs/>
          <w:i/>
          <w:iCs/>
          <w:lang w:val="en-GB"/>
        </w:rPr>
        <w:t>right</w:t>
      </w:r>
      <w:r w:rsidRPr="00EF46BB">
        <w:rPr>
          <w:rFonts w:eastAsia="Times New Roman" w:cs="Times New Roman"/>
          <w:b/>
          <w:bCs/>
          <w:lang w:val="en-GB"/>
        </w:rPr>
        <w:t xml:space="preserve"> from </w:t>
      </w:r>
      <w:r w:rsidRPr="00EF46BB">
        <w:rPr>
          <w:rFonts w:eastAsia="Times New Roman" w:cs="Times New Roman"/>
          <w:b/>
          <w:bCs/>
          <w:i/>
          <w:iCs/>
          <w:lang w:val="en-GB"/>
        </w:rPr>
        <w:t>right</w:t>
      </w:r>
      <w:r w:rsidRPr="00EF46BB">
        <w:rPr>
          <w:rFonts w:eastAsia="Times New Roman" w:cs="Times New Roman"/>
          <w:b/>
          <w:bCs/>
          <w:lang w:val="en-GB"/>
        </w:rPr>
        <w:t xml:space="preserve">: </w:t>
      </w:r>
      <w:proofErr w:type="spellStart"/>
      <w:r w:rsidRPr="00EF46BB">
        <w:rPr>
          <w:rFonts w:eastAsia="Times New Roman" w:cs="Times New Roman"/>
          <w:b/>
          <w:bCs/>
          <w:lang w:val="en-GB"/>
        </w:rPr>
        <w:t>pos</w:t>
      </w:r>
      <w:proofErr w:type="spellEnd"/>
      <w:r w:rsidRPr="00EF46BB">
        <w:rPr>
          <w:rFonts w:eastAsia="Times New Roman" w:cs="Times New Roman"/>
          <w:b/>
          <w:bCs/>
          <w:lang w:val="en-GB"/>
        </w:rPr>
        <w:t xml:space="preserve"> and other annotation/tagging </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 xml:space="preserve">how to sort and select from a KWIC listing? </w:t>
      </w:r>
    </w:p>
    <w:p w:rsidR="002B2C99" w:rsidRPr="00EF46BB" w:rsidRDefault="002B2C99" w:rsidP="002B2C99">
      <w:pPr>
        <w:bidi w:val="0"/>
        <w:spacing w:after="0"/>
        <w:ind w:left="142" w:right="141"/>
        <w:rPr>
          <w:rFonts w:eastAsia="Times New Roman" w:cs="Times New Roman"/>
          <w:rtl/>
        </w:rPr>
      </w:pPr>
      <w:r w:rsidRPr="00EF46BB">
        <w:rPr>
          <w:rFonts w:eastAsia="Times New Roman" w:cs="Times New Roman"/>
          <w:b/>
          <w:bCs/>
          <w:lang w:val="en-GB"/>
        </w:rPr>
        <w:t>Accessibility to general users – cost, computers etc.</w:t>
      </w:r>
    </w:p>
    <w:p w:rsidR="002B2C99" w:rsidRDefault="002B2C99" w:rsidP="002B2C99">
      <w:pPr>
        <w:ind w:left="142" w:right="141"/>
        <w:jc w:val="right"/>
        <w:rPr>
          <w:rFonts w:eastAsia="Times New Roman" w:cs="Times New Roman"/>
        </w:rPr>
      </w:pPr>
    </w:p>
    <w:p w:rsidR="002B2C99" w:rsidRDefault="002B2C99" w:rsidP="002B2C99">
      <w:pPr>
        <w:ind w:left="142" w:right="141"/>
        <w:jc w:val="right"/>
        <w:rPr>
          <w:rFonts w:eastAsia="Times New Roman" w:cs="Times New Roman"/>
        </w:rPr>
      </w:pPr>
    </w:p>
    <w:p w:rsidR="002B2C99" w:rsidRPr="00EF46BB" w:rsidRDefault="002B2C99" w:rsidP="002B2C99">
      <w:pPr>
        <w:ind w:left="142" w:right="141"/>
        <w:jc w:val="right"/>
        <w:rPr>
          <w:color w:val="CCCC00"/>
        </w:rPr>
      </w:pPr>
      <w:r w:rsidRPr="00EF46BB">
        <w:rPr>
          <w:rFonts w:eastAsia="Times New Roman" w:cs="Times New Roman"/>
          <w:color w:val="CCCC00"/>
        </w:rPr>
        <w:t> </w:t>
      </w:r>
      <w:r w:rsidRPr="00EF46BB">
        <w:rPr>
          <w:rFonts w:eastAsia="Times New Roman"/>
          <w:color w:val="CCCC00"/>
          <w:lang w:val="en-GB"/>
        </w:rPr>
        <w:t xml:space="preserve">3) What is the purpose of the investigation? More language research, or more pedagogical?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to describe an aspect of language or compare different styles, authors etc. I.e. more exploratory research.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to check on a proposed 'rule' or past finding or a theory-based prediction in some area of language study. I.e. more hypothesis testing research.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to test out a parser that some computational linguists have designed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to help create language syllabuses or teaching materials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to help evaluate syllabuses or teaching materials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to use or evaluate corpus work as a class task (i.e. a form of CALL)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to help write a dictionary or grammar book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to help evaluate a dictionary or grammar book </w:t>
      </w:r>
    </w:p>
    <w:p w:rsidR="002B2C99" w:rsidRDefault="002B2C99" w:rsidP="002B2C99">
      <w:pPr>
        <w:bidi w:val="0"/>
        <w:spacing w:after="0"/>
        <w:ind w:left="142" w:right="141"/>
        <w:jc w:val="both"/>
        <w:rPr>
          <w:rFonts w:eastAsia="Times New Roman" w:cs="Times New Roman"/>
          <w:lang w:val="en-GB"/>
        </w:rPr>
      </w:pPr>
      <w:r w:rsidRPr="00EF46BB">
        <w:rPr>
          <w:rFonts w:eastAsia="Times New Roman" w:cs="Times New Roman"/>
          <w:lang w:val="en-GB"/>
        </w:rPr>
        <w:t xml:space="preserve">etc. </w:t>
      </w:r>
    </w:p>
    <w:p w:rsidR="002B2C99" w:rsidRPr="00EF46BB" w:rsidRDefault="002B2C99" w:rsidP="002B2C99">
      <w:pPr>
        <w:bidi w:val="0"/>
        <w:spacing w:after="0"/>
        <w:ind w:left="142" w:right="141"/>
        <w:jc w:val="both"/>
        <w:rPr>
          <w:rFonts w:eastAsia="Times New Roman" w:cs="Times New Roman"/>
          <w:rtl/>
        </w:rPr>
      </w:pPr>
    </w:p>
    <w:p w:rsidR="002B2C99" w:rsidRPr="00EF46BB" w:rsidRDefault="002B2C99" w:rsidP="002B2C99">
      <w:pPr>
        <w:bidi w:val="0"/>
        <w:spacing w:after="0"/>
        <w:ind w:left="142" w:right="141"/>
        <w:jc w:val="both"/>
        <w:rPr>
          <w:rFonts w:eastAsia="Times New Roman" w:cs="Times New Roman"/>
          <w:color w:val="CCCC00"/>
          <w:rtl/>
        </w:rPr>
      </w:pPr>
      <w:r w:rsidRPr="00EF46BB">
        <w:rPr>
          <w:rFonts w:eastAsia="Times New Roman" w:cs="Times New Roman"/>
          <w:color w:val="CCCC00"/>
          <w:lang w:val="en-GB"/>
        </w:rPr>
        <w:t xml:space="preserve">4) What kind of corpus information is needed?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more concordance-type information - examples of occurrences of things in context to analyse. I.e. qualitative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more frequency information about words or whatever. I.e. quantitative </w:t>
      </w:r>
    </w:p>
    <w:p w:rsidR="002B2C99" w:rsidRPr="00EF46BB" w:rsidRDefault="002B2C99" w:rsidP="002B2C99">
      <w:pPr>
        <w:bidi w:val="0"/>
        <w:spacing w:after="0"/>
        <w:ind w:left="142" w:right="141"/>
        <w:jc w:val="both"/>
        <w:rPr>
          <w:rFonts w:eastAsia="Times New Roman" w:cs="Times New Roman"/>
          <w:rtl/>
        </w:rPr>
      </w:pPr>
      <w:r w:rsidRPr="00EF46BB">
        <w:rPr>
          <w:rFonts w:eastAsia="Times New Roman" w:cs="Times New Roman"/>
          <w:lang w:val="en-GB"/>
        </w:rPr>
        <w:t xml:space="preserve">Most of the combinations implied above are possible to some extent with existing corpora. However, they are not all available to us here. </w:t>
      </w:r>
    </w:p>
    <w:p w:rsidR="002B2C99" w:rsidRPr="00C650F6" w:rsidRDefault="002B2C99" w:rsidP="002B2C99">
      <w:pPr>
        <w:bidi w:val="0"/>
        <w:spacing w:after="0"/>
        <w:ind w:left="142" w:right="141"/>
        <w:jc w:val="both"/>
        <w:rPr>
          <w:b/>
          <w:bCs/>
          <w:color w:val="548DD4" w:themeColor="text2" w:themeTint="99"/>
          <w:kern w:val="24"/>
          <w:sz w:val="12"/>
          <w:szCs w:val="12"/>
        </w:rPr>
      </w:pPr>
    </w:p>
    <w:p w:rsidR="002B2C99" w:rsidRPr="00C650F6" w:rsidRDefault="002B2C99" w:rsidP="002B2C99">
      <w:pPr>
        <w:tabs>
          <w:tab w:val="left" w:pos="10631"/>
        </w:tabs>
        <w:bidi w:val="0"/>
        <w:spacing w:after="0"/>
        <w:ind w:left="284" w:right="141" w:hanging="142"/>
        <w:jc w:val="both"/>
        <w:rPr>
          <w:b/>
          <w:bCs/>
          <w:color w:val="548DD4" w:themeColor="text2" w:themeTint="99"/>
          <w:kern w:val="24"/>
          <w:sz w:val="12"/>
          <w:szCs w:val="12"/>
        </w:rPr>
      </w:pPr>
    </w:p>
    <w:p w:rsidR="002B2C99" w:rsidRDefault="002B2C99" w:rsidP="002B2C99">
      <w:pPr>
        <w:tabs>
          <w:tab w:val="left" w:pos="10631"/>
        </w:tabs>
        <w:bidi w:val="0"/>
        <w:spacing w:after="0"/>
        <w:ind w:left="284" w:right="141" w:hanging="142"/>
        <w:rPr>
          <w:b/>
          <w:bCs/>
          <w:color w:val="548DD4" w:themeColor="text2" w:themeTint="99"/>
          <w:kern w:val="24"/>
          <w:sz w:val="12"/>
          <w:szCs w:val="12"/>
        </w:rPr>
      </w:pPr>
    </w:p>
    <w:p w:rsidR="002B2C99" w:rsidRDefault="002B2C99" w:rsidP="002B2C99">
      <w:pPr>
        <w:tabs>
          <w:tab w:val="left" w:pos="10631"/>
        </w:tabs>
        <w:bidi w:val="0"/>
        <w:spacing w:after="0"/>
        <w:ind w:left="284" w:right="141" w:hanging="142"/>
        <w:rPr>
          <w:b/>
          <w:bCs/>
          <w:color w:val="548DD4" w:themeColor="text2" w:themeTint="99"/>
          <w:kern w:val="24"/>
          <w:sz w:val="12"/>
          <w:szCs w:val="12"/>
        </w:rPr>
      </w:pPr>
    </w:p>
    <w:p w:rsidR="002B2C99" w:rsidRDefault="002B2C99" w:rsidP="002B2C99">
      <w:pPr>
        <w:tabs>
          <w:tab w:val="left" w:pos="10631"/>
        </w:tabs>
        <w:bidi w:val="0"/>
        <w:spacing w:after="0"/>
        <w:ind w:left="284" w:right="141" w:hanging="142"/>
        <w:rPr>
          <w:b/>
          <w:bCs/>
          <w:color w:val="548DD4" w:themeColor="text2" w:themeTint="99"/>
          <w:kern w:val="24"/>
          <w:sz w:val="12"/>
          <w:szCs w:val="12"/>
        </w:rPr>
      </w:pPr>
    </w:p>
    <w:p w:rsidR="002B2C99" w:rsidRDefault="002B2C99" w:rsidP="002B2C99">
      <w:pPr>
        <w:tabs>
          <w:tab w:val="left" w:pos="10631"/>
        </w:tabs>
        <w:bidi w:val="0"/>
        <w:spacing w:after="0"/>
        <w:ind w:left="284" w:right="141" w:hanging="142"/>
        <w:rPr>
          <w:b/>
          <w:bCs/>
          <w:color w:val="548DD4" w:themeColor="text2" w:themeTint="99"/>
          <w:kern w:val="24"/>
          <w:sz w:val="12"/>
          <w:szCs w:val="12"/>
        </w:rPr>
      </w:pPr>
    </w:p>
    <w:p w:rsidR="002B2C99" w:rsidRPr="00C650F6" w:rsidRDefault="002B2C99" w:rsidP="002B2C99">
      <w:pPr>
        <w:tabs>
          <w:tab w:val="left" w:pos="10631"/>
        </w:tabs>
        <w:bidi w:val="0"/>
        <w:spacing w:after="0"/>
        <w:ind w:left="284" w:right="141" w:hanging="142"/>
        <w:rPr>
          <w:b/>
          <w:bCs/>
          <w:color w:val="548DD4" w:themeColor="text2" w:themeTint="99"/>
          <w:kern w:val="24"/>
        </w:rPr>
      </w:pPr>
    </w:p>
    <w:p w:rsidR="002B2C99" w:rsidRPr="00C650F6" w:rsidRDefault="002B2C99" w:rsidP="002B2C99">
      <w:pPr>
        <w:tabs>
          <w:tab w:val="left" w:pos="10631"/>
        </w:tabs>
        <w:bidi w:val="0"/>
        <w:spacing w:after="0"/>
        <w:ind w:left="284" w:right="141" w:hanging="142"/>
        <w:rPr>
          <w:b/>
          <w:bCs/>
          <w:color w:val="548DD4" w:themeColor="text2" w:themeTint="99"/>
          <w:kern w:val="24"/>
        </w:rPr>
      </w:pPr>
    </w:p>
    <w:p w:rsidR="002B2C99" w:rsidRPr="00C650F6" w:rsidRDefault="002B2C99" w:rsidP="002B2C99">
      <w:pPr>
        <w:tabs>
          <w:tab w:val="left" w:pos="10631"/>
        </w:tabs>
        <w:bidi w:val="0"/>
        <w:spacing w:after="0"/>
        <w:ind w:left="284" w:right="141" w:hanging="142"/>
        <w:rPr>
          <w:b/>
          <w:bCs/>
          <w:color w:val="548DD4" w:themeColor="text2" w:themeTint="99"/>
          <w:kern w:val="24"/>
        </w:rPr>
      </w:pPr>
    </w:p>
    <w:p w:rsidR="002B2C99" w:rsidRPr="00C650F6" w:rsidRDefault="002B2C99" w:rsidP="002B2C99">
      <w:pPr>
        <w:tabs>
          <w:tab w:val="left" w:pos="10631"/>
        </w:tabs>
        <w:bidi w:val="0"/>
        <w:spacing w:after="0"/>
        <w:ind w:left="284" w:right="141" w:hanging="142"/>
        <w:rPr>
          <w:b/>
          <w:bCs/>
          <w:color w:val="548DD4" w:themeColor="text2" w:themeTint="99"/>
          <w:kern w:val="24"/>
        </w:rPr>
      </w:pPr>
    </w:p>
    <w:p w:rsidR="002B2C99" w:rsidRPr="00C650F6" w:rsidRDefault="002B2C99" w:rsidP="002B2C99">
      <w:pPr>
        <w:tabs>
          <w:tab w:val="left" w:pos="10631"/>
        </w:tabs>
        <w:bidi w:val="0"/>
        <w:spacing w:after="0"/>
        <w:ind w:left="284" w:right="141" w:hanging="142"/>
        <w:rPr>
          <w:b/>
          <w:bCs/>
          <w:color w:val="548DD4" w:themeColor="text2" w:themeTint="99"/>
          <w:kern w:val="24"/>
        </w:rPr>
      </w:pPr>
    </w:p>
    <w:p w:rsidR="002B2C99" w:rsidRPr="00C650F6" w:rsidRDefault="002B2C99" w:rsidP="002B2C99">
      <w:pPr>
        <w:tabs>
          <w:tab w:val="left" w:pos="10631"/>
        </w:tabs>
        <w:bidi w:val="0"/>
        <w:spacing w:after="0"/>
        <w:ind w:left="284" w:right="141" w:hanging="142"/>
        <w:rPr>
          <w:b/>
          <w:bCs/>
          <w:color w:val="548DD4" w:themeColor="text2" w:themeTint="99"/>
          <w:kern w:val="24"/>
        </w:rPr>
      </w:pPr>
    </w:p>
    <w:p w:rsidR="002B2C99" w:rsidRPr="00C650F6" w:rsidRDefault="002B2C99" w:rsidP="002B2C99">
      <w:pPr>
        <w:tabs>
          <w:tab w:val="left" w:pos="10631"/>
        </w:tabs>
        <w:bidi w:val="0"/>
        <w:spacing w:after="0"/>
        <w:ind w:left="284" w:right="141" w:hanging="142"/>
        <w:rPr>
          <w:b/>
          <w:bCs/>
          <w:color w:val="548DD4" w:themeColor="text2" w:themeTint="99"/>
          <w:kern w:val="24"/>
        </w:rPr>
      </w:pPr>
    </w:p>
    <w:p w:rsidR="002B2C99" w:rsidRPr="00C650F6" w:rsidRDefault="002B2C99" w:rsidP="002B2C99">
      <w:pPr>
        <w:tabs>
          <w:tab w:val="left" w:pos="10631"/>
        </w:tabs>
        <w:bidi w:val="0"/>
        <w:spacing w:after="0"/>
        <w:ind w:left="284" w:right="141" w:hanging="142"/>
        <w:rPr>
          <w:b/>
          <w:bCs/>
          <w:color w:val="548DD4" w:themeColor="text2" w:themeTint="99"/>
          <w:kern w:val="24"/>
        </w:rPr>
      </w:pPr>
    </w:p>
    <w:p w:rsidR="002B2C99" w:rsidRDefault="002B2C99" w:rsidP="002B2C99">
      <w:pPr>
        <w:tabs>
          <w:tab w:val="left" w:pos="10631"/>
        </w:tabs>
        <w:spacing w:after="0"/>
        <w:ind w:right="142"/>
        <w:jc w:val="center"/>
        <w:rPr>
          <w:b/>
          <w:bCs/>
          <w:caps/>
          <w:color w:val="FF6600"/>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C650F6">
        <w:rPr>
          <w:b/>
          <w:bCs/>
          <w:caps/>
          <w:color w:val="FF6600"/>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w:t>
      </w:r>
      <w:r>
        <w:rPr>
          <w:b/>
          <w:bCs/>
          <w:caps/>
          <w:color w:val="FF6600"/>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 xml:space="preserve"> 11</w:t>
      </w:r>
    </w:p>
    <w:p w:rsidR="002B2C99" w:rsidRDefault="002B2C99" w:rsidP="002B2C99">
      <w:pPr>
        <w:tabs>
          <w:tab w:val="left" w:pos="10631"/>
        </w:tabs>
        <w:spacing w:after="0"/>
        <w:ind w:right="142"/>
        <w:jc w:val="center"/>
        <w:rPr>
          <w:b/>
          <w:bCs/>
          <w:color w:val="FFC000"/>
          <w:sz w:val="32"/>
          <w:szCs w:val="32"/>
          <w:rtl/>
          <w14:textOutline w14:w="952" w14:cap="flat" w14:cmpd="sng" w14:algn="ctr">
            <w14:noFill/>
            <w14:prstDash w14:val="solid"/>
            <w14:round/>
          </w14:textOutline>
        </w:rPr>
      </w:pPr>
      <w:r w:rsidRPr="00EF46BB">
        <w:rPr>
          <w:b/>
          <w:bCs/>
          <w:color w:val="FFC000"/>
          <w:sz w:val="32"/>
          <w:szCs w:val="32"/>
          <w14:textOutline w14:w="952" w14:cap="flat" w14:cmpd="sng" w14:algn="ctr">
            <w14:noFill/>
            <w14:prstDash w14:val="solid"/>
            <w14:round/>
          </w14:textOutline>
        </w:rPr>
        <w:t>BNC and suggested tasks</w:t>
      </w:r>
    </w:p>
    <w:p w:rsidR="002B2C99" w:rsidRDefault="002B2C99" w:rsidP="002B2C99">
      <w:pPr>
        <w:tabs>
          <w:tab w:val="left" w:pos="10631"/>
        </w:tabs>
        <w:spacing w:after="0"/>
        <w:ind w:right="142"/>
        <w:jc w:val="right"/>
        <w:rPr>
          <w:b/>
          <w:bCs/>
          <w:color w:val="FF944B"/>
          <w:sz w:val="28"/>
          <w:szCs w:val="28"/>
          <w14:textOutline w14:w="952" w14:cap="flat" w14:cmpd="sng" w14:algn="ctr">
            <w14:noFill/>
            <w14:prstDash w14:val="solid"/>
            <w14:round/>
          </w14:textOutline>
        </w:rPr>
      </w:pPr>
    </w:p>
    <w:p w:rsidR="002B2C99" w:rsidRDefault="002B2C99" w:rsidP="002B2C99">
      <w:pPr>
        <w:bidi w:val="0"/>
        <w:spacing w:after="0"/>
        <w:ind w:left="142" w:right="173"/>
        <w:jc w:val="both"/>
        <w:rPr>
          <w:rFonts w:eastAsia="Times New Roman" w:cstheme="majorBidi"/>
        </w:rPr>
      </w:pPr>
      <w:r w:rsidRPr="00EF46BB">
        <w:rPr>
          <w:b/>
          <w:bCs/>
          <w:color w:val="FFAA01"/>
          <w:sz w:val="28"/>
          <w:szCs w:val="28"/>
          <w14:textOutline w14:w="952" w14:cap="flat" w14:cmpd="sng" w14:algn="ctr">
            <w14:noFill/>
            <w14:prstDash w14:val="solid"/>
            <w14:round/>
          </w14:textOutline>
        </w:rPr>
        <w:t>Corpus Linguistics</w:t>
      </w:r>
    </w:p>
    <w:p w:rsidR="002B2C99" w:rsidRPr="00EF46BB" w:rsidRDefault="002B2C99" w:rsidP="002B2C99">
      <w:pPr>
        <w:bidi w:val="0"/>
        <w:spacing w:after="0"/>
        <w:ind w:left="142" w:right="173"/>
        <w:jc w:val="both"/>
        <w:rPr>
          <w:rFonts w:eastAsia="Times New Roman" w:cstheme="majorBidi"/>
        </w:rPr>
      </w:pPr>
      <w:r w:rsidRPr="00EF46BB">
        <w:rPr>
          <w:rFonts w:eastAsia="Times New Roman" w:cstheme="majorBidi"/>
          <w:b/>
          <w:bCs/>
          <w:lang w:val="en-GB"/>
        </w:rPr>
        <w:t>What is BNC?</w:t>
      </w:r>
    </w:p>
    <w:p w:rsidR="002B2C99" w:rsidRDefault="002B2C99" w:rsidP="002B2C99">
      <w:pPr>
        <w:bidi w:val="0"/>
        <w:spacing w:after="0"/>
        <w:ind w:left="142" w:right="173"/>
        <w:jc w:val="both"/>
        <w:rPr>
          <w:rFonts w:eastAsia="Times New Roman" w:cstheme="majorBidi"/>
        </w:rPr>
      </w:pPr>
      <w:hyperlink r:id="rId19" w:history="1">
        <w:r w:rsidRPr="00095CA6">
          <w:rPr>
            <w:rStyle w:val="Hyperlink"/>
            <w:rFonts w:eastAsia="Times New Roman" w:cstheme="majorBidi"/>
            <w:lang w:val="en-GB"/>
          </w:rPr>
          <w:t>http://www.natcorp.ox.ac.uk/</w:t>
        </w:r>
      </w:hyperlink>
    </w:p>
    <w:p w:rsidR="002B2C99" w:rsidRDefault="002B2C99" w:rsidP="002B2C99">
      <w:pPr>
        <w:bidi w:val="0"/>
        <w:spacing w:after="0"/>
        <w:ind w:left="142" w:right="173"/>
        <w:jc w:val="both"/>
        <w:rPr>
          <w:rFonts w:eastAsia="Times New Roman" w:cstheme="majorBidi"/>
        </w:rPr>
      </w:pPr>
      <w:r>
        <w:rPr>
          <w:lang w:val="en"/>
        </w:rPr>
        <w:t xml:space="preserve">The British National Corpus (BNC) is a 100 million word collection of samples of </w:t>
      </w:r>
      <w:r w:rsidRPr="004264BA">
        <w:rPr>
          <w:color w:val="FFC000"/>
          <w:lang w:val="en"/>
        </w:rPr>
        <w:t xml:space="preserve">written and spoken </w:t>
      </w:r>
      <w:r>
        <w:rPr>
          <w:lang w:val="en"/>
        </w:rPr>
        <w:t xml:space="preserve">language from a wide range of sources, designed to represent a wide cross-section of British English from the later part of the 20th century, both spoken and written. The latest edition is the </w:t>
      </w:r>
      <w:r>
        <w:rPr>
          <w:rStyle w:val="ab"/>
          <w:lang w:val="en"/>
        </w:rPr>
        <w:t>BNC XML Edition</w:t>
      </w:r>
      <w:r>
        <w:rPr>
          <w:lang w:val="en"/>
        </w:rPr>
        <w:t>, released in 2007.</w:t>
      </w:r>
    </w:p>
    <w:p w:rsidR="002B2C99" w:rsidRPr="004264BA" w:rsidRDefault="002B2C99" w:rsidP="002B2C99">
      <w:pPr>
        <w:bidi w:val="0"/>
        <w:spacing w:before="100" w:beforeAutospacing="1" w:after="100" w:afterAutospacing="1" w:line="240" w:lineRule="auto"/>
        <w:ind w:left="142"/>
        <w:rPr>
          <w:rFonts w:eastAsia="Times New Roman" w:cs="Times New Roman"/>
          <w:lang w:val="en"/>
        </w:rPr>
      </w:pPr>
      <w:bookmarkStart w:id="1" w:name="id437503"/>
      <w:bookmarkEnd w:id="1"/>
      <w:r w:rsidRPr="004264BA">
        <w:rPr>
          <w:rFonts w:eastAsia="Times New Roman" w:cs="Times New Roman"/>
          <w:lang w:val="en"/>
        </w:rPr>
        <w:t xml:space="preserve">The </w:t>
      </w:r>
      <w:r w:rsidRPr="004264BA">
        <w:rPr>
          <w:rFonts w:eastAsia="Times New Roman" w:cs="Times New Roman"/>
          <w:b/>
          <w:bCs/>
          <w:lang w:val="en"/>
        </w:rPr>
        <w:t>written part</w:t>
      </w:r>
      <w:r w:rsidRPr="004264BA">
        <w:rPr>
          <w:rFonts w:eastAsia="Times New Roman" w:cs="Times New Roman"/>
          <w:lang w:val="en"/>
        </w:rPr>
        <w:t xml:space="preserve"> of the BNC (90%) includes, for example, extracts from regional and national newspapers, specialist periodicals and journals for all ages and interests, academic books and popular fiction, published and unpublished letters and memoranda, school and university essays, among many other kinds of text. The </w:t>
      </w:r>
      <w:r w:rsidRPr="004264BA">
        <w:rPr>
          <w:rFonts w:eastAsia="Times New Roman" w:cs="Times New Roman"/>
          <w:b/>
          <w:bCs/>
          <w:lang w:val="en"/>
        </w:rPr>
        <w:t>spoken part</w:t>
      </w:r>
      <w:r w:rsidRPr="004264BA">
        <w:rPr>
          <w:rFonts w:eastAsia="Times New Roman" w:cs="Times New Roman"/>
          <w:lang w:val="en"/>
        </w:rPr>
        <w:t xml:space="preserve"> (10%) consists of orthographic transcriptions of unscripted informal conversations (recorded by volunteers selected from different age, region and social classes in a demographically balanced way) and spoken language collected in different contexts, ranging from formal business or government meetings to radio shows and phone-ins.</w:t>
      </w:r>
    </w:p>
    <w:p w:rsidR="002B2C99" w:rsidRPr="00C650F6" w:rsidRDefault="002B2C99" w:rsidP="002B2C99">
      <w:pPr>
        <w:bidi w:val="0"/>
        <w:spacing w:after="0"/>
        <w:ind w:left="142"/>
        <w:jc w:val="both"/>
        <w:rPr>
          <w:rFonts w:eastAsia="Times New Roman" w:cstheme="majorBidi"/>
        </w:rPr>
      </w:pPr>
      <w:bookmarkStart w:id="2" w:name="id437409"/>
      <w:bookmarkEnd w:id="2"/>
      <w:r w:rsidRPr="004264BA">
        <w:rPr>
          <w:rFonts w:eastAsia="Times New Roman" w:cstheme="majorBidi"/>
          <w:b/>
          <w:bCs/>
          <w:color w:val="E36C0A" w:themeColor="accent6" w:themeShade="BF"/>
          <w:sz w:val="28"/>
          <w:szCs w:val="28"/>
        </w:rPr>
        <w:t>Suggested Tasks</w:t>
      </w:r>
      <w:r w:rsidRPr="00C650F6">
        <w:rPr>
          <w:rFonts w:eastAsia="Times New Roman" w:cstheme="majorBidi"/>
        </w:rPr>
        <w:t> </w:t>
      </w:r>
    </w:p>
    <w:p w:rsidR="002B2C99" w:rsidRPr="004264BA" w:rsidRDefault="002B2C99" w:rsidP="002B2C99">
      <w:pPr>
        <w:bidi w:val="0"/>
        <w:spacing w:after="0"/>
        <w:ind w:left="142" w:right="141"/>
        <w:jc w:val="both"/>
        <w:rPr>
          <w:rFonts w:eastAsia="Times New Roman" w:cstheme="majorBidi"/>
          <w:color w:val="FFC000"/>
        </w:rPr>
      </w:pPr>
      <w:r w:rsidRPr="004264BA">
        <w:rPr>
          <w:rFonts w:eastAsia="Times New Roman" w:cstheme="majorBidi"/>
          <w:b/>
          <w:bCs/>
          <w:color w:val="FFC000"/>
          <w:lang w:val="en-GB"/>
        </w:rPr>
        <w:t>SOME SUGGESTED CORPUS TASKS</w:t>
      </w:r>
      <w:r w:rsidRPr="004264BA">
        <w:rPr>
          <w:rFonts w:eastAsia="Times New Roman" w:cstheme="majorBidi"/>
          <w:color w:val="FFC000"/>
          <w:lang w:val="en-GB"/>
        </w:rPr>
        <w:t xml:space="preserve">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 xml:space="preserve">The important thing to realise of course is that corpora and search engines primarily constitute tools or research methods, rather than areas of enquiry in themselves. Few people study hammers; rather they use them to perform tasks which </w:t>
      </w:r>
      <w:r w:rsidRPr="004264BA">
        <w:rPr>
          <w:rFonts w:eastAsia="Times New Roman" w:cstheme="majorBidi"/>
          <w:u w:val="single"/>
          <w:lang w:val="en-GB"/>
        </w:rPr>
        <w:t>they</w:t>
      </w:r>
      <w:r w:rsidRPr="004264BA">
        <w:rPr>
          <w:rFonts w:eastAsia="Times New Roman" w:cstheme="majorBidi"/>
          <w:lang w:val="en-GB"/>
        </w:rPr>
        <w:t xml:space="preserve"> think of, like building a cupboard, and which have dimensions remote from hammers which the user has to bring a lot of separate expertise to. Similarly, corpus use, like introspection or administering tests or questionnaires to subjects, is not in itself usually a project in itself. Rather it is a </w:t>
      </w:r>
      <w:r w:rsidRPr="004264BA">
        <w:rPr>
          <w:rFonts w:eastAsia="Times New Roman" w:cstheme="majorBidi"/>
          <w:u w:val="single"/>
          <w:lang w:val="en-GB"/>
        </w:rPr>
        <w:t>means</w:t>
      </w:r>
      <w:r w:rsidRPr="004264BA">
        <w:rPr>
          <w:rFonts w:eastAsia="Times New Roman" w:cstheme="majorBidi"/>
          <w:lang w:val="en-GB"/>
        </w:rPr>
        <w:t xml:space="preserve"> to carry out some project in language description, language teaching or whatever. The bulk of the project has to come from the user's prior knowledge of linguistics, teaching etc.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 xml:space="preserve">Therefore in choosing a task you have to think what linguistics you know most about already, and choose a task accordingly. Those suggested below are mostly descriptive linguistic (vocabulary and grammar mainly), or involve some pedagogical evaluation or authoring with a corpus element. They should be do-able with the corpus and </w:t>
      </w:r>
      <w:proofErr w:type="spellStart"/>
      <w:r w:rsidRPr="004264BA">
        <w:rPr>
          <w:rFonts w:eastAsia="Times New Roman" w:cstheme="majorBidi"/>
          <w:lang w:val="en-GB"/>
        </w:rPr>
        <w:t>concordancing</w:t>
      </w:r>
      <w:proofErr w:type="spellEnd"/>
      <w:r w:rsidRPr="004264BA">
        <w:rPr>
          <w:rFonts w:eastAsia="Times New Roman" w:cstheme="majorBidi"/>
          <w:lang w:val="en-GB"/>
        </w:rPr>
        <w:t xml:space="preserve"> resources you can access this year, though I cannot guarantee anything as what is available changes by the minute. You can of course also think of your own projects in accordance with your own interest, and to connect with other courses you may be doing (since almost any course you take in the Department of Language and Linguistics potentially has a corpus dimension).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 xml:space="preserve">The following are not fully worked out, and in no particular order. </w:t>
      </w:r>
      <w:r w:rsidRPr="004264BA">
        <w:rPr>
          <w:rFonts w:eastAsia="Times New Roman" w:cstheme="majorBidi"/>
          <w:u w:val="single"/>
          <w:lang w:val="en-GB"/>
        </w:rPr>
        <w:t>You</w:t>
      </w:r>
      <w:r w:rsidRPr="004264BA">
        <w:rPr>
          <w:rFonts w:eastAsia="Times New Roman" w:cstheme="majorBidi"/>
          <w:lang w:val="en-GB"/>
        </w:rPr>
        <w:t xml:space="preserve"> have to decide if the </w:t>
      </w:r>
      <w:hyperlink r:id="rId20" w:history="1">
        <w:r w:rsidRPr="004264BA">
          <w:rPr>
            <w:rStyle w:val="Hyperlink"/>
            <w:rFonts w:eastAsia="Times New Roman" w:cstheme="majorBidi"/>
            <w:color w:val="FFC000"/>
            <w:lang w:val="en-GB"/>
          </w:rPr>
          <w:t>relevant corpus</w:t>
        </w:r>
      </w:hyperlink>
      <w:r w:rsidRPr="004264BA">
        <w:rPr>
          <w:rFonts w:eastAsia="Times New Roman" w:cstheme="majorBidi"/>
          <w:lang w:val="en-GB"/>
        </w:rPr>
        <w:t xml:space="preserve"> is available, and of course get the search engine to dig out useful information. Often the instructions you can enter in the search engine will not produce all and only the information you want. The trick is to get as close as possible, and then sort through the output by hand for what you need..... and interpret it. Make good use of your intuitions as a teacher and/or descriptive linguist!</w:t>
      </w:r>
    </w:p>
    <w:p w:rsidR="002B2C99" w:rsidRPr="00C650F6" w:rsidRDefault="002B2C99" w:rsidP="002B2C99">
      <w:pPr>
        <w:bidi w:val="0"/>
        <w:spacing w:after="0"/>
        <w:ind w:left="142"/>
        <w:jc w:val="center"/>
        <w:rPr>
          <w:rFonts w:eastAsia="Times New Roman" w:cstheme="majorBidi"/>
          <w:sz w:val="28"/>
          <w:szCs w:val="28"/>
        </w:rPr>
      </w:pPr>
    </w:p>
    <w:p w:rsidR="002B2C99" w:rsidRPr="004264BA" w:rsidRDefault="002B2C99" w:rsidP="002B2C99">
      <w:pPr>
        <w:bidi w:val="0"/>
        <w:spacing w:after="0"/>
        <w:ind w:left="142" w:right="141"/>
        <w:jc w:val="both"/>
        <w:rPr>
          <w:rFonts w:eastAsia="Times New Roman" w:cstheme="majorBidi"/>
          <w:color w:val="C00000"/>
        </w:rPr>
      </w:pPr>
      <w:r w:rsidRPr="004264BA">
        <w:rPr>
          <w:rFonts w:eastAsia="Times New Roman" w:cstheme="majorBidi"/>
          <w:color w:val="C00000"/>
          <w:lang w:val="en-GB"/>
        </w:rPr>
        <w:t> </w:t>
      </w:r>
      <w:r w:rsidRPr="004264BA">
        <w:rPr>
          <w:rFonts w:eastAsia="Times New Roman" w:cstheme="majorBidi"/>
          <w:b/>
          <w:bCs/>
          <w:color w:val="C00000"/>
          <w:lang w:val="en-GB"/>
        </w:rPr>
        <w:t>How do 'synonyms' differ?</w:t>
      </w:r>
      <w:r w:rsidRPr="004264BA">
        <w:rPr>
          <w:rFonts w:eastAsia="Times New Roman" w:cstheme="majorBidi"/>
          <w:color w:val="C00000"/>
          <w:lang w:val="en-GB"/>
        </w:rPr>
        <w:t xml:space="preserve">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 xml:space="preserve">In class we look briefly at the 'synonyms' </w:t>
      </w:r>
      <w:r w:rsidRPr="004264BA">
        <w:rPr>
          <w:rFonts w:eastAsia="Times New Roman" w:cstheme="majorBidi"/>
          <w:i/>
          <w:iCs/>
          <w:lang w:val="en-GB"/>
        </w:rPr>
        <w:t>sad</w:t>
      </w:r>
      <w:r w:rsidRPr="004264BA">
        <w:rPr>
          <w:rFonts w:eastAsia="Times New Roman" w:cstheme="majorBidi"/>
          <w:lang w:val="en-GB"/>
        </w:rPr>
        <w:t xml:space="preserve"> and </w:t>
      </w:r>
      <w:r w:rsidRPr="004264BA">
        <w:rPr>
          <w:rFonts w:eastAsia="Times New Roman" w:cstheme="majorBidi"/>
          <w:i/>
          <w:iCs/>
          <w:lang w:val="en-GB"/>
        </w:rPr>
        <w:t>unhappy</w:t>
      </w:r>
      <w:r w:rsidRPr="004264BA">
        <w:rPr>
          <w:rFonts w:eastAsia="Times New Roman" w:cstheme="majorBidi"/>
          <w:lang w:val="en-GB"/>
        </w:rPr>
        <w:t xml:space="preserve">. You could look at another pair of 'synonyms' like any of those below.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 xml:space="preserve">Read about synonymy in </w:t>
      </w:r>
      <w:proofErr w:type="spellStart"/>
      <w:r w:rsidRPr="004264BA">
        <w:rPr>
          <w:rFonts w:eastAsia="Times New Roman" w:cstheme="majorBidi"/>
          <w:lang w:val="en-GB"/>
        </w:rPr>
        <w:t>Ullmann</w:t>
      </w:r>
      <w:proofErr w:type="spellEnd"/>
      <w:r w:rsidRPr="004264BA">
        <w:rPr>
          <w:rFonts w:eastAsia="Times New Roman" w:cstheme="majorBidi"/>
          <w:lang w:val="en-GB"/>
        </w:rPr>
        <w:t xml:space="preserve">, Leech, </w:t>
      </w:r>
      <w:proofErr w:type="spellStart"/>
      <w:r w:rsidRPr="004264BA">
        <w:rPr>
          <w:rFonts w:eastAsia="Times New Roman" w:cstheme="majorBidi"/>
          <w:lang w:val="en-GB"/>
        </w:rPr>
        <w:t>Zgusta</w:t>
      </w:r>
      <w:proofErr w:type="spellEnd"/>
      <w:r w:rsidRPr="004264BA">
        <w:rPr>
          <w:rFonts w:eastAsia="Times New Roman" w:cstheme="majorBidi"/>
          <w:lang w:val="en-GB"/>
        </w:rPr>
        <w:t xml:space="preserve"> etc. so as to have in mind the different KINDS of ways in which they may subtly differ.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lastRenderedPageBreak/>
        <w:t xml:space="preserve">Get concordance output from a suitable set of texts. Give an account of the similarities and differences between the chosen synonyms. How much of your analysis is from the corpus, how much from introspection prompted by the corpus information?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 xml:space="preserve">You could also refer to entries in dictionaries of synonyms which don't just list them but include 'synonym essays' attempting to explain the differences (e.g. </w:t>
      </w:r>
      <w:r w:rsidRPr="004264BA">
        <w:rPr>
          <w:rFonts w:eastAsia="Times New Roman" w:cstheme="majorBidi"/>
          <w:u w:val="single"/>
          <w:lang w:val="en-GB"/>
        </w:rPr>
        <w:t>Webster's Dictionary of Synonyms</w:t>
      </w:r>
      <w:r w:rsidRPr="004264BA">
        <w:rPr>
          <w:rFonts w:eastAsia="Times New Roman" w:cstheme="majorBidi"/>
          <w:lang w:val="en-GB"/>
        </w:rPr>
        <w:t>, or</w:t>
      </w:r>
      <w:r w:rsidRPr="004264BA">
        <w:rPr>
          <w:rFonts w:eastAsia="Times New Roman" w:cstheme="majorBidi"/>
          <w:u w:val="single"/>
          <w:lang w:val="en-GB"/>
        </w:rPr>
        <w:t xml:space="preserve"> </w:t>
      </w:r>
      <w:proofErr w:type="spellStart"/>
      <w:r w:rsidRPr="004264BA">
        <w:rPr>
          <w:rFonts w:eastAsia="Times New Roman" w:cstheme="majorBidi"/>
          <w:u w:val="single"/>
          <w:lang w:val="en-GB"/>
        </w:rPr>
        <w:t>Cassell’s</w:t>
      </w:r>
      <w:proofErr w:type="spellEnd"/>
      <w:r w:rsidRPr="004264BA">
        <w:rPr>
          <w:rFonts w:eastAsia="Times New Roman" w:cstheme="majorBidi"/>
          <w:u w:val="single"/>
          <w:lang w:val="en-GB"/>
        </w:rPr>
        <w:t xml:space="preserve"> Modern Guide to Synonyms</w:t>
      </w:r>
      <w:r w:rsidRPr="004264BA">
        <w:rPr>
          <w:rFonts w:eastAsia="Times New Roman" w:cstheme="majorBidi"/>
          <w:lang w:val="en-GB"/>
        </w:rPr>
        <w:t xml:space="preserve"> which is available in Colchester Public Library, Trinity Square, town centre) both as a source of ideas as to what the differences are and something to criticise.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 xml:space="preserve">See also error and usage books like Alexander: </w:t>
      </w:r>
      <w:r w:rsidRPr="004264BA">
        <w:rPr>
          <w:rFonts w:eastAsia="Times New Roman" w:cstheme="majorBidi"/>
          <w:u w:val="single"/>
          <w:lang w:val="en-GB"/>
        </w:rPr>
        <w:t>Right Word Wrong Word</w:t>
      </w:r>
      <w:r w:rsidRPr="004264BA">
        <w:rPr>
          <w:rFonts w:eastAsia="Times New Roman" w:cstheme="majorBidi"/>
          <w:lang w:val="en-GB"/>
        </w:rPr>
        <w:t xml:space="preserve"> and Heaton and </w:t>
      </w:r>
      <w:proofErr w:type="spellStart"/>
      <w:r w:rsidRPr="004264BA">
        <w:rPr>
          <w:rFonts w:eastAsia="Times New Roman" w:cstheme="majorBidi"/>
          <w:lang w:val="en-GB"/>
        </w:rPr>
        <w:t>Turton</w:t>
      </w:r>
      <w:proofErr w:type="spellEnd"/>
      <w:r w:rsidRPr="004264BA">
        <w:rPr>
          <w:rFonts w:eastAsia="Times New Roman" w:cstheme="majorBidi"/>
          <w:lang w:val="en-GB"/>
        </w:rPr>
        <w:t xml:space="preserve">: </w:t>
      </w:r>
      <w:r w:rsidRPr="004264BA">
        <w:rPr>
          <w:rFonts w:eastAsia="Times New Roman" w:cstheme="majorBidi"/>
          <w:u w:val="single"/>
          <w:lang w:val="en-GB"/>
        </w:rPr>
        <w:t>Dictionary of Common Errors</w:t>
      </w:r>
      <w:r w:rsidRPr="004264BA">
        <w:rPr>
          <w:rFonts w:eastAsia="Times New Roman" w:cstheme="majorBidi"/>
          <w:lang w:val="en-GB"/>
        </w:rPr>
        <w:t xml:space="preserve">. These are for foreign learners. You could use them as an aid to your own analysis or do a critique - do they mislead?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 xml:space="preserve">If you are interested in language teaching you might like to think how you might select and adapt the corpus lines you find to make an effective synonym differentiation task for some specific learners you have in mind.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You could also consider synonyms within some specific variety of English (e.g. academic writing) rather than overall, by choosing a corpus within the BNC, for example.</w:t>
      </w:r>
    </w:p>
    <w:p w:rsidR="002B2C99" w:rsidRDefault="002B2C99" w:rsidP="002B2C99">
      <w:pPr>
        <w:bidi w:val="0"/>
        <w:spacing w:after="0"/>
        <w:ind w:left="142" w:right="141"/>
        <w:jc w:val="both"/>
        <w:rPr>
          <w:rFonts w:eastAsia="Times New Roman" w:cstheme="majorBidi"/>
        </w:rPr>
      </w:pPr>
    </w:p>
    <w:p w:rsidR="002B2C99" w:rsidRDefault="002B2C99" w:rsidP="002B2C99">
      <w:pPr>
        <w:bidi w:val="0"/>
        <w:spacing w:after="0"/>
        <w:ind w:left="142" w:right="141"/>
        <w:jc w:val="both"/>
        <w:rPr>
          <w:rFonts w:eastAsia="Times New Roman" w:cstheme="majorBidi"/>
        </w:rPr>
      </w:pPr>
    </w:p>
    <w:p w:rsidR="002B2C99" w:rsidRPr="004264BA" w:rsidRDefault="002B2C99" w:rsidP="002B2C99">
      <w:pPr>
        <w:bidi w:val="0"/>
        <w:spacing w:after="0"/>
        <w:ind w:left="142" w:right="141"/>
        <w:jc w:val="both"/>
        <w:rPr>
          <w:rFonts w:eastAsia="Times New Roman" w:cstheme="majorBidi"/>
          <w:color w:val="FF0000"/>
        </w:rPr>
      </w:pPr>
      <w:r w:rsidRPr="004264BA">
        <w:rPr>
          <w:rFonts w:eastAsia="Times New Roman" w:cstheme="majorBidi"/>
          <w:b/>
          <w:bCs/>
          <w:color w:val="FF0000"/>
          <w:lang w:val="en-GB"/>
        </w:rPr>
        <w:t>Distinguishing '</w:t>
      </w:r>
      <w:proofErr w:type="spellStart"/>
      <w:r w:rsidRPr="004264BA">
        <w:rPr>
          <w:rFonts w:eastAsia="Times New Roman" w:cstheme="majorBidi"/>
          <w:b/>
          <w:bCs/>
          <w:color w:val="FF0000"/>
          <w:lang w:val="en-GB"/>
        </w:rPr>
        <w:t>confusibles</w:t>
      </w:r>
      <w:proofErr w:type="spellEnd"/>
      <w:r w:rsidRPr="004264BA">
        <w:rPr>
          <w:rFonts w:eastAsia="Times New Roman" w:cstheme="majorBidi"/>
          <w:b/>
          <w:bCs/>
          <w:color w:val="FF0000"/>
          <w:lang w:val="en-GB"/>
        </w:rPr>
        <w:t>'.</w:t>
      </w:r>
      <w:r w:rsidRPr="004264BA">
        <w:rPr>
          <w:rFonts w:eastAsia="Times New Roman" w:cstheme="majorBidi"/>
          <w:color w:val="FF0000"/>
          <w:lang w:val="en-GB"/>
        </w:rPr>
        <w:t xml:space="preserve">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There are some well-known '</w:t>
      </w:r>
      <w:proofErr w:type="spellStart"/>
      <w:r w:rsidRPr="004264BA">
        <w:rPr>
          <w:rFonts w:eastAsia="Times New Roman" w:cstheme="majorBidi"/>
          <w:lang w:val="en-GB"/>
        </w:rPr>
        <w:t>confusibles</w:t>
      </w:r>
      <w:proofErr w:type="spellEnd"/>
      <w:r w:rsidRPr="004264BA">
        <w:rPr>
          <w:rFonts w:eastAsia="Times New Roman" w:cstheme="majorBidi"/>
          <w:lang w:val="en-GB"/>
        </w:rPr>
        <w:t>' which are similar in sound as well as meaning (</w:t>
      </w:r>
      <w:proofErr w:type="spellStart"/>
      <w:r w:rsidRPr="004264BA">
        <w:rPr>
          <w:rFonts w:eastAsia="Times New Roman" w:cstheme="majorBidi"/>
          <w:lang w:val="en-GB"/>
        </w:rPr>
        <w:t>cf</w:t>
      </w:r>
      <w:proofErr w:type="spellEnd"/>
      <w:r w:rsidRPr="004264BA">
        <w:rPr>
          <w:rFonts w:eastAsia="Times New Roman" w:cstheme="majorBidi"/>
          <w:lang w:val="en-GB"/>
        </w:rPr>
        <w:t xml:space="preserve"> dictionaries by Room). Some of these may also have proscriptions associated with them. See also the points made about the last task.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 xml:space="preserve">Corpus research should help one to sort out what really are the differences, and whether statements in dictionaries (e.g. usage notes in </w:t>
      </w:r>
      <w:r w:rsidRPr="004264BA">
        <w:rPr>
          <w:rFonts w:eastAsia="Times New Roman" w:cstheme="majorBidi"/>
          <w:u w:val="single"/>
          <w:lang w:val="en-GB"/>
        </w:rPr>
        <w:t>Longman Dictionary of Contemporary English</w:t>
      </w:r>
      <w:r w:rsidRPr="004264BA">
        <w:rPr>
          <w:rFonts w:eastAsia="Times New Roman" w:cstheme="majorBidi"/>
          <w:lang w:val="en-GB"/>
        </w:rPr>
        <w:t xml:space="preserve"> or the </w:t>
      </w:r>
      <w:r w:rsidRPr="004264BA">
        <w:rPr>
          <w:rFonts w:eastAsia="Times New Roman" w:cstheme="majorBidi"/>
          <w:u w:val="single"/>
          <w:lang w:val="en-GB"/>
        </w:rPr>
        <w:t>Oxford Advanced Learners Dictionary</w:t>
      </w:r>
      <w:r w:rsidRPr="004264BA">
        <w:rPr>
          <w:rFonts w:eastAsia="Times New Roman" w:cstheme="majorBidi"/>
          <w:lang w:val="en-GB"/>
        </w:rPr>
        <w:t xml:space="preserve">) about how they are used are correct.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 xml:space="preserve">production, produce, product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 xml:space="preserve">continual, continuous </w:t>
      </w:r>
    </w:p>
    <w:p w:rsidR="002B2C99" w:rsidRPr="004264BA" w:rsidRDefault="002B2C99" w:rsidP="002B2C99">
      <w:pPr>
        <w:bidi w:val="0"/>
        <w:spacing w:after="0"/>
        <w:ind w:left="142" w:right="141"/>
        <w:jc w:val="both"/>
        <w:rPr>
          <w:rFonts w:eastAsia="Times New Roman" w:cstheme="majorBidi"/>
          <w:rtl/>
        </w:rPr>
      </w:pPr>
      <w:r w:rsidRPr="004264BA">
        <w:rPr>
          <w:rFonts w:eastAsia="Times New Roman" w:cstheme="majorBidi"/>
          <w:lang w:val="en-GB"/>
        </w:rPr>
        <w:t>comprise, compose, consist of, constitute, include</w:t>
      </w:r>
    </w:p>
    <w:p w:rsidR="002B2C99" w:rsidRDefault="002B2C99" w:rsidP="002B2C99">
      <w:pPr>
        <w:bidi w:val="0"/>
        <w:spacing w:after="0"/>
        <w:ind w:left="142" w:right="141"/>
        <w:jc w:val="both"/>
        <w:rPr>
          <w:rFonts w:eastAsia="Times New Roman" w:cstheme="majorBidi"/>
          <w:lang w:val="en-GB"/>
        </w:rPr>
      </w:pPr>
    </w:p>
    <w:p w:rsidR="002B2C99" w:rsidRPr="004264BA" w:rsidRDefault="002B2C99" w:rsidP="002B2C99">
      <w:pPr>
        <w:bidi w:val="0"/>
        <w:spacing w:after="0"/>
        <w:ind w:left="142" w:right="141"/>
        <w:jc w:val="both"/>
        <w:rPr>
          <w:color w:val="FF6600"/>
          <w:kern w:val="24"/>
        </w:rPr>
      </w:pPr>
      <w:r w:rsidRPr="004264BA">
        <w:rPr>
          <w:b/>
          <w:bCs/>
          <w:color w:val="FF6600"/>
          <w:kern w:val="24"/>
          <w:lang w:val="en-GB"/>
        </w:rPr>
        <w:t>Future time expression over the years.</w:t>
      </w:r>
    </w:p>
    <w:p w:rsidR="002B2C99" w:rsidRPr="004264BA" w:rsidRDefault="002B2C99" w:rsidP="002B2C99">
      <w:pPr>
        <w:bidi w:val="0"/>
        <w:spacing w:after="0"/>
        <w:ind w:left="142" w:right="141"/>
        <w:jc w:val="both"/>
        <w:rPr>
          <w:kern w:val="24"/>
          <w:rtl/>
        </w:rPr>
      </w:pPr>
      <w:r w:rsidRPr="004264BA">
        <w:rPr>
          <w:kern w:val="24"/>
          <w:lang w:val="en-GB"/>
        </w:rPr>
        <w:t xml:space="preserve">A reported feature of the recent history of English has been the rise of the use of </w:t>
      </w:r>
      <w:r w:rsidRPr="004264BA">
        <w:rPr>
          <w:i/>
          <w:iCs/>
          <w:kern w:val="24"/>
          <w:lang w:val="en-GB"/>
        </w:rPr>
        <w:t>BE going</w:t>
      </w:r>
      <w:r w:rsidRPr="004264BA">
        <w:rPr>
          <w:kern w:val="24"/>
          <w:lang w:val="en-GB"/>
        </w:rPr>
        <w:t xml:space="preserve"> </w:t>
      </w:r>
      <w:r w:rsidRPr="004264BA">
        <w:rPr>
          <w:i/>
          <w:iCs/>
          <w:kern w:val="24"/>
          <w:lang w:val="en-GB"/>
        </w:rPr>
        <w:t>to.</w:t>
      </w:r>
      <w:r w:rsidRPr="004264BA">
        <w:rPr>
          <w:kern w:val="24"/>
          <w:lang w:val="en-GB"/>
        </w:rPr>
        <w:t xml:space="preserve">. to express future time. You could look at some texts of current English, older writers (e.g. Dickens) and even Shakespeare to see how often this expression occurs, and how often it seems to be used in a future time sense (not just literally to mean 'move towards'). What characters use it? (Innovations often start socially 'from below'). And perhaps you could look at one or more other means of conveying future time in the same texts. Note you would need to try and match up styles of text as far as possible across the years. </w:t>
      </w:r>
    </w:p>
    <w:p w:rsidR="002B2C99" w:rsidRDefault="002B2C99" w:rsidP="002B2C99">
      <w:pPr>
        <w:bidi w:val="0"/>
        <w:spacing w:after="0"/>
        <w:ind w:left="142" w:right="141"/>
        <w:jc w:val="both"/>
        <w:rPr>
          <w:kern w:val="24"/>
        </w:rPr>
      </w:pPr>
      <w:r w:rsidRPr="004264BA">
        <w:rPr>
          <w:kern w:val="24"/>
          <w:lang w:val="en-GB"/>
        </w:rPr>
        <w:t xml:space="preserve">Refer also to Quirk et al. or Leech on time and tenses in English. </w:t>
      </w:r>
    </w:p>
    <w:p w:rsidR="002B2C99" w:rsidRPr="004264BA" w:rsidRDefault="002B2C99" w:rsidP="002B2C99">
      <w:pPr>
        <w:bidi w:val="0"/>
        <w:spacing w:after="0"/>
        <w:ind w:left="142" w:right="141"/>
        <w:jc w:val="both"/>
        <w:rPr>
          <w:kern w:val="24"/>
          <w:rtl/>
        </w:rPr>
      </w:pPr>
    </w:p>
    <w:p w:rsidR="002B2C99" w:rsidRPr="004264BA" w:rsidRDefault="002B2C99" w:rsidP="002B2C99">
      <w:pPr>
        <w:bidi w:val="0"/>
        <w:spacing w:after="0"/>
        <w:ind w:left="142" w:right="141"/>
        <w:jc w:val="both"/>
        <w:rPr>
          <w:color w:val="C00000"/>
          <w:kern w:val="24"/>
          <w:rtl/>
        </w:rPr>
      </w:pPr>
      <w:r w:rsidRPr="004264BA">
        <w:rPr>
          <w:b/>
          <w:bCs/>
          <w:color w:val="C00000"/>
          <w:kern w:val="24"/>
          <w:lang w:val="en-GB"/>
        </w:rPr>
        <w:t>Frequency and a 'lexical syllabus' for learners</w:t>
      </w:r>
      <w:r w:rsidRPr="004264BA">
        <w:rPr>
          <w:color w:val="C00000"/>
          <w:kern w:val="24"/>
          <w:lang w:val="en-GB"/>
        </w:rPr>
        <w:t xml:space="preserve"> </w:t>
      </w:r>
    </w:p>
    <w:p w:rsidR="002B2C99" w:rsidRPr="004264BA" w:rsidRDefault="002B2C99" w:rsidP="002B2C99">
      <w:pPr>
        <w:bidi w:val="0"/>
        <w:spacing w:after="0"/>
        <w:ind w:left="142" w:right="141"/>
        <w:jc w:val="both"/>
        <w:rPr>
          <w:kern w:val="24"/>
          <w:rtl/>
        </w:rPr>
      </w:pPr>
      <w:r w:rsidRPr="004264BA">
        <w:rPr>
          <w:kern w:val="24"/>
          <w:lang w:val="en-GB"/>
        </w:rPr>
        <w:t xml:space="preserve">Syllabus makers have often attempted to control the introduction of vocab items in a language course, and the most popular criterion has been frequency. I.e. the course introduces new vocab roughly in order of decreasing frequency in the target language, based on some count. The most popular count relied on in EFL from the 40s onwards was Michael West's </w:t>
      </w:r>
      <w:r w:rsidRPr="004264BA">
        <w:rPr>
          <w:kern w:val="24"/>
          <w:u w:val="single"/>
          <w:lang w:val="en-GB"/>
        </w:rPr>
        <w:t>General Service List of English Words</w:t>
      </w:r>
      <w:r w:rsidRPr="004264BA">
        <w:rPr>
          <w:kern w:val="24"/>
          <w:lang w:val="en-GB"/>
        </w:rPr>
        <w:t xml:space="preserve">. Recently this idea has received a new lease of life under the banner of the 'lexical syllabus', and today we have counts based on far larger corpora than West's 5 million or so. See books by Willis and Lewis, and the </w:t>
      </w:r>
      <w:r w:rsidRPr="004264BA">
        <w:rPr>
          <w:kern w:val="24"/>
          <w:u w:val="single"/>
          <w:lang w:val="en-GB"/>
        </w:rPr>
        <w:t>COBUILD English Course</w:t>
      </w:r>
      <w:r w:rsidRPr="004264BA">
        <w:rPr>
          <w:kern w:val="24"/>
          <w:lang w:val="en-GB"/>
        </w:rPr>
        <w:t xml:space="preserve">. </w:t>
      </w:r>
    </w:p>
    <w:p w:rsidR="002B2C99" w:rsidRPr="004264BA" w:rsidRDefault="002B2C99" w:rsidP="002B2C99">
      <w:pPr>
        <w:bidi w:val="0"/>
        <w:spacing w:after="0"/>
        <w:ind w:left="142" w:right="141"/>
        <w:jc w:val="both"/>
        <w:rPr>
          <w:kern w:val="24"/>
          <w:rtl/>
        </w:rPr>
      </w:pPr>
      <w:r w:rsidRPr="004264BA">
        <w:rPr>
          <w:kern w:val="24"/>
          <w:lang w:val="en-GB"/>
        </w:rPr>
        <w:t xml:space="preserve">You could take a course book which lists the new words in it, or a syllabus which provides lists of words to be known by different levels, and see how far they seem to be selecting and grading in accord with frequency. You would have to sample the items and check their frequency and produce a profile. Or scan them and use the </w:t>
      </w:r>
      <w:proofErr w:type="spellStart"/>
      <w:r w:rsidRPr="004264BA">
        <w:rPr>
          <w:kern w:val="24"/>
          <w:lang w:val="en-GB"/>
        </w:rPr>
        <w:t>Compleat</w:t>
      </w:r>
      <w:proofErr w:type="spellEnd"/>
      <w:r w:rsidRPr="004264BA">
        <w:rPr>
          <w:kern w:val="24"/>
          <w:lang w:val="en-GB"/>
        </w:rPr>
        <w:t xml:space="preserve"> Lexical Tutor online.  If not selected by frequency, by what criteria then? </w:t>
      </w:r>
    </w:p>
    <w:p w:rsidR="002B2C99" w:rsidRDefault="002B2C99" w:rsidP="002B2C99">
      <w:pPr>
        <w:bidi w:val="0"/>
        <w:spacing w:after="0"/>
        <w:ind w:left="142" w:right="141"/>
        <w:jc w:val="both"/>
        <w:rPr>
          <w:color w:val="548DD4" w:themeColor="text2" w:themeTint="99"/>
          <w:kern w:val="24"/>
        </w:rPr>
      </w:pPr>
    </w:p>
    <w:p w:rsidR="002B2C99" w:rsidRDefault="002B2C99" w:rsidP="002B2C99">
      <w:pPr>
        <w:bidi w:val="0"/>
        <w:spacing w:after="0"/>
        <w:ind w:left="142" w:right="141"/>
        <w:jc w:val="both"/>
        <w:rPr>
          <w:color w:val="548DD4" w:themeColor="text2" w:themeTint="99"/>
          <w:kern w:val="24"/>
        </w:rPr>
      </w:pPr>
    </w:p>
    <w:p w:rsidR="002B2C99" w:rsidRPr="004264BA" w:rsidRDefault="002B2C99" w:rsidP="002B2C99">
      <w:pPr>
        <w:tabs>
          <w:tab w:val="left" w:pos="10632"/>
        </w:tabs>
        <w:bidi w:val="0"/>
        <w:spacing w:after="0"/>
        <w:jc w:val="center"/>
        <w:rPr>
          <w:b/>
          <w:bCs/>
          <w:caps/>
          <w:color w:val="74FC81"/>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4264BA">
        <w:rPr>
          <w:b/>
          <w:bCs/>
          <w:caps/>
          <w:color w:val="74FC81"/>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12</w:t>
      </w:r>
    </w:p>
    <w:p w:rsidR="002B2C99" w:rsidRDefault="002B2C99" w:rsidP="002B2C99">
      <w:pPr>
        <w:bidi w:val="0"/>
        <w:spacing w:after="0"/>
        <w:ind w:left="142" w:right="141"/>
        <w:jc w:val="center"/>
        <w:rPr>
          <w:color w:val="548DD4" w:themeColor="text2" w:themeTint="99"/>
          <w:kern w:val="24"/>
        </w:rPr>
      </w:pPr>
      <w:r w:rsidRPr="00B21256">
        <w:rPr>
          <w:color w:val="FF0066"/>
          <w:sz w:val="32"/>
          <w:szCs w:val="32"/>
        </w:rPr>
        <w:t>NLP Natural Language Processing</w:t>
      </w:r>
    </w:p>
    <w:p w:rsidR="002B2C99" w:rsidRDefault="002B2C99" w:rsidP="002B2C99">
      <w:pPr>
        <w:bidi w:val="0"/>
        <w:spacing w:after="0"/>
        <w:ind w:left="142" w:right="141"/>
        <w:rPr>
          <w:color w:val="92CDDC" w:themeColor="accent5" w:themeTint="99"/>
          <w:sz w:val="28"/>
          <w:szCs w:val="28"/>
        </w:rPr>
      </w:pPr>
    </w:p>
    <w:p w:rsidR="002B2C99" w:rsidRDefault="002B2C99" w:rsidP="002B2C99">
      <w:pPr>
        <w:bidi w:val="0"/>
        <w:spacing w:after="0"/>
        <w:ind w:left="142" w:right="141"/>
        <w:jc w:val="both"/>
        <w:rPr>
          <w:b/>
          <w:bCs/>
          <w:color w:val="F5D513"/>
          <w:kern w:val="24"/>
          <w:sz w:val="24"/>
          <w:szCs w:val="24"/>
        </w:rPr>
      </w:pPr>
      <w:r w:rsidRPr="00B21256">
        <w:rPr>
          <w:color w:val="92CDDC" w:themeColor="accent5" w:themeTint="99"/>
          <w:sz w:val="28"/>
          <w:szCs w:val="28"/>
        </w:rPr>
        <w:t xml:space="preserve">What is NLP? </w:t>
      </w:r>
    </w:p>
    <w:p w:rsidR="002B2C99" w:rsidRDefault="002B2C99" w:rsidP="002B2C99">
      <w:pPr>
        <w:bidi w:val="0"/>
        <w:spacing w:after="0"/>
        <w:ind w:left="142" w:right="141"/>
        <w:jc w:val="both"/>
        <w:rPr>
          <w:kern w:val="24"/>
        </w:rPr>
      </w:pPr>
      <w:r w:rsidRPr="00B21256">
        <w:rPr>
          <w:b/>
          <w:bCs/>
          <w:color w:val="F5D513"/>
          <w:kern w:val="24"/>
          <w:sz w:val="24"/>
          <w:szCs w:val="24"/>
        </w:rPr>
        <w:t>Natural Language Processing (NLP)</w:t>
      </w:r>
    </w:p>
    <w:p w:rsidR="002B2C99" w:rsidRPr="00B21256" w:rsidRDefault="002B2C99" w:rsidP="002B2C99">
      <w:pPr>
        <w:pStyle w:val="Style3"/>
        <w:tabs>
          <w:tab w:val="right" w:pos="426"/>
        </w:tabs>
        <w:ind w:left="142"/>
        <w:rPr>
          <w:rStyle w:val="CharacterStyle1"/>
          <w:rFonts w:asciiTheme="minorHAnsi" w:hAnsiTheme="minorHAnsi"/>
          <w:sz w:val="22"/>
          <w:szCs w:val="22"/>
        </w:rPr>
      </w:pPr>
      <w:r w:rsidRPr="00B21256">
        <w:rPr>
          <w:rStyle w:val="CharacterStyle1"/>
          <w:rFonts w:asciiTheme="minorHAnsi" w:hAnsiTheme="minorHAnsi"/>
          <w:sz w:val="22"/>
          <w:szCs w:val="22"/>
        </w:rPr>
        <w:t>Computers use (analyze, understand, generate) natural language</w:t>
      </w:r>
    </w:p>
    <w:p w:rsidR="002B2C99" w:rsidRPr="00B21256" w:rsidRDefault="002B2C99" w:rsidP="002B2C99">
      <w:pPr>
        <w:pStyle w:val="Style2"/>
        <w:tabs>
          <w:tab w:val="right" w:pos="426"/>
        </w:tabs>
        <w:spacing w:before="72" w:line="360" w:lineRule="auto"/>
        <w:ind w:left="142" w:right="1800" w:firstLine="360"/>
        <w:rPr>
          <w:rFonts w:asciiTheme="minorHAnsi" w:hAnsiTheme="minorHAnsi"/>
          <w:sz w:val="22"/>
          <w:szCs w:val="22"/>
        </w:rPr>
      </w:pPr>
      <w:r w:rsidRPr="00B21256">
        <w:rPr>
          <w:rFonts w:asciiTheme="minorHAnsi" w:hAnsiTheme="minorHAnsi"/>
          <w:sz w:val="22"/>
          <w:szCs w:val="22"/>
        </w:rPr>
        <w:t xml:space="preserve">A </w:t>
      </w:r>
      <w:r w:rsidRPr="00B21256">
        <w:rPr>
          <w:rFonts w:asciiTheme="minorHAnsi" w:hAnsiTheme="minorHAnsi" w:cs="Arial"/>
          <w:sz w:val="22"/>
          <w:szCs w:val="22"/>
        </w:rPr>
        <w:t>somewhat applied field Computational Linguistics (CL)</w:t>
      </w:r>
    </w:p>
    <w:p w:rsidR="002B2C99" w:rsidRPr="00B21256" w:rsidRDefault="002B2C99" w:rsidP="002B2C99">
      <w:pPr>
        <w:pStyle w:val="Style3"/>
        <w:tabs>
          <w:tab w:val="right" w:pos="426"/>
        </w:tabs>
        <w:spacing w:before="36"/>
        <w:ind w:left="142"/>
        <w:rPr>
          <w:rStyle w:val="CharacterStyle1"/>
          <w:rFonts w:asciiTheme="minorHAnsi" w:hAnsiTheme="minorHAnsi"/>
          <w:sz w:val="22"/>
          <w:szCs w:val="22"/>
        </w:rPr>
      </w:pPr>
      <w:r w:rsidRPr="00B21256">
        <w:rPr>
          <w:rStyle w:val="CharacterStyle1"/>
          <w:rFonts w:asciiTheme="minorHAnsi" w:hAnsiTheme="minorHAnsi"/>
          <w:sz w:val="22"/>
          <w:szCs w:val="22"/>
        </w:rPr>
        <w:t>Computational aspects of the human language faculty</w:t>
      </w:r>
    </w:p>
    <w:p w:rsidR="002B2C99" w:rsidRPr="00B21256" w:rsidRDefault="002B2C99" w:rsidP="002B2C99">
      <w:pPr>
        <w:pStyle w:val="Style1"/>
        <w:tabs>
          <w:tab w:val="right" w:pos="426"/>
        </w:tabs>
        <w:ind w:left="142"/>
        <w:rPr>
          <w:rStyle w:val="CharacterStyle1"/>
          <w:rFonts w:asciiTheme="minorHAnsi" w:hAnsiTheme="minorHAnsi"/>
          <w:sz w:val="22"/>
          <w:szCs w:val="22"/>
        </w:rPr>
      </w:pPr>
      <w:r w:rsidRPr="00B21256">
        <w:rPr>
          <w:rStyle w:val="CharacterStyle1"/>
          <w:rFonts w:asciiTheme="minorHAnsi" w:hAnsiTheme="minorHAnsi"/>
          <w:sz w:val="22"/>
          <w:szCs w:val="22"/>
        </w:rPr>
        <w:t>More theoretical</w:t>
      </w:r>
    </w:p>
    <w:p w:rsidR="002B2C99" w:rsidRPr="00B21256" w:rsidRDefault="002B2C99" w:rsidP="002B2C99">
      <w:pPr>
        <w:pStyle w:val="Style3"/>
        <w:tabs>
          <w:tab w:val="right" w:pos="426"/>
        </w:tabs>
        <w:ind w:left="142"/>
        <w:rPr>
          <w:rStyle w:val="CharacterStyle1"/>
          <w:rFonts w:asciiTheme="minorHAnsi" w:hAnsiTheme="minorHAnsi"/>
          <w:sz w:val="22"/>
          <w:szCs w:val="22"/>
        </w:rPr>
      </w:pPr>
      <w:r w:rsidRPr="00B21256">
        <w:rPr>
          <w:rStyle w:val="CharacterStyle1"/>
          <w:rFonts w:asciiTheme="minorHAnsi" w:hAnsiTheme="minorHAnsi"/>
          <w:sz w:val="22"/>
          <w:szCs w:val="22"/>
        </w:rPr>
        <w:t>Computers use (analyze, understand, generate) natural language</w:t>
      </w:r>
    </w:p>
    <w:p w:rsidR="002B2C99" w:rsidRPr="00B21256" w:rsidRDefault="002B2C99" w:rsidP="002B2C99">
      <w:pPr>
        <w:pStyle w:val="Style2"/>
        <w:tabs>
          <w:tab w:val="right" w:pos="426"/>
        </w:tabs>
        <w:spacing w:before="72" w:line="360" w:lineRule="auto"/>
        <w:ind w:left="142" w:right="1800" w:firstLine="360"/>
        <w:rPr>
          <w:rFonts w:asciiTheme="minorHAnsi" w:hAnsiTheme="minorHAnsi"/>
          <w:sz w:val="22"/>
          <w:szCs w:val="22"/>
        </w:rPr>
      </w:pPr>
      <w:r w:rsidRPr="00B21256">
        <w:rPr>
          <w:rFonts w:asciiTheme="minorHAnsi" w:hAnsiTheme="minorHAnsi"/>
          <w:sz w:val="22"/>
          <w:szCs w:val="22"/>
        </w:rPr>
        <w:t xml:space="preserve">A </w:t>
      </w:r>
      <w:r w:rsidRPr="00B21256">
        <w:rPr>
          <w:rFonts w:asciiTheme="minorHAnsi" w:hAnsiTheme="minorHAnsi" w:cs="Arial"/>
          <w:sz w:val="22"/>
          <w:szCs w:val="22"/>
        </w:rPr>
        <w:t>somewhat applied field Computational Linguistics (CL)</w:t>
      </w:r>
    </w:p>
    <w:p w:rsidR="002B2C99" w:rsidRPr="00B21256" w:rsidRDefault="002B2C99" w:rsidP="002B2C99">
      <w:pPr>
        <w:pStyle w:val="Style3"/>
        <w:tabs>
          <w:tab w:val="right" w:pos="426"/>
        </w:tabs>
        <w:spacing w:before="36"/>
        <w:ind w:left="142"/>
        <w:rPr>
          <w:rStyle w:val="CharacterStyle1"/>
          <w:rFonts w:asciiTheme="minorHAnsi" w:hAnsiTheme="minorHAnsi"/>
          <w:sz w:val="22"/>
          <w:szCs w:val="22"/>
        </w:rPr>
      </w:pPr>
      <w:r w:rsidRPr="00B21256">
        <w:rPr>
          <w:rStyle w:val="CharacterStyle1"/>
          <w:rFonts w:asciiTheme="minorHAnsi" w:hAnsiTheme="minorHAnsi"/>
          <w:sz w:val="22"/>
          <w:szCs w:val="22"/>
        </w:rPr>
        <w:t>Computational aspects of the human language faculty</w:t>
      </w:r>
    </w:p>
    <w:p w:rsidR="002B2C99" w:rsidRPr="00B21256" w:rsidRDefault="002B2C99" w:rsidP="002B2C99">
      <w:pPr>
        <w:pStyle w:val="Style1"/>
        <w:tabs>
          <w:tab w:val="right" w:pos="426"/>
        </w:tabs>
        <w:ind w:left="142"/>
        <w:rPr>
          <w:rStyle w:val="CharacterStyle1"/>
          <w:rFonts w:asciiTheme="minorHAnsi" w:hAnsiTheme="minorHAnsi"/>
          <w:sz w:val="22"/>
          <w:szCs w:val="22"/>
        </w:rPr>
      </w:pPr>
      <w:r w:rsidRPr="00B21256">
        <w:rPr>
          <w:rStyle w:val="CharacterStyle1"/>
          <w:rFonts w:asciiTheme="minorHAnsi" w:hAnsiTheme="minorHAnsi"/>
          <w:sz w:val="22"/>
          <w:szCs w:val="22"/>
        </w:rPr>
        <w:t>More theoretical</w:t>
      </w:r>
    </w:p>
    <w:p w:rsidR="002B2C99" w:rsidRDefault="002B2C99" w:rsidP="002B2C99">
      <w:pPr>
        <w:tabs>
          <w:tab w:val="left" w:pos="3615"/>
        </w:tabs>
        <w:bidi w:val="0"/>
        <w:spacing w:after="0"/>
        <w:ind w:left="142" w:right="141"/>
        <w:jc w:val="both"/>
        <w:rPr>
          <w:kern w:val="24"/>
        </w:rPr>
      </w:pPr>
      <w:r>
        <w:rPr>
          <w:kern w:val="24"/>
        </w:rPr>
        <w:tab/>
      </w:r>
    </w:p>
    <w:p w:rsidR="002B2C99" w:rsidRDefault="002B2C99" w:rsidP="002B2C99">
      <w:pPr>
        <w:bidi w:val="0"/>
        <w:spacing w:after="0"/>
        <w:ind w:left="142" w:right="141"/>
        <w:jc w:val="both"/>
        <w:rPr>
          <w:kern w:val="24"/>
        </w:rPr>
      </w:pPr>
      <w:r w:rsidRPr="00B21256">
        <w:rPr>
          <w:b/>
          <w:bCs/>
          <w:color w:val="92D050"/>
          <w:kern w:val="24"/>
          <w:sz w:val="24"/>
          <w:szCs w:val="24"/>
        </w:rPr>
        <w:t xml:space="preserve">Why Study NLP? </w:t>
      </w:r>
    </w:p>
    <w:p w:rsidR="002B2C99" w:rsidRDefault="002B2C99" w:rsidP="002B2C99">
      <w:pPr>
        <w:pStyle w:val="Style2"/>
        <w:spacing w:line="360" w:lineRule="auto"/>
        <w:ind w:left="284"/>
        <w:rPr>
          <w:rFonts w:asciiTheme="minorHAnsi" w:hAnsiTheme="minorHAnsi" w:cs="Arial"/>
          <w:spacing w:val="13"/>
          <w:sz w:val="22"/>
          <w:szCs w:val="22"/>
        </w:rPr>
      </w:pPr>
      <w:r w:rsidRPr="00B21256">
        <w:rPr>
          <w:rFonts w:asciiTheme="minorHAnsi" w:hAnsiTheme="minorHAnsi" w:cs="Arial"/>
          <w:spacing w:val="13"/>
          <w:sz w:val="22"/>
          <w:szCs w:val="22"/>
        </w:rPr>
        <w:t>Human language interesting &amp; challenging</w:t>
      </w:r>
    </w:p>
    <w:p w:rsidR="002B2C99" w:rsidRPr="00B21256" w:rsidRDefault="002B2C99" w:rsidP="002B2C99">
      <w:pPr>
        <w:pStyle w:val="Style2"/>
        <w:spacing w:line="360" w:lineRule="auto"/>
        <w:ind w:left="567"/>
        <w:rPr>
          <w:rFonts w:asciiTheme="minorHAnsi" w:hAnsiTheme="minorHAnsi" w:cs="Arial"/>
          <w:sz w:val="22"/>
          <w:szCs w:val="22"/>
        </w:rPr>
      </w:pPr>
      <w:r w:rsidRPr="00B21256">
        <w:rPr>
          <w:rFonts w:asciiTheme="minorHAnsi" w:hAnsiTheme="minorHAnsi" w:cs="Arial"/>
          <w:spacing w:val="13"/>
          <w:sz w:val="22"/>
          <w:szCs w:val="22"/>
        </w:rPr>
        <w:t xml:space="preserve"> </w:t>
      </w:r>
      <w:r w:rsidRPr="00B21256">
        <w:rPr>
          <w:rFonts w:asciiTheme="minorHAnsi" w:hAnsiTheme="minorHAnsi" w:cs="Arial"/>
          <w:sz w:val="22"/>
          <w:szCs w:val="22"/>
        </w:rPr>
        <w:t>NLP offers insights into language</w:t>
      </w:r>
    </w:p>
    <w:p w:rsidR="002B2C99" w:rsidRDefault="002B2C99" w:rsidP="002B2C99">
      <w:pPr>
        <w:pStyle w:val="Style2"/>
        <w:spacing w:line="360" w:lineRule="auto"/>
        <w:ind w:left="284" w:right="504"/>
        <w:rPr>
          <w:rFonts w:asciiTheme="minorHAnsi" w:hAnsiTheme="minorHAnsi" w:cs="Arial"/>
          <w:sz w:val="22"/>
          <w:szCs w:val="22"/>
        </w:rPr>
      </w:pPr>
      <w:r w:rsidRPr="00B21256">
        <w:rPr>
          <w:rFonts w:asciiTheme="minorHAnsi" w:hAnsiTheme="minorHAnsi" w:cs="Arial"/>
          <w:sz w:val="22"/>
          <w:szCs w:val="22"/>
        </w:rPr>
        <w:t xml:space="preserve">Language is the medium of the web </w:t>
      </w:r>
    </w:p>
    <w:p w:rsidR="002B2C99" w:rsidRPr="00B21256" w:rsidRDefault="002B2C99" w:rsidP="002B2C99">
      <w:pPr>
        <w:pStyle w:val="Style2"/>
        <w:spacing w:line="360" w:lineRule="auto"/>
        <w:ind w:left="284" w:right="504"/>
        <w:rPr>
          <w:rFonts w:asciiTheme="minorHAnsi" w:hAnsiTheme="minorHAnsi" w:cs="Arial"/>
          <w:sz w:val="22"/>
          <w:szCs w:val="22"/>
        </w:rPr>
      </w:pPr>
      <w:r w:rsidRPr="00B21256">
        <w:rPr>
          <w:rFonts w:asciiTheme="minorHAnsi" w:hAnsiTheme="minorHAnsi" w:cs="Arial"/>
          <w:sz w:val="22"/>
          <w:szCs w:val="22"/>
        </w:rPr>
        <w:t>Interdisciplinary: Ling, CS, psych, math</w:t>
      </w:r>
    </w:p>
    <w:p w:rsidR="002B2C99" w:rsidRDefault="002B2C99" w:rsidP="002B2C99">
      <w:pPr>
        <w:pStyle w:val="Style2"/>
        <w:spacing w:line="360" w:lineRule="auto"/>
        <w:ind w:left="284" w:right="1944"/>
        <w:rPr>
          <w:rFonts w:asciiTheme="minorHAnsi" w:hAnsiTheme="minorHAnsi" w:cs="Arial"/>
          <w:spacing w:val="14"/>
          <w:sz w:val="22"/>
          <w:szCs w:val="22"/>
        </w:rPr>
      </w:pPr>
      <w:r w:rsidRPr="00B21256">
        <w:rPr>
          <w:rFonts w:asciiTheme="minorHAnsi" w:hAnsiTheme="minorHAnsi" w:cs="Arial"/>
          <w:spacing w:val="14"/>
          <w:sz w:val="22"/>
          <w:szCs w:val="22"/>
        </w:rPr>
        <w:t>Help in communication</w:t>
      </w:r>
    </w:p>
    <w:p w:rsidR="002B2C99" w:rsidRDefault="002B2C99" w:rsidP="002B2C99">
      <w:pPr>
        <w:pStyle w:val="Style2"/>
        <w:spacing w:line="360" w:lineRule="auto"/>
        <w:ind w:left="567" w:right="1944"/>
        <w:rPr>
          <w:rFonts w:asciiTheme="minorHAnsi" w:hAnsiTheme="minorHAnsi" w:cs="Arial"/>
          <w:sz w:val="22"/>
          <w:szCs w:val="22"/>
        </w:rPr>
      </w:pPr>
      <w:r w:rsidRPr="00B21256">
        <w:rPr>
          <w:rFonts w:asciiTheme="minorHAnsi" w:hAnsiTheme="minorHAnsi" w:cs="Arial"/>
          <w:spacing w:val="14"/>
          <w:sz w:val="22"/>
          <w:szCs w:val="22"/>
        </w:rPr>
        <w:t xml:space="preserve"> </w:t>
      </w:r>
      <w:r w:rsidRPr="00B21256">
        <w:rPr>
          <w:rFonts w:asciiTheme="minorHAnsi" w:hAnsiTheme="minorHAnsi" w:cs="Arial"/>
          <w:sz w:val="22"/>
          <w:szCs w:val="22"/>
        </w:rPr>
        <w:t>With computers (ASR, TTS)</w:t>
      </w:r>
    </w:p>
    <w:p w:rsidR="002B2C99" w:rsidRPr="00B21256" w:rsidRDefault="002B2C99" w:rsidP="002B2C99">
      <w:pPr>
        <w:pStyle w:val="Style2"/>
        <w:spacing w:line="360" w:lineRule="auto"/>
        <w:ind w:left="567" w:right="1944"/>
        <w:rPr>
          <w:rFonts w:asciiTheme="minorHAnsi" w:hAnsiTheme="minorHAnsi" w:cs="Arial"/>
          <w:sz w:val="22"/>
          <w:szCs w:val="22"/>
        </w:rPr>
      </w:pPr>
      <w:r w:rsidRPr="00B21256">
        <w:rPr>
          <w:rFonts w:asciiTheme="minorHAnsi" w:hAnsiTheme="minorHAnsi" w:cs="Arial"/>
          <w:sz w:val="22"/>
          <w:szCs w:val="22"/>
        </w:rPr>
        <w:t xml:space="preserve"> With other humans (MT)</w:t>
      </w:r>
    </w:p>
    <w:p w:rsidR="002B2C99" w:rsidRPr="00B21256" w:rsidRDefault="002B2C99" w:rsidP="002B2C99">
      <w:pPr>
        <w:pStyle w:val="Style1"/>
        <w:ind w:left="284"/>
        <w:rPr>
          <w:rStyle w:val="CharacterStyle1"/>
          <w:rFonts w:asciiTheme="minorHAnsi" w:hAnsiTheme="minorHAnsi"/>
          <w:sz w:val="22"/>
          <w:szCs w:val="22"/>
        </w:rPr>
      </w:pPr>
      <w:r w:rsidRPr="00B21256">
        <w:rPr>
          <w:rStyle w:val="CharacterStyle1"/>
          <w:rFonts w:asciiTheme="minorHAnsi" w:hAnsiTheme="minorHAnsi"/>
          <w:sz w:val="22"/>
          <w:szCs w:val="22"/>
        </w:rPr>
        <w:t>Ambitious yet practical</w:t>
      </w:r>
    </w:p>
    <w:p w:rsidR="002B2C99" w:rsidRDefault="002B2C99" w:rsidP="002B2C99">
      <w:pPr>
        <w:pStyle w:val="Style1"/>
        <w:rPr>
          <w:rStyle w:val="CharacterStyle1"/>
        </w:rPr>
      </w:pPr>
    </w:p>
    <w:p w:rsidR="002B2C99" w:rsidRDefault="002B2C99" w:rsidP="002B2C99">
      <w:pPr>
        <w:pStyle w:val="Style1"/>
        <w:rPr>
          <w:rStyle w:val="CharacterStyle1"/>
        </w:rPr>
      </w:pPr>
    </w:p>
    <w:p w:rsidR="002B2C99" w:rsidRDefault="002B2C99" w:rsidP="002B2C99">
      <w:pPr>
        <w:bidi w:val="0"/>
        <w:spacing w:after="0"/>
        <w:ind w:left="142" w:right="141"/>
        <w:jc w:val="both"/>
        <w:rPr>
          <w:kern w:val="24"/>
        </w:rPr>
      </w:pPr>
      <w:r w:rsidRPr="00B21256">
        <w:rPr>
          <w:b/>
          <w:bCs/>
          <w:color w:val="B2A1C7" w:themeColor="accent4" w:themeTint="99"/>
          <w:kern w:val="24"/>
          <w:sz w:val="24"/>
          <w:szCs w:val="24"/>
        </w:rPr>
        <w:t>Goals of NLP</w:t>
      </w:r>
    </w:p>
    <w:p w:rsidR="002B2C99" w:rsidRDefault="002B2C99" w:rsidP="002B2C99">
      <w:pPr>
        <w:bidi w:val="0"/>
        <w:spacing w:after="0"/>
        <w:ind w:left="142" w:right="141"/>
        <w:jc w:val="both"/>
        <w:rPr>
          <w:kern w:val="24"/>
        </w:rPr>
      </w:pPr>
      <w:r w:rsidRPr="00B21256">
        <w:rPr>
          <w:b/>
          <w:bCs/>
          <w:color w:val="FFC000"/>
          <w:kern w:val="24"/>
          <w:sz w:val="24"/>
          <w:szCs w:val="24"/>
        </w:rPr>
        <w:t>Scientific Goal</w:t>
      </w:r>
    </w:p>
    <w:p w:rsidR="002B2C99" w:rsidRPr="00B21256" w:rsidRDefault="002B2C99" w:rsidP="002B2C99">
      <w:pPr>
        <w:pStyle w:val="Style2"/>
        <w:spacing w:before="108" w:line="300" w:lineRule="auto"/>
        <w:ind w:left="576" w:right="288" w:hanging="144"/>
        <w:rPr>
          <w:rFonts w:asciiTheme="minorHAnsi" w:hAnsiTheme="minorHAnsi" w:cs="Arial"/>
          <w:i/>
          <w:iCs/>
          <w:sz w:val="22"/>
          <w:szCs w:val="22"/>
        </w:rPr>
      </w:pPr>
      <w:r w:rsidRPr="00B21256">
        <w:rPr>
          <w:rFonts w:asciiTheme="minorHAnsi" w:hAnsiTheme="minorHAnsi" w:cs="Arial"/>
          <w:i/>
          <w:iCs/>
          <w:sz w:val="22"/>
          <w:szCs w:val="22"/>
        </w:rPr>
        <w:t>Identify the computational machinery needed for an agent to exhibit various forms of linguistic behavior</w:t>
      </w:r>
      <w:r>
        <w:rPr>
          <w:rFonts w:asciiTheme="minorHAnsi" w:hAnsiTheme="minorHAnsi" w:cs="Arial"/>
          <w:i/>
          <w:iCs/>
          <w:sz w:val="22"/>
          <w:szCs w:val="22"/>
        </w:rPr>
        <w:t xml:space="preserve"> .</w:t>
      </w:r>
    </w:p>
    <w:p w:rsidR="002B2C99" w:rsidRDefault="002B2C99" w:rsidP="002B2C99">
      <w:pPr>
        <w:bidi w:val="0"/>
        <w:spacing w:after="0"/>
        <w:ind w:left="142" w:right="141"/>
        <w:jc w:val="both"/>
        <w:rPr>
          <w:kern w:val="24"/>
        </w:rPr>
      </w:pPr>
      <w:r w:rsidRPr="00B21256">
        <w:rPr>
          <w:b/>
          <w:bCs/>
          <w:color w:val="FFC000"/>
          <w:kern w:val="24"/>
          <w:sz w:val="24"/>
          <w:szCs w:val="24"/>
        </w:rPr>
        <w:t xml:space="preserve">Engineering Goal </w:t>
      </w:r>
    </w:p>
    <w:p w:rsidR="002B2C99" w:rsidRPr="00B21256" w:rsidRDefault="002B2C99" w:rsidP="002B2C99">
      <w:pPr>
        <w:pStyle w:val="Style2"/>
        <w:spacing w:line="302" w:lineRule="auto"/>
        <w:ind w:left="576" w:right="72" w:hanging="216"/>
        <w:jc w:val="both"/>
        <w:rPr>
          <w:rFonts w:asciiTheme="minorHAnsi" w:hAnsiTheme="minorHAnsi" w:cs="Arial"/>
          <w:i/>
          <w:iCs/>
          <w:sz w:val="22"/>
          <w:szCs w:val="22"/>
        </w:rPr>
      </w:pPr>
      <w:r w:rsidRPr="00B21256">
        <w:rPr>
          <w:rFonts w:asciiTheme="minorHAnsi" w:hAnsiTheme="minorHAnsi" w:cs="Arial"/>
          <w:i/>
          <w:iCs/>
          <w:sz w:val="22"/>
          <w:szCs w:val="22"/>
        </w:rPr>
        <w:t>Design, implement, and test systems that process natural languages for practical applications</w:t>
      </w:r>
      <w:r>
        <w:rPr>
          <w:rFonts w:asciiTheme="minorHAnsi" w:hAnsiTheme="minorHAnsi" w:cs="Arial"/>
          <w:i/>
          <w:iCs/>
          <w:sz w:val="22"/>
          <w:szCs w:val="22"/>
        </w:rPr>
        <w:t xml:space="preserve"> .</w:t>
      </w:r>
    </w:p>
    <w:p w:rsidR="002B2C99" w:rsidRDefault="002B2C99" w:rsidP="002B2C99">
      <w:pPr>
        <w:bidi w:val="0"/>
        <w:spacing w:after="0"/>
        <w:ind w:left="142" w:right="141"/>
        <w:jc w:val="both"/>
        <w:rPr>
          <w:kern w:val="24"/>
        </w:rPr>
      </w:pPr>
    </w:p>
    <w:p w:rsidR="002B2C99" w:rsidRPr="00E7751A" w:rsidRDefault="002B2C99" w:rsidP="002B2C99">
      <w:pPr>
        <w:pStyle w:val="Style2"/>
        <w:ind w:left="142" w:right="288"/>
        <w:rPr>
          <w:rStyle w:val="CharacterStyle1"/>
          <w:rFonts w:asciiTheme="minorHAnsi" w:hAnsiTheme="minorHAnsi"/>
          <w:b/>
          <w:bCs/>
          <w:color w:val="00B0F0"/>
          <w:sz w:val="40"/>
          <w:szCs w:val="40"/>
        </w:rPr>
      </w:pPr>
      <w:r>
        <w:rPr>
          <w:rFonts w:asciiTheme="minorHAnsi" w:hAnsiTheme="minorHAnsi" w:cs="Arial"/>
          <w:b/>
          <w:bCs/>
          <w:color w:val="00B0F0"/>
          <w:sz w:val="36"/>
          <w:szCs w:val="36"/>
        </w:rPr>
        <w:t>A</w:t>
      </w:r>
      <w:r w:rsidRPr="00E7751A">
        <w:rPr>
          <w:rFonts w:asciiTheme="minorHAnsi" w:hAnsiTheme="minorHAnsi" w:cs="Arial"/>
          <w:b/>
          <w:bCs/>
          <w:color w:val="00B0F0"/>
          <w:sz w:val="36"/>
          <w:szCs w:val="36"/>
        </w:rPr>
        <w:t xml:space="preserve">pplications </w:t>
      </w:r>
    </w:p>
    <w:p w:rsidR="002B2C99" w:rsidRDefault="002B2C99" w:rsidP="002B2C99">
      <w:pPr>
        <w:pStyle w:val="Style2"/>
        <w:ind w:left="142" w:right="288"/>
        <w:rPr>
          <w:rStyle w:val="CharacterStyle1"/>
          <w:rFonts w:asciiTheme="minorHAnsi" w:hAnsiTheme="minorHAnsi"/>
          <w:i/>
          <w:iCs/>
          <w:sz w:val="22"/>
          <w:szCs w:val="22"/>
        </w:rPr>
      </w:pPr>
      <w:r w:rsidRPr="00E7751A">
        <w:rPr>
          <w:rStyle w:val="CharacterStyle1"/>
          <w:rFonts w:asciiTheme="minorHAnsi" w:hAnsiTheme="minorHAnsi"/>
          <w:b/>
          <w:bCs/>
          <w:color w:val="9BBB59" w:themeColor="accent3"/>
          <w:sz w:val="24"/>
          <w:szCs w:val="24"/>
        </w:rPr>
        <w:t>speech processing:</w:t>
      </w:r>
      <w:r w:rsidRPr="00E7751A">
        <w:rPr>
          <w:rStyle w:val="CharacterStyle1"/>
          <w:rFonts w:asciiTheme="minorHAnsi" w:hAnsiTheme="minorHAnsi"/>
          <w:color w:val="9BBB59" w:themeColor="accent3"/>
          <w:sz w:val="24"/>
          <w:szCs w:val="24"/>
        </w:rPr>
        <w:t xml:space="preserve"> </w:t>
      </w:r>
      <w:r w:rsidRPr="00E7751A">
        <w:rPr>
          <w:rStyle w:val="CharacterStyle1"/>
          <w:rFonts w:asciiTheme="minorHAnsi" w:hAnsiTheme="minorHAnsi"/>
          <w:i/>
          <w:iCs/>
          <w:sz w:val="22"/>
          <w:szCs w:val="22"/>
        </w:rPr>
        <w:t>get flight information or book a hotel over the phone</w:t>
      </w:r>
      <w:r>
        <w:rPr>
          <w:rStyle w:val="CharacterStyle1"/>
          <w:rFonts w:asciiTheme="minorHAnsi" w:hAnsiTheme="minorHAnsi"/>
          <w:i/>
          <w:iCs/>
          <w:sz w:val="22"/>
          <w:szCs w:val="22"/>
        </w:rPr>
        <w:t xml:space="preserve"> .</w:t>
      </w:r>
    </w:p>
    <w:p w:rsidR="002B2C99" w:rsidRPr="00E7751A" w:rsidRDefault="002B2C99" w:rsidP="002B2C99">
      <w:pPr>
        <w:pStyle w:val="Style2"/>
        <w:ind w:left="142" w:right="288"/>
        <w:rPr>
          <w:rStyle w:val="CharacterStyle1"/>
          <w:rFonts w:asciiTheme="minorHAnsi" w:hAnsiTheme="minorHAnsi"/>
          <w:i/>
          <w:iCs/>
          <w:sz w:val="22"/>
          <w:szCs w:val="22"/>
        </w:rPr>
      </w:pPr>
    </w:p>
    <w:p w:rsidR="002B2C99" w:rsidRDefault="002B2C99" w:rsidP="002B2C99">
      <w:pPr>
        <w:pStyle w:val="Style2"/>
        <w:ind w:left="142" w:right="72"/>
        <w:rPr>
          <w:rStyle w:val="CharacterStyle1"/>
          <w:rFonts w:asciiTheme="minorHAnsi" w:hAnsiTheme="minorHAnsi"/>
          <w:i/>
          <w:iCs/>
          <w:sz w:val="22"/>
          <w:szCs w:val="22"/>
        </w:rPr>
      </w:pPr>
      <w:r w:rsidRPr="00E7751A">
        <w:rPr>
          <w:rStyle w:val="CharacterStyle1"/>
          <w:rFonts w:asciiTheme="minorHAnsi" w:hAnsiTheme="minorHAnsi"/>
          <w:b/>
          <w:bCs/>
          <w:color w:val="9BBB59" w:themeColor="accent3"/>
          <w:sz w:val="24"/>
          <w:szCs w:val="24"/>
        </w:rPr>
        <w:t>information extraction</w:t>
      </w:r>
      <w:r w:rsidRPr="00E7751A">
        <w:rPr>
          <w:rStyle w:val="CharacterStyle1"/>
          <w:rFonts w:asciiTheme="minorHAnsi" w:hAnsiTheme="minorHAnsi"/>
          <w:sz w:val="22"/>
          <w:szCs w:val="22"/>
        </w:rPr>
        <w:t xml:space="preserve">: </w:t>
      </w:r>
      <w:r w:rsidRPr="00E7751A">
        <w:rPr>
          <w:rStyle w:val="CharacterStyle1"/>
          <w:rFonts w:asciiTheme="minorHAnsi" w:hAnsiTheme="minorHAnsi"/>
          <w:i/>
          <w:iCs/>
          <w:sz w:val="22"/>
          <w:szCs w:val="22"/>
        </w:rPr>
        <w:t>discover names of people and events they participate in, from a document</w:t>
      </w:r>
      <w:r>
        <w:rPr>
          <w:rStyle w:val="CharacterStyle1"/>
          <w:rFonts w:asciiTheme="minorHAnsi" w:hAnsiTheme="minorHAnsi"/>
          <w:i/>
          <w:iCs/>
          <w:sz w:val="22"/>
          <w:szCs w:val="22"/>
        </w:rPr>
        <w:t xml:space="preserve"> .</w:t>
      </w:r>
    </w:p>
    <w:p w:rsidR="002B2C99" w:rsidRPr="00E7751A" w:rsidRDefault="002B2C99" w:rsidP="002B2C99">
      <w:pPr>
        <w:pStyle w:val="Style2"/>
        <w:ind w:left="142" w:right="72"/>
        <w:rPr>
          <w:rStyle w:val="CharacterStyle1"/>
          <w:rFonts w:asciiTheme="minorHAnsi" w:hAnsiTheme="minorHAnsi"/>
          <w:i/>
          <w:iCs/>
          <w:sz w:val="22"/>
          <w:szCs w:val="22"/>
        </w:rPr>
      </w:pPr>
    </w:p>
    <w:p w:rsidR="002B2C99" w:rsidRDefault="002B2C99" w:rsidP="002B2C99">
      <w:pPr>
        <w:pStyle w:val="Style2"/>
        <w:ind w:left="142"/>
        <w:rPr>
          <w:rStyle w:val="CharacterStyle1"/>
          <w:rFonts w:asciiTheme="minorHAnsi" w:hAnsiTheme="minorHAnsi"/>
          <w:i/>
          <w:iCs/>
          <w:sz w:val="22"/>
          <w:szCs w:val="22"/>
        </w:rPr>
      </w:pPr>
      <w:r w:rsidRPr="00E7751A">
        <w:rPr>
          <w:rStyle w:val="CharacterStyle1"/>
          <w:rFonts w:asciiTheme="minorHAnsi" w:hAnsiTheme="minorHAnsi"/>
          <w:b/>
          <w:bCs/>
          <w:color w:val="9BBB59" w:themeColor="accent3"/>
          <w:sz w:val="24"/>
          <w:szCs w:val="24"/>
        </w:rPr>
        <w:t>machine translation:</w:t>
      </w:r>
      <w:r w:rsidRPr="00E7751A">
        <w:rPr>
          <w:rStyle w:val="CharacterStyle1"/>
          <w:rFonts w:asciiTheme="minorHAnsi" w:hAnsiTheme="minorHAnsi"/>
          <w:color w:val="9BBB59" w:themeColor="accent3"/>
          <w:sz w:val="24"/>
          <w:szCs w:val="24"/>
        </w:rPr>
        <w:t xml:space="preserve"> </w:t>
      </w:r>
      <w:r w:rsidRPr="00E7751A">
        <w:rPr>
          <w:rStyle w:val="CharacterStyle1"/>
          <w:rFonts w:asciiTheme="minorHAnsi" w:hAnsiTheme="minorHAnsi"/>
          <w:i/>
          <w:iCs/>
          <w:sz w:val="22"/>
          <w:szCs w:val="22"/>
        </w:rPr>
        <w:t>translate a document from one human language into another</w:t>
      </w:r>
      <w:r>
        <w:rPr>
          <w:rStyle w:val="CharacterStyle1"/>
          <w:rFonts w:asciiTheme="minorHAnsi" w:hAnsiTheme="minorHAnsi"/>
          <w:i/>
          <w:iCs/>
          <w:sz w:val="22"/>
          <w:szCs w:val="22"/>
        </w:rPr>
        <w:t xml:space="preserve"> .</w:t>
      </w:r>
    </w:p>
    <w:p w:rsidR="002B2C99" w:rsidRPr="00E7751A" w:rsidRDefault="002B2C99" w:rsidP="002B2C99">
      <w:pPr>
        <w:pStyle w:val="Style2"/>
        <w:ind w:left="142"/>
        <w:rPr>
          <w:rStyle w:val="CharacterStyle1"/>
          <w:rFonts w:asciiTheme="minorHAnsi" w:hAnsiTheme="minorHAnsi"/>
          <w:i/>
          <w:iCs/>
          <w:sz w:val="22"/>
          <w:szCs w:val="22"/>
        </w:rPr>
      </w:pPr>
    </w:p>
    <w:p w:rsidR="002B2C99" w:rsidRDefault="002B2C99" w:rsidP="002B2C99">
      <w:pPr>
        <w:pStyle w:val="Style2"/>
        <w:ind w:left="142" w:right="0"/>
        <w:rPr>
          <w:rStyle w:val="CharacterStyle1"/>
          <w:rFonts w:asciiTheme="minorHAnsi" w:hAnsiTheme="minorHAnsi"/>
          <w:i/>
          <w:iCs/>
          <w:sz w:val="22"/>
          <w:szCs w:val="22"/>
        </w:rPr>
      </w:pPr>
      <w:r w:rsidRPr="00E7751A">
        <w:rPr>
          <w:rStyle w:val="CharacterStyle1"/>
          <w:rFonts w:asciiTheme="minorHAnsi" w:hAnsiTheme="minorHAnsi"/>
          <w:b/>
          <w:bCs/>
          <w:color w:val="9BBB59" w:themeColor="accent3"/>
          <w:sz w:val="24"/>
          <w:szCs w:val="24"/>
        </w:rPr>
        <w:t>question answering:</w:t>
      </w:r>
      <w:r w:rsidRPr="00E7751A">
        <w:rPr>
          <w:rStyle w:val="CharacterStyle1"/>
          <w:rFonts w:asciiTheme="minorHAnsi" w:hAnsiTheme="minorHAnsi"/>
          <w:color w:val="9BBB59" w:themeColor="accent3"/>
          <w:sz w:val="24"/>
          <w:szCs w:val="24"/>
        </w:rPr>
        <w:t xml:space="preserve"> </w:t>
      </w:r>
      <w:r w:rsidRPr="00E7751A">
        <w:rPr>
          <w:rStyle w:val="CharacterStyle1"/>
          <w:rFonts w:asciiTheme="minorHAnsi" w:hAnsiTheme="minorHAnsi"/>
          <w:i/>
          <w:iCs/>
          <w:sz w:val="22"/>
          <w:szCs w:val="22"/>
        </w:rPr>
        <w:t>find answers to natural language questions in a text collection or database</w:t>
      </w:r>
      <w:r>
        <w:rPr>
          <w:rStyle w:val="CharacterStyle1"/>
          <w:rFonts w:asciiTheme="minorHAnsi" w:hAnsiTheme="minorHAnsi"/>
          <w:i/>
          <w:iCs/>
          <w:sz w:val="22"/>
          <w:szCs w:val="22"/>
        </w:rPr>
        <w:t xml:space="preserve"> .</w:t>
      </w:r>
    </w:p>
    <w:p w:rsidR="002B2C99" w:rsidRPr="00E7751A" w:rsidRDefault="002B2C99" w:rsidP="002B2C99">
      <w:pPr>
        <w:pStyle w:val="Style2"/>
        <w:ind w:left="142" w:right="0"/>
        <w:rPr>
          <w:rStyle w:val="CharacterStyle1"/>
          <w:rFonts w:asciiTheme="minorHAnsi" w:hAnsiTheme="minorHAnsi"/>
          <w:i/>
          <w:iCs/>
          <w:sz w:val="22"/>
          <w:szCs w:val="22"/>
        </w:rPr>
      </w:pPr>
    </w:p>
    <w:p w:rsidR="002B2C99" w:rsidRDefault="002B2C99" w:rsidP="002B2C99">
      <w:pPr>
        <w:pStyle w:val="Style2"/>
        <w:ind w:left="142"/>
        <w:rPr>
          <w:rStyle w:val="CharacterStyle1"/>
          <w:rFonts w:asciiTheme="minorHAnsi" w:hAnsiTheme="minorHAnsi"/>
          <w:i/>
          <w:iCs/>
          <w:sz w:val="22"/>
          <w:szCs w:val="22"/>
        </w:rPr>
      </w:pPr>
      <w:r w:rsidRPr="00E7751A">
        <w:rPr>
          <w:rStyle w:val="CharacterStyle1"/>
          <w:rFonts w:asciiTheme="minorHAnsi" w:hAnsiTheme="minorHAnsi"/>
          <w:b/>
          <w:bCs/>
          <w:color w:val="9BBB59" w:themeColor="accent3"/>
          <w:sz w:val="24"/>
          <w:szCs w:val="24"/>
        </w:rPr>
        <w:t>summarization:</w:t>
      </w:r>
      <w:r w:rsidRPr="00E7751A">
        <w:rPr>
          <w:rStyle w:val="CharacterStyle1"/>
          <w:rFonts w:asciiTheme="minorHAnsi" w:hAnsiTheme="minorHAnsi"/>
          <w:color w:val="9BBB59" w:themeColor="accent3"/>
          <w:sz w:val="24"/>
          <w:szCs w:val="24"/>
        </w:rPr>
        <w:t xml:space="preserve"> </w:t>
      </w:r>
      <w:r w:rsidRPr="00E7751A">
        <w:rPr>
          <w:rStyle w:val="CharacterStyle1"/>
          <w:rFonts w:asciiTheme="minorHAnsi" w:hAnsiTheme="minorHAnsi"/>
          <w:i/>
          <w:iCs/>
          <w:sz w:val="22"/>
          <w:szCs w:val="22"/>
        </w:rPr>
        <w:t>generate a short biography of Noam Chomsky from one or more news articles</w:t>
      </w:r>
      <w:r>
        <w:rPr>
          <w:rStyle w:val="CharacterStyle1"/>
          <w:rFonts w:asciiTheme="minorHAnsi" w:hAnsiTheme="minorHAnsi"/>
          <w:i/>
          <w:iCs/>
          <w:sz w:val="22"/>
          <w:szCs w:val="22"/>
        </w:rPr>
        <w:t xml:space="preserve"> .</w:t>
      </w:r>
    </w:p>
    <w:p w:rsidR="002B2C99" w:rsidRPr="00E7751A" w:rsidRDefault="002B2C99" w:rsidP="002B2C99">
      <w:pPr>
        <w:pStyle w:val="Style2"/>
        <w:ind w:left="142"/>
        <w:rPr>
          <w:rStyle w:val="CharacterStyle1"/>
          <w:rFonts w:asciiTheme="minorHAnsi" w:hAnsiTheme="minorHAnsi"/>
          <w:i/>
          <w:iCs/>
          <w:sz w:val="22"/>
          <w:szCs w:val="22"/>
        </w:rPr>
      </w:pPr>
    </w:p>
    <w:p w:rsidR="002B2C99" w:rsidRDefault="002B2C99" w:rsidP="002B2C99">
      <w:pPr>
        <w:bidi w:val="0"/>
        <w:spacing w:after="0"/>
        <w:ind w:left="142" w:right="141"/>
        <w:jc w:val="both"/>
        <w:rPr>
          <w:kern w:val="24"/>
        </w:rPr>
      </w:pPr>
    </w:p>
    <w:p w:rsidR="002B2C99" w:rsidRPr="00C40F93" w:rsidRDefault="002B2C99" w:rsidP="002B2C99">
      <w:pPr>
        <w:bidi w:val="0"/>
        <w:spacing w:after="0"/>
        <w:ind w:left="142" w:right="141"/>
        <w:jc w:val="both"/>
        <w:rPr>
          <w:b/>
          <w:bCs/>
          <w:color w:val="548DD4" w:themeColor="text2" w:themeTint="99"/>
          <w:kern w:val="24"/>
        </w:rPr>
      </w:pPr>
      <w:r w:rsidRPr="00C40F93">
        <w:rPr>
          <w:b/>
          <w:bCs/>
          <w:color w:val="92CDDC" w:themeColor="accent5" w:themeTint="99"/>
          <w:sz w:val="28"/>
          <w:szCs w:val="28"/>
        </w:rPr>
        <w:lastRenderedPageBreak/>
        <w:t>General Themes</w:t>
      </w:r>
    </w:p>
    <w:p w:rsidR="002B2C99" w:rsidRDefault="002B2C99" w:rsidP="002B2C99">
      <w:pPr>
        <w:bidi w:val="0"/>
        <w:spacing w:after="0"/>
        <w:ind w:left="142" w:right="141"/>
        <w:jc w:val="both"/>
        <w:rPr>
          <w:kern w:val="24"/>
        </w:rPr>
      </w:pPr>
      <w:r w:rsidRPr="00E7751A">
        <w:rPr>
          <w:kern w:val="24"/>
        </w:rPr>
        <w:t>Ambiguity of Language</w:t>
      </w:r>
    </w:p>
    <w:p w:rsidR="002B2C99" w:rsidRDefault="002B2C99" w:rsidP="002B2C99">
      <w:pPr>
        <w:bidi w:val="0"/>
        <w:spacing w:after="0"/>
        <w:ind w:left="142" w:right="141"/>
        <w:jc w:val="both"/>
        <w:rPr>
          <w:kern w:val="24"/>
        </w:rPr>
      </w:pPr>
      <w:r w:rsidRPr="00E7751A">
        <w:rPr>
          <w:kern w:val="24"/>
        </w:rPr>
        <w:t>Language as a formal system</w:t>
      </w:r>
    </w:p>
    <w:p w:rsidR="002B2C99" w:rsidRDefault="002B2C99" w:rsidP="002B2C99">
      <w:pPr>
        <w:bidi w:val="0"/>
        <w:spacing w:after="0"/>
        <w:ind w:left="142" w:right="141"/>
        <w:jc w:val="both"/>
        <w:rPr>
          <w:kern w:val="24"/>
        </w:rPr>
      </w:pPr>
      <w:r w:rsidRPr="00E7751A">
        <w:rPr>
          <w:kern w:val="24"/>
        </w:rPr>
        <w:t>Rule-based vs. Statistical Methods</w:t>
      </w:r>
    </w:p>
    <w:p w:rsidR="002B2C99" w:rsidRDefault="002B2C99" w:rsidP="002B2C99">
      <w:pPr>
        <w:bidi w:val="0"/>
        <w:spacing w:after="0"/>
        <w:ind w:left="142" w:right="141"/>
        <w:jc w:val="both"/>
        <w:rPr>
          <w:kern w:val="24"/>
        </w:rPr>
      </w:pPr>
      <w:r w:rsidRPr="00E7751A">
        <w:rPr>
          <w:kern w:val="24"/>
        </w:rPr>
        <w:t>The need for efficiency</w:t>
      </w:r>
    </w:p>
    <w:p w:rsidR="002B2C99" w:rsidRDefault="002B2C99" w:rsidP="002B2C99">
      <w:pPr>
        <w:bidi w:val="0"/>
        <w:spacing w:after="0"/>
        <w:ind w:left="142" w:right="141"/>
        <w:jc w:val="both"/>
        <w:rPr>
          <w:kern w:val="24"/>
        </w:rPr>
      </w:pPr>
    </w:p>
    <w:p w:rsidR="002B2C99" w:rsidRPr="00C40F93" w:rsidRDefault="002B2C99" w:rsidP="002B2C99">
      <w:pPr>
        <w:bidi w:val="0"/>
        <w:spacing w:after="0"/>
        <w:ind w:left="142" w:right="141"/>
        <w:jc w:val="both"/>
        <w:rPr>
          <w:b/>
          <w:bCs/>
          <w:color w:val="548DD4" w:themeColor="text2" w:themeTint="99"/>
          <w:kern w:val="24"/>
        </w:rPr>
      </w:pPr>
      <w:r w:rsidRPr="00C40F93">
        <w:rPr>
          <w:b/>
          <w:bCs/>
          <w:color w:val="FF0066"/>
          <w:sz w:val="28"/>
          <w:szCs w:val="28"/>
        </w:rPr>
        <w:t>Ambiguity of language</w:t>
      </w:r>
    </w:p>
    <w:p w:rsidR="002B2C99" w:rsidRPr="00990AFF" w:rsidRDefault="002B2C99" w:rsidP="002B2C99">
      <w:pPr>
        <w:pStyle w:val="Style2"/>
        <w:spacing w:line="290" w:lineRule="auto"/>
        <w:ind w:left="142"/>
        <w:rPr>
          <w:rStyle w:val="CharacterStyle1"/>
          <w:rFonts w:asciiTheme="minorHAnsi" w:hAnsiTheme="minorHAnsi"/>
          <w:sz w:val="22"/>
          <w:szCs w:val="22"/>
        </w:rPr>
      </w:pPr>
      <w:r w:rsidRPr="00990AFF">
        <w:rPr>
          <w:rStyle w:val="CharacterStyle1"/>
          <w:rFonts w:asciiTheme="minorHAnsi" w:hAnsiTheme="minorHAnsi"/>
          <w:sz w:val="22"/>
          <w:szCs w:val="22"/>
        </w:rPr>
        <w:t>Phonetic</w:t>
      </w:r>
    </w:p>
    <w:p w:rsidR="002B2C99" w:rsidRPr="00990AFF" w:rsidRDefault="002B2C99" w:rsidP="002B2C99">
      <w:pPr>
        <w:pStyle w:val="Style1"/>
        <w:spacing w:before="36" w:line="360" w:lineRule="auto"/>
        <w:ind w:left="567"/>
        <w:rPr>
          <w:rFonts w:asciiTheme="minorHAnsi" w:hAnsiTheme="minorHAnsi"/>
          <w:sz w:val="22"/>
          <w:szCs w:val="22"/>
        </w:rPr>
      </w:pPr>
      <w:r w:rsidRPr="00990AFF">
        <w:rPr>
          <w:rFonts w:asciiTheme="minorHAnsi" w:hAnsiTheme="minorHAnsi"/>
          <w:sz w:val="22"/>
          <w:szCs w:val="22"/>
        </w:rPr>
        <w:t>[</w:t>
      </w:r>
      <w:proofErr w:type="spellStart"/>
      <w:r w:rsidRPr="00990AFF">
        <w:rPr>
          <w:rFonts w:asciiTheme="minorHAnsi" w:hAnsiTheme="minorHAnsi"/>
          <w:sz w:val="22"/>
          <w:szCs w:val="22"/>
        </w:rPr>
        <w:t>ralt</w:t>
      </w:r>
      <w:proofErr w:type="spellEnd"/>
      <w:r w:rsidRPr="00990AFF">
        <w:rPr>
          <w:rFonts w:asciiTheme="minorHAnsi" w:hAnsiTheme="minorHAnsi"/>
          <w:sz w:val="22"/>
          <w:szCs w:val="22"/>
        </w:rPr>
        <w:t xml:space="preserve">] = </w:t>
      </w:r>
      <w:r w:rsidRPr="00990AFF">
        <w:rPr>
          <w:rFonts w:asciiTheme="minorHAnsi" w:hAnsiTheme="minorHAnsi" w:cs="Arial"/>
          <w:i/>
          <w:iCs/>
          <w:sz w:val="22"/>
          <w:szCs w:val="22"/>
        </w:rPr>
        <w:t>write, right, rite</w:t>
      </w:r>
    </w:p>
    <w:p w:rsidR="002B2C99" w:rsidRPr="00990AFF" w:rsidRDefault="002B2C99" w:rsidP="002B2C99">
      <w:pPr>
        <w:pStyle w:val="Style2"/>
        <w:ind w:left="142"/>
        <w:rPr>
          <w:rStyle w:val="CharacterStyle1"/>
          <w:rFonts w:asciiTheme="minorHAnsi" w:hAnsiTheme="minorHAnsi"/>
          <w:sz w:val="22"/>
          <w:szCs w:val="22"/>
        </w:rPr>
      </w:pPr>
      <w:r w:rsidRPr="00990AFF">
        <w:rPr>
          <w:rStyle w:val="CharacterStyle1"/>
          <w:rFonts w:asciiTheme="minorHAnsi" w:hAnsiTheme="minorHAnsi"/>
          <w:sz w:val="22"/>
          <w:szCs w:val="22"/>
        </w:rPr>
        <w:t>Lexical</w:t>
      </w:r>
    </w:p>
    <w:p w:rsidR="002B2C99" w:rsidRPr="00990AFF" w:rsidRDefault="002B2C99" w:rsidP="002B2C99">
      <w:pPr>
        <w:pStyle w:val="Style1"/>
        <w:spacing w:before="36" w:line="360" w:lineRule="auto"/>
        <w:ind w:left="567"/>
        <w:rPr>
          <w:rFonts w:asciiTheme="minorHAnsi" w:hAnsiTheme="minorHAnsi"/>
          <w:sz w:val="22"/>
          <w:szCs w:val="22"/>
        </w:rPr>
      </w:pPr>
      <w:r w:rsidRPr="00990AFF">
        <w:rPr>
          <w:rFonts w:asciiTheme="minorHAnsi" w:hAnsiTheme="minorHAnsi" w:cs="Arial"/>
          <w:i/>
          <w:iCs/>
          <w:sz w:val="22"/>
          <w:szCs w:val="22"/>
        </w:rPr>
        <w:t xml:space="preserve">can = </w:t>
      </w:r>
      <w:r w:rsidRPr="00990AFF">
        <w:rPr>
          <w:rFonts w:asciiTheme="minorHAnsi" w:hAnsiTheme="minorHAnsi"/>
          <w:sz w:val="22"/>
          <w:szCs w:val="22"/>
        </w:rPr>
        <w:t>noun, verb, modal</w:t>
      </w:r>
    </w:p>
    <w:p w:rsidR="002B2C99" w:rsidRPr="00990AFF" w:rsidRDefault="002B2C99" w:rsidP="002B2C99">
      <w:pPr>
        <w:pStyle w:val="Style2"/>
        <w:tabs>
          <w:tab w:val="left" w:pos="2052"/>
        </w:tabs>
        <w:spacing w:line="324" w:lineRule="auto"/>
        <w:ind w:left="142"/>
        <w:rPr>
          <w:rStyle w:val="CharacterStyle1"/>
          <w:rFonts w:asciiTheme="minorHAnsi" w:hAnsiTheme="minorHAnsi"/>
          <w:sz w:val="22"/>
          <w:szCs w:val="22"/>
        </w:rPr>
      </w:pPr>
      <w:r w:rsidRPr="00990AFF">
        <w:rPr>
          <w:rStyle w:val="CharacterStyle1"/>
          <w:rFonts w:asciiTheme="minorHAnsi" w:hAnsiTheme="minorHAnsi"/>
          <w:sz w:val="22"/>
          <w:szCs w:val="22"/>
        </w:rPr>
        <w:t>Structural</w:t>
      </w:r>
      <w:r w:rsidRPr="00990AFF">
        <w:rPr>
          <w:rStyle w:val="CharacterStyle1"/>
          <w:rFonts w:asciiTheme="minorHAnsi" w:hAnsiTheme="minorHAnsi"/>
          <w:sz w:val="22"/>
          <w:szCs w:val="22"/>
        </w:rPr>
        <w:tab/>
      </w:r>
    </w:p>
    <w:p w:rsidR="002B2C99" w:rsidRPr="00990AFF" w:rsidRDefault="002B2C99" w:rsidP="002B2C99">
      <w:pPr>
        <w:pStyle w:val="Style1"/>
        <w:spacing w:line="360" w:lineRule="auto"/>
        <w:ind w:left="567"/>
        <w:rPr>
          <w:rFonts w:asciiTheme="minorHAnsi" w:hAnsiTheme="minorHAnsi" w:cs="Arial"/>
          <w:sz w:val="22"/>
          <w:szCs w:val="22"/>
        </w:rPr>
      </w:pPr>
      <w:r w:rsidRPr="00990AFF">
        <w:rPr>
          <w:rFonts w:asciiTheme="minorHAnsi" w:hAnsiTheme="minorHAnsi" w:cs="Arial"/>
          <w:i/>
          <w:iCs/>
          <w:sz w:val="22"/>
          <w:szCs w:val="22"/>
        </w:rPr>
        <w:t>I saw the man with the telescope</w:t>
      </w:r>
    </w:p>
    <w:p w:rsidR="002B2C99" w:rsidRPr="00990AFF" w:rsidRDefault="002B2C99" w:rsidP="002B2C99">
      <w:pPr>
        <w:pStyle w:val="Style2"/>
        <w:ind w:left="142"/>
        <w:rPr>
          <w:rStyle w:val="CharacterStyle1"/>
          <w:rFonts w:asciiTheme="minorHAnsi" w:hAnsiTheme="minorHAnsi"/>
          <w:sz w:val="22"/>
          <w:szCs w:val="22"/>
        </w:rPr>
      </w:pPr>
      <w:r w:rsidRPr="00990AFF">
        <w:rPr>
          <w:rStyle w:val="CharacterStyle1"/>
          <w:rFonts w:asciiTheme="minorHAnsi" w:hAnsiTheme="minorHAnsi"/>
          <w:sz w:val="22"/>
          <w:szCs w:val="22"/>
        </w:rPr>
        <w:t>Semantic</w:t>
      </w:r>
    </w:p>
    <w:p w:rsidR="002B2C99" w:rsidRPr="00990AFF" w:rsidRDefault="002B2C99" w:rsidP="002B2C99">
      <w:pPr>
        <w:pStyle w:val="Style1"/>
        <w:spacing w:before="36" w:line="360" w:lineRule="auto"/>
        <w:ind w:left="567"/>
        <w:rPr>
          <w:rFonts w:asciiTheme="minorHAnsi" w:hAnsiTheme="minorHAnsi"/>
          <w:b/>
          <w:bCs/>
          <w:sz w:val="22"/>
          <w:szCs w:val="22"/>
        </w:rPr>
      </w:pPr>
      <w:r w:rsidRPr="00990AFF">
        <w:rPr>
          <w:rFonts w:asciiTheme="minorHAnsi" w:hAnsiTheme="minorHAnsi" w:cs="Arial"/>
          <w:i/>
          <w:iCs/>
          <w:sz w:val="22"/>
          <w:szCs w:val="22"/>
        </w:rPr>
        <w:t xml:space="preserve">dish = </w:t>
      </w:r>
      <w:r w:rsidRPr="00990AFF">
        <w:rPr>
          <w:rFonts w:asciiTheme="minorHAnsi" w:hAnsiTheme="minorHAnsi" w:cs="Arial"/>
          <w:b/>
          <w:bCs/>
          <w:sz w:val="22"/>
          <w:szCs w:val="22"/>
        </w:rPr>
        <w:t>physical plate, menu item</w:t>
      </w:r>
    </w:p>
    <w:p w:rsidR="002B2C99" w:rsidRPr="00990AFF" w:rsidRDefault="002B2C99" w:rsidP="002B2C99">
      <w:pPr>
        <w:pStyle w:val="Style1"/>
        <w:spacing w:line="290" w:lineRule="auto"/>
        <w:ind w:left="567"/>
        <w:rPr>
          <w:rFonts w:asciiTheme="minorHAnsi" w:hAnsiTheme="minorHAnsi" w:cs="Arial"/>
          <w:sz w:val="22"/>
          <w:szCs w:val="22"/>
        </w:rPr>
      </w:pPr>
      <w:r w:rsidRPr="00990AFF">
        <w:rPr>
          <w:rFonts w:asciiTheme="minorHAnsi" w:hAnsiTheme="minorHAnsi" w:cs="Arial"/>
          <w:noProof/>
          <w:sz w:val="22"/>
          <w:szCs w:val="22"/>
        </w:rPr>
        <mc:AlternateContent>
          <mc:Choice Requires="wps">
            <w:drawing>
              <wp:anchor distT="0" distB="0" distL="114300" distR="114300" simplePos="0" relativeHeight="251666432" behindDoc="0" locked="0" layoutInCell="1" allowOverlap="1" wp14:anchorId="52B682A3" wp14:editId="3EBE8A6C">
                <wp:simplePos x="0" y="0"/>
                <wp:positionH relativeFrom="column">
                  <wp:posOffset>144780</wp:posOffset>
                </wp:positionH>
                <wp:positionV relativeFrom="paragraph">
                  <wp:posOffset>52705</wp:posOffset>
                </wp:positionV>
                <wp:extent cx="152400" cy="45719"/>
                <wp:effectExtent l="19050" t="19050" r="38100" b="31115"/>
                <wp:wrapNone/>
                <wp:docPr id="7" name="سهم مسنن إلى اليمين 7"/>
                <wp:cNvGraphicFramePr/>
                <a:graphic xmlns:a="http://schemas.openxmlformats.org/drawingml/2006/main">
                  <a:graphicData uri="http://schemas.microsoft.com/office/word/2010/wordprocessingShape">
                    <wps:wsp>
                      <wps:cNvSpPr/>
                      <wps:spPr>
                        <a:xfrm>
                          <a:off x="0" y="0"/>
                          <a:ext cx="152400" cy="45719"/>
                        </a:xfrm>
                        <a:prstGeom prst="notched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سهم مسنن إلى اليمين 7" o:spid="_x0000_s1026" type="#_x0000_t94" style="position:absolute;left:0;text-align:left;margin-left:11.4pt;margin-top:4.15pt;width:12pt;height:3.6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" adj="18360" fillcolor="black [3200]" strokecolor="black [1600]" strokeweight="2pt"/>
            </w:pict>
          </mc:Fallback>
        </mc:AlternateContent>
      </w:r>
      <w:r w:rsidRPr="00990AFF">
        <w:rPr>
          <w:rFonts w:asciiTheme="minorHAnsi" w:hAnsiTheme="minorHAnsi" w:cs="Arial"/>
          <w:sz w:val="22"/>
          <w:szCs w:val="22"/>
        </w:rPr>
        <w:t>All of these make</w:t>
      </w:r>
      <w:r w:rsidRPr="00990AFF">
        <w:rPr>
          <w:rFonts w:asciiTheme="minorHAnsi" w:hAnsiTheme="minorHAnsi" w:cs="Arial"/>
          <w:b/>
          <w:bCs/>
          <w:sz w:val="22"/>
          <w:szCs w:val="22"/>
        </w:rPr>
        <w:t xml:space="preserve"> </w:t>
      </w:r>
      <w:r w:rsidRPr="00990AFF">
        <w:rPr>
          <w:rFonts w:asciiTheme="minorHAnsi" w:hAnsiTheme="minorHAnsi" w:cs="Arial"/>
          <w:sz w:val="22"/>
          <w:szCs w:val="22"/>
        </w:rPr>
        <w:t>NLP difficult</w:t>
      </w:r>
    </w:p>
    <w:p w:rsidR="002B2C99" w:rsidRPr="00E7751A" w:rsidRDefault="002B2C99" w:rsidP="002B2C99">
      <w:pPr>
        <w:bidi w:val="0"/>
        <w:spacing w:after="0"/>
        <w:ind w:left="142" w:right="141"/>
        <w:jc w:val="both"/>
        <w:rPr>
          <w:color w:val="548DD4" w:themeColor="text2" w:themeTint="99"/>
          <w:kern w:val="24"/>
        </w:rPr>
      </w:pPr>
    </w:p>
    <w:p w:rsidR="002B2C99" w:rsidRDefault="002B2C99" w:rsidP="002B2C99">
      <w:pPr>
        <w:bidi w:val="0"/>
        <w:spacing w:after="0"/>
        <w:ind w:left="142" w:right="141"/>
        <w:jc w:val="both"/>
        <w:rPr>
          <w:color w:val="548DD4" w:themeColor="text2" w:themeTint="99"/>
          <w:kern w:val="24"/>
        </w:rPr>
      </w:pPr>
      <w:r w:rsidRPr="00C40F93">
        <w:rPr>
          <w:b/>
          <w:bCs/>
          <w:color w:val="B2A1C7" w:themeColor="accent4" w:themeTint="99"/>
          <w:kern w:val="24"/>
          <w:sz w:val="28"/>
          <w:szCs w:val="28"/>
        </w:rPr>
        <w:t>Language as a formal system</w:t>
      </w:r>
    </w:p>
    <w:p w:rsidR="002B2C99" w:rsidRPr="00990AFF" w:rsidRDefault="002B2C99" w:rsidP="002B2C99">
      <w:pPr>
        <w:pStyle w:val="Style1"/>
        <w:spacing w:line="360" w:lineRule="auto"/>
        <w:ind w:left="284"/>
        <w:rPr>
          <w:rFonts w:asciiTheme="minorHAnsi" w:hAnsiTheme="minorHAnsi" w:cs="Arial"/>
          <w:sz w:val="22"/>
          <w:szCs w:val="22"/>
        </w:rPr>
      </w:pPr>
      <w:r w:rsidRPr="00990AFF">
        <w:rPr>
          <w:rFonts w:asciiTheme="minorHAnsi" w:hAnsiTheme="minorHAnsi" w:cs="Arial"/>
          <w:sz w:val="22"/>
          <w:szCs w:val="22"/>
        </w:rPr>
        <w:t>We can treat parts of language formally</w:t>
      </w:r>
    </w:p>
    <w:p w:rsidR="002B2C99" w:rsidRPr="00990AFF" w:rsidRDefault="002B2C99" w:rsidP="002B2C99">
      <w:pPr>
        <w:pStyle w:val="Style1"/>
        <w:spacing w:line="360" w:lineRule="auto"/>
        <w:ind w:left="567"/>
        <w:rPr>
          <w:rFonts w:asciiTheme="minorHAnsi" w:hAnsiTheme="minorHAnsi" w:cs="Arial"/>
          <w:sz w:val="22"/>
          <w:szCs w:val="22"/>
        </w:rPr>
      </w:pPr>
      <w:r w:rsidRPr="00990AFF">
        <w:rPr>
          <w:rFonts w:asciiTheme="minorHAnsi" w:hAnsiTheme="minorHAnsi" w:cs="Arial"/>
          <w:sz w:val="22"/>
          <w:szCs w:val="22"/>
        </w:rPr>
        <w:t>Language = a set of acceptable strings</w:t>
      </w:r>
    </w:p>
    <w:p w:rsidR="002B2C99" w:rsidRPr="00990AFF" w:rsidRDefault="002B2C99" w:rsidP="002B2C99">
      <w:pPr>
        <w:pStyle w:val="Style1"/>
        <w:spacing w:line="360" w:lineRule="auto"/>
        <w:ind w:left="567"/>
        <w:rPr>
          <w:rFonts w:asciiTheme="minorHAnsi" w:hAnsiTheme="minorHAnsi" w:cs="Arial"/>
          <w:sz w:val="22"/>
          <w:szCs w:val="22"/>
        </w:rPr>
      </w:pPr>
      <w:r w:rsidRPr="00990AFF">
        <w:rPr>
          <w:rFonts w:asciiTheme="minorHAnsi" w:hAnsiTheme="minorHAnsi" w:cs="Arial"/>
          <w:sz w:val="22"/>
          <w:szCs w:val="22"/>
        </w:rPr>
        <w:t>Define a model to recognize/generate language</w:t>
      </w:r>
    </w:p>
    <w:p w:rsidR="002B2C99" w:rsidRPr="00990AFF" w:rsidRDefault="002B2C99" w:rsidP="002B2C99">
      <w:pPr>
        <w:pStyle w:val="Style1"/>
        <w:spacing w:line="300" w:lineRule="auto"/>
        <w:ind w:left="284" w:right="864" w:hanging="216"/>
        <w:rPr>
          <w:rFonts w:asciiTheme="minorHAnsi" w:hAnsiTheme="minorHAnsi" w:cs="Arial"/>
          <w:sz w:val="22"/>
          <w:szCs w:val="22"/>
        </w:rPr>
      </w:pPr>
      <w:r w:rsidRPr="00990AFF">
        <w:rPr>
          <w:rFonts w:asciiTheme="minorHAnsi" w:hAnsiTheme="minorHAnsi" w:cs="Arial"/>
          <w:sz w:val="22"/>
          <w:szCs w:val="22"/>
        </w:rPr>
        <w:t>Works for different levels of language</w:t>
      </w:r>
    </w:p>
    <w:p w:rsidR="002B2C99" w:rsidRPr="00990AFF" w:rsidRDefault="002B2C99" w:rsidP="002B2C99">
      <w:pPr>
        <w:pStyle w:val="Style1"/>
        <w:spacing w:line="300" w:lineRule="auto"/>
        <w:ind w:left="567" w:right="864"/>
        <w:rPr>
          <w:rFonts w:asciiTheme="minorHAnsi" w:hAnsiTheme="minorHAnsi" w:cs="Arial"/>
          <w:sz w:val="22"/>
          <w:szCs w:val="22"/>
        </w:rPr>
      </w:pPr>
      <w:r w:rsidRPr="00990AFF">
        <w:rPr>
          <w:rFonts w:asciiTheme="minorHAnsi" w:hAnsiTheme="minorHAnsi" w:cs="Arial"/>
          <w:sz w:val="22"/>
          <w:szCs w:val="22"/>
        </w:rPr>
        <w:t xml:space="preserve"> (phonology, morphology, etc.)</w:t>
      </w:r>
    </w:p>
    <w:p w:rsidR="002B2C99" w:rsidRPr="00990AFF" w:rsidRDefault="002B2C99" w:rsidP="002B2C99">
      <w:pPr>
        <w:pStyle w:val="Style1"/>
        <w:spacing w:line="268" w:lineRule="auto"/>
        <w:ind w:left="284"/>
        <w:rPr>
          <w:rFonts w:asciiTheme="minorHAnsi" w:hAnsiTheme="minorHAnsi" w:cs="Arial"/>
          <w:sz w:val="22"/>
          <w:szCs w:val="22"/>
        </w:rPr>
      </w:pPr>
      <w:r w:rsidRPr="00990AFF">
        <w:rPr>
          <w:rFonts w:asciiTheme="minorHAnsi" w:hAnsiTheme="minorHAnsi" w:cs="Arial"/>
          <w:sz w:val="22"/>
          <w:szCs w:val="22"/>
        </w:rPr>
        <w:t>Can use finite-state automata, context-free</w:t>
      </w:r>
      <w:r w:rsidRPr="00990AFF">
        <w:rPr>
          <w:rFonts w:asciiTheme="minorHAnsi" w:hAnsiTheme="minorHAnsi" w:cs="Arial"/>
          <w:sz w:val="22"/>
          <w:szCs w:val="22"/>
        </w:rPr>
        <w:br/>
      </w:r>
      <w:r w:rsidRPr="00990AFF">
        <w:rPr>
          <w:rFonts w:asciiTheme="minorHAnsi" w:hAnsiTheme="minorHAnsi"/>
          <w:sz w:val="22"/>
          <w:szCs w:val="22"/>
        </w:rPr>
        <w:t xml:space="preserve">grammars, etc. to represent </w:t>
      </w:r>
      <w:r w:rsidRPr="00990AFF">
        <w:rPr>
          <w:rFonts w:asciiTheme="minorHAnsi" w:hAnsiTheme="minorHAnsi" w:cs="Arial"/>
          <w:sz w:val="22"/>
          <w:szCs w:val="22"/>
        </w:rPr>
        <w:t>language</w:t>
      </w:r>
    </w:p>
    <w:p w:rsidR="002B2C99" w:rsidRDefault="002B2C99" w:rsidP="002B2C99">
      <w:pPr>
        <w:bidi w:val="0"/>
        <w:spacing w:after="0"/>
        <w:ind w:left="142" w:right="141"/>
        <w:jc w:val="both"/>
        <w:rPr>
          <w:color w:val="548DD4" w:themeColor="text2" w:themeTint="99"/>
          <w:kern w:val="24"/>
        </w:rPr>
      </w:pPr>
    </w:p>
    <w:p w:rsidR="002B2C99" w:rsidRDefault="002B2C99" w:rsidP="002B2C99">
      <w:pPr>
        <w:bidi w:val="0"/>
        <w:spacing w:after="0"/>
        <w:ind w:left="142" w:right="141"/>
        <w:jc w:val="both"/>
        <w:rPr>
          <w:color w:val="548DD4" w:themeColor="text2" w:themeTint="99"/>
          <w:kern w:val="24"/>
        </w:rPr>
      </w:pPr>
      <w:r w:rsidRPr="00990AFF">
        <w:rPr>
          <w:b/>
          <w:bCs/>
          <w:color w:val="92D050"/>
          <w:kern w:val="24"/>
          <w:sz w:val="28"/>
          <w:szCs w:val="28"/>
        </w:rPr>
        <w:t>Rule-based &amp; Statistical Methods</w:t>
      </w:r>
    </w:p>
    <w:p w:rsidR="002B2C99" w:rsidRDefault="002B2C99" w:rsidP="002B2C99">
      <w:pPr>
        <w:bidi w:val="0"/>
        <w:spacing w:after="0"/>
        <w:ind w:left="142" w:right="141"/>
        <w:jc w:val="both"/>
        <w:rPr>
          <w:kern w:val="24"/>
        </w:rPr>
      </w:pPr>
      <w:r w:rsidRPr="00990AFF">
        <w:rPr>
          <w:kern w:val="24"/>
        </w:rPr>
        <w:t>Theoretical linguistics captures abstract</w:t>
      </w:r>
    </w:p>
    <w:p w:rsidR="002B2C99" w:rsidRDefault="002B2C99" w:rsidP="002B2C99">
      <w:pPr>
        <w:bidi w:val="0"/>
        <w:spacing w:after="0"/>
        <w:ind w:left="426" w:right="141"/>
        <w:jc w:val="both"/>
        <w:rPr>
          <w:kern w:val="24"/>
        </w:rPr>
      </w:pPr>
      <w:r w:rsidRPr="00990AFF">
        <w:rPr>
          <w:kern w:val="24"/>
        </w:rPr>
        <w:t>properties of language</w:t>
      </w:r>
    </w:p>
    <w:p w:rsidR="002B2C99" w:rsidRDefault="002B2C99" w:rsidP="002B2C99">
      <w:pPr>
        <w:bidi w:val="0"/>
        <w:spacing w:after="0"/>
        <w:ind w:left="142" w:right="141"/>
        <w:jc w:val="both"/>
        <w:rPr>
          <w:kern w:val="24"/>
        </w:rPr>
      </w:pPr>
      <w:r w:rsidRPr="00990AFF">
        <w:rPr>
          <w:kern w:val="24"/>
        </w:rPr>
        <w:t>NLP can more or less follow theoretical insights</w:t>
      </w:r>
    </w:p>
    <w:p w:rsidR="002B2C99" w:rsidRDefault="002B2C99" w:rsidP="002B2C99">
      <w:pPr>
        <w:bidi w:val="0"/>
        <w:spacing w:after="0"/>
        <w:ind w:left="426" w:right="141"/>
        <w:jc w:val="both"/>
        <w:rPr>
          <w:kern w:val="24"/>
        </w:rPr>
      </w:pPr>
      <w:r w:rsidRPr="00990AFF">
        <w:rPr>
          <w:color w:val="C00000"/>
          <w:kern w:val="24"/>
        </w:rPr>
        <w:t xml:space="preserve">Rule-based: </w:t>
      </w:r>
      <w:r w:rsidRPr="00990AFF">
        <w:rPr>
          <w:kern w:val="24"/>
        </w:rPr>
        <w:t>model system with linguistic rules</w:t>
      </w:r>
    </w:p>
    <w:p w:rsidR="002B2C99" w:rsidRDefault="002B2C99" w:rsidP="002B2C99">
      <w:pPr>
        <w:bidi w:val="0"/>
        <w:spacing w:after="0"/>
        <w:ind w:left="426" w:right="141"/>
        <w:jc w:val="both"/>
        <w:rPr>
          <w:kern w:val="24"/>
        </w:rPr>
      </w:pPr>
      <w:r w:rsidRPr="00990AFF">
        <w:rPr>
          <w:color w:val="C00000"/>
          <w:kern w:val="24"/>
        </w:rPr>
        <w:t xml:space="preserve">Statistical: </w:t>
      </w:r>
      <w:r w:rsidRPr="00990AFF">
        <w:rPr>
          <w:kern w:val="24"/>
        </w:rPr>
        <w:t>model system with probabilities of what normally happens</w:t>
      </w:r>
    </w:p>
    <w:p w:rsidR="002B2C99" w:rsidRDefault="002B2C99" w:rsidP="002B2C99">
      <w:pPr>
        <w:bidi w:val="0"/>
        <w:spacing w:after="0"/>
        <w:ind w:left="142" w:right="141"/>
        <w:jc w:val="both"/>
        <w:rPr>
          <w:kern w:val="24"/>
        </w:rPr>
      </w:pPr>
      <w:r w:rsidRPr="00990AFF">
        <w:rPr>
          <w:kern w:val="24"/>
        </w:rPr>
        <w:t>Hybrid models combine the two</w:t>
      </w:r>
    </w:p>
    <w:p w:rsidR="002B2C99" w:rsidRDefault="002B2C99" w:rsidP="002B2C99">
      <w:pPr>
        <w:bidi w:val="0"/>
        <w:spacing w:after="0"/>
        <w:ind w:left="142" w:right="141"/>
        <w:jc w:val="both"/>
        <w:rPr>
          <w:kern w:val="24"/>
        </w:rPr>
      </w:pPr>
    </w:p>
    <w:p w:rsidR="002B2C99" w:rsidRPr="00990AFF" w:rsidRDefault="002B2C99" w:rsidP="002B2C99">
      <w:pPr>
        <w:bidi w:val="0"/>
        <w:spacing w:after="0"/>
        <w:ind w:left="142" w:right="141"/>
        <w:jc w:val="both"/>
        <w:rPr>
          <w:color w:val="548DD4" w:themeColor="text2" w:themeTint="99"/>
          <w:kern w:val="24"/>
          <w:sz w:val="24"/>
          <w:szCs w:val="24"/>
        </w:rPr>
      </w:pPr>
      <w:r w:rsidRPr="00990AFF">
        <w:rPr>
          <w:b/>
          <w:bCs/>
          <w:color w:val="FFC000"/>
          <w:kern w:val="24"/>
          <w:sz w:val="28"/>
          <w:szCs w:val="28"/>
        </w:rPr>
        <w:t>The need for efficiency</w:t>
      </w:r>
    </w:p>
    <w:p w:rsidR="002B2C99" w:rsidRPr="00990AFF" w:rsidRDefault="002B2C99" w:rsidP="002B2C99">
      <w:pPr>
        <w:pStyle w:val="Style2"/>
        <w:spacing w:before="180"/>
        <w:ind w:left="142"/>
        <w:rPr>
          <w:rStyle w:val="CharacterStyle1"/>
          <w:rFonts w:asciiTheme="minorHAnsi" w:hAnsiTheme="minorHAnsi"/>
          <w:sz w:val="22"/>
          <w:szCs w:val="22"/>
        </w:rPr>
      </w:pPr>
      <w:r w:rsidRPr="00990AFF">
        <w:rPr>
          <w:rStyle w:val="CharacterStyle1"/>
          <w:rFonts w:asciiTheme="minorHAnsi" w:hAnsiTheme="minorHAnsi"/>
          <w:sz w:val="22"/>
          <w:szCs w:val="22"/>
        </w:rPr>
        <w:t>Simply writing down linguistic insights isn't sufficient to have a working system</w:t>
      </w:r>
    </w:p>
    <w:p w:rsidR="002B2C99" w:rsidRPr="00990AFF" w:rsidRDefault="002B2C99" w:rsidP="002B2C99">
      <w:pPr>
        <w:pStyle w:val="Style2"/>
        <w:spacing w:line="264" w:lineRule="auto"/>
        <w:ind w:left="142" w:right="720"/>
        <w:rPr>
          <w:rStyle w:val="CharacterStyle1"/>
          <w:rFonts w:asciiTheme="minorHAnsi" w:hAnsiTheme="minorHAnsi"/>
          <w:sz w:val="22"/>
          <w:szCs w:val="22"/>
        </w:rPr>
      </w:pPr>
      <w:r w:rsidRPr="00990AFF">
        <w:rPr>
          <w:rStyle w:val="CharacterStyle1"/>
          <w:rFonts w:asciiTheme="minorHAnsi" w:hAnsiTheme="minorHAnsi"/>
          <w:sz w:val="22"/>
          <w:szCs w:val="22"/>
        </w:rPr>
        <w:t xml:space="preserve">Programs need to run </w:t>
      </w:r>
      <w:r w:rsidRPr="00990AFF">
        <w:rPr>
          <w:rStyle w:val="CharacterStyle1"/>
          <w:rFonts w:asciiTheme="minorHAnsi" w:hAnsiTheme="minorHAnsi" w:cs="Verdana"/>
          <w:sz w:val="22"/>
          <w:szCs w:val="22"/>
        </w:rPr>
        <w:t xml:space="preserve">in </w:t>
      </w:r>
      <w:r w:rsidRPr="00990AFF">
        <w:rPr>
          <w:rStyle w:val="CharacterStyle1"/>
          <w:rFonts w:asciiTheme="minorHAnsi" w:hAnsiTheme="minorHAnsi"/>
          <w:sz w:val="22"/>
          <w:szCs w:val="22"/>
        </w:rPr>
        <w:t>real-time, i.e., be efficient</w:t>
      </w:r>
    </w:p>
    <w:p w:rsidR="002B2C99" w:rsidRPr="00990AFF" w:rsidRDefault="002B2C99" w:rsidP="002B2C99">
      <w:pPr>
        <w:pStyle w:val="Style3"/>
        <w:spacing w:before="36"/>
        <w:ind w:left="284"/>
        <w:rPr>
          <w:rStyle w:val="CharacterStyle1"/>
          <w:rFonts w:asciiTheme="minorHAnsi" w:hAnsiTheme="minorHAnsi"/>
          <w:sz w:val="22"/>
          <w:szCs w:val="22"/>
        </w:rPr>
      </w:pPr>
      <w:r w:rsidRPr="00990AFF">
        <w:rPr>
          <w:rStyle w:val="CharacterStyle1"/>
          <w:rFonts w:asciiTheme="minorHAnsi" w:hAnsiTheme="minorHAnsi"/>
          <w:sz w:val="22"/>
          <w:szCs w:val="22"/>
        </w:rPr>
        <w:t>There are thou</w:t>
      </w:r>
      <w:r>
        <w:rPr>
          <w:rStyle w:val="CharacterStyle1"/>
          <w:rFonts w:asciiTheme="minorHAnsi" w:hAnsiTheme="minorHAnsi"/>
          <w:sz w:val="22"/>
          <w:szCs w:val="22"/>
        </w:rPr>
        <w:t>s</w:t>
      </w:r>
      <w:r w:rsidRPr="00990AFF">
        <w:rPr>
          <w:rStyle w:val="CharacterStyle1"/>
          <w:rFonts w:asciiTheme="minorHAnsi" w:hAnsiTheme="minorHAnsi"/>
          <w:sz w:val="22"/>
          <w:szCs w:val="22"/>
        </w:rPr>
        <w:t>ands of grammar rules which might be applied to a sentence</w:t>
      </w:r>
    </w:p>
    <w:p w:rsidR="002B2C99" w:rsidRPr="00990AFF" w:rsidRDefault="002B2C99" w:rsidP="002B2C99">
      <w:pPr>
        <w:pStyle w:val="Style1"/>
        <w:spacing w:before="108"/>
        <w:ind w:left="142"/>
        <w:rPr>
          <w:rStyle w:val="CharacterStyle1"/>
          <w:rFonts w:asciiTheme="minorHAnsi" w:hAnsiTheme="minorHAnsi"/>
          <w:sz w:val="22"/>
          <w:szCs w:val="22"/>
        </w:rPr>
      </w:pPr>
      <w:r w:rsidRPr="00990AFF">
        <w:rPr>
          <w:rStyle w:val="CharacterStyle1"/>
          <w:rFonts w:asciiTheme="minorHAnsi" w:hAnsiTheme="minorHAnsi"/>
          <w:sz w:val="22"/>
          <w:szCs w:val="22"/>
        </w:rPr>
        <w:t>Use insights from computer science</w:t>
      </w:r>
    </w:p>
    <w:p w:rsidR="002B2C99" w:rsidRPr="00990AFF" w:rsidRDefault="002B2C99" w:rsidP="002B2C99">
      <w:pPr>
        <w:pStyle w:val="Style3"/>
        <w:ind w:left="284" w:right="72"/>
        <w:rPr>
          <w:rStyle w:val="CharacterStyle1"/>
          <w:rFonts w:asciiTheme="minorHAnsi" w:hAnsiTheme="minorHAnsi"/>
          <w:sz w:val="22"/>
          <w:szCs w:val="22"/>
        </w:rPr>
      </w:pPr>
      <w:r w:rsidRPr="00990AFF">
        <w:rPr>
          <w:rStyle w:val="CharacterStyle1"/>
          <w:rFonts w:asciiTheme="minorHAnsi" w:hAnsiTheme="minorHAnsi"/>
          <w:sz w:val="22"/>
          <w:szCs w:val="22"/>
        </w:rPr>
        <w:t>To find the best parse, use chart parsing, a form of dynamic programming</w:t>
      </w:r>
    </w:p>
    <w:p w:rsidR="002B2C99" w:rsidRDefault="002B2C99" w:rsidP="002B2C99">
      <w:pPr>
        <w:bidi w:val="0"/>
        <w:spacing w:after="0"/>
        <w:ind w:left="142" w:right="141"/>
        <w:jc w:val="both"/>
        <w:rPr>
          <w:color w:val="548DD4" w:themeColor="text2" w:themeTint="99"/>
          <w:kern w:val="24"/>
        </w:rPr>
      </w:pPr>
    </w:p>
    <w:p w:rsidR="002B2C99" w:rsidRDefault="002B2C99" w:rsidP="002B2C99">
      <w:pPr>
        <w:bidi w:val="0"/>
        <w:spacing w:after="0"/>
        <w:ind w:left="142" w:right="141"/>
        <w:jc w:val="both"/>
        <w:rPr>
          <w:color w:val="548DD4" w:themeColor="text2" w:themeTint="99"/>
          <w:kern w:val="24"/>
        </w:rPr>
      </w:pPr>
    </w:p>
    <w:p w:rsidR="002B2C99" w:rsidRDefault="002B2C99" w:rsidP="002B2C99">
      <w:pPr>
        <w:bidi w:val="0"/>
        <w:spacing w:after="0"/>
        <w:ind w:left="142" w:right="141"/>
        <w:jc w:val="both"/>
        <w:rPr>
          <w:color w:val="548DD4" w:themeColor="text2" w:themeTint="99"/>
          <w:kern w:val="24"/>
        </w:rPr>
      </w:pPr>
    </w:p>
    <w:p w:rsidR="002B2C99" w:rsidRPr="004264BA" w:rsidRDefault="002B2C99" w:rsidP="002B2C99">
      <w:pPr>
        <w:tabs>
          <w:tab w:val="left" w:pos="10632"/>
        </w:tabs>
        <w:bidi w:val="0"/>
        <w:spacing w:after="0"/>
        <w:ind w:left="142"/>
        <w:jc w:val="center"/>
        <w:rPr>
          <w:b/>
          <w:bCs/>
          <w:color w:val="AA00F6"/>
          <w:kern w:val="24"/>
        </w:rPr>
      </w:pPr>
      <w:r w:rsidRPr="004264BA">
        <w:rPr>
          <w:b/>
          <w:bCs/>
          <w:caps/>
          <w:color w:val="AA00F6"/>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13</w:t>
      </w:r>
    </w:p>
    <w:p w:rsidR="002B2C99" w:rsidRDefault="002B2C99" w:rsidP="002B2C99">
      <w:pPr>
        <w:bidi w:val="0"/>
        <w:spacing w:after="0"/>
        <w:ind w:left="142" w:right="141"/>
        <w:jc w:val="center"/>
        <w:rPr>
          <w:color w:val="548DD4" w:themeColor="text2" w:themeTint="99"/>
          <w:kern w:val="24"/>
        </w:rPr>
      </w:pPr>
      <w:r w:rsidRPr="00030379">
        <w:rPr>
          <w:b/>
          <w:bCs/>
          <w:color w:val="CE61FF"/>
          <w:kern w:val="24"/>
          <w:sz w:val="36"/>
          <w:szCs w:val="36"/>
        </w:rPr>
        <w:t>NLP Natural Language Processing</w:t>
      </w:r>
    </w:p>
    <w:p w:rsidR="002B2C99" w:rsidRDefault="002B2C99" w:rsidP="002B2C99">
      <w:pPr>
        <w:bidi w:val="0"/>
        <w:spacing w:after="0"/>
        <w:ind w:left="142" w:right="141"/>
        <w:jc w:val="both"/>
        <w:rPr>
          <w:color w:val="548DD4" w:themeColor="text2" w:themeTint="99"/>
          <w:kern w:val="24"/>
        </w:rPr>
      </w:pPr>
    </w:p>
    <w:p w:rsidR="002B2C99" w:rsidRDefault="002B2C99" w:rsidP="002B2C99">
      <w:pPr>
        <w:bidi w:val="0"/>
        <w:spacing w:after="0"/>
        <w:ind w:left="142" w:right="141"/>
        <w:jc w:val="both"/>
        <w:rPr>
          <w:color w:val="548DD4" w:themeColor="text2" w:themeTint="99"/>
          <w:kern w:val="24"/>
        </w:rPr>
      </w:pPr>
    </w:p>
    <w:p w:rsidR="002B2C99" w:rsidRDefault="002B2C99" w:rsidP="002B2C99">
      <w:pPr>
        <w:bidi w:val="0"/>
        <w:spacing w:after="0"/>
        <w:ind w:left="142" w:right="141"/>
        <w:jc w:val="both"/>
        <w:rPr>
          <w:color w:val="548DD4" w:themeColor="text2" w:themeTint="99"/>
          <w:kern w:val="24"/>
        </w:rPr>
      </w:pPr>
    </w:p>
    <w:p w:rsidR="002B2C99" w:rsidRDefault="002B2C99" w:rsidP="002B2C99">
      <w:pPr>
        <w:bidi w:val="0"/>
        <w:spacing w:after="0"/>
        <w:ind w:left="142" w:right="141"/>
        <w:jc w:val="both"/>
        <w:rPr>
          <w:b/>
          <w:bCs/>
          <w:color w:val="B2A1C7" w:themeColor="accent4" w:themeTint="99"/>
          <w:kern w:val="24"/>
        </w:rPr>
      </w:pPr>
      <w:r w:rsidRPr="00030379">
        <w:rPr>
          <w:b/>
          <w:bCs/>
          <w:color w:val="AA00F6"/>
          <w:kern w:val="24"/>
        </w:rPr>
        <w:t xml:space="preserve">The Problem of Syntactic Analysis </w:t>
      </w:r>
    </w:p>
    <w:p w:rsidR="002B2C99" w:rsidRPr="00030379" w:rsidRDefault="002B2C99" w:rsidP="002B2C99">
      <w:pPr>
        <w:pStyle w:val="Style1"/>
        <w:spacing w:before="180"/>
        <w:ind w:left="142"/>
        <w:rPr>
          <w:rStyle w:val="CharacterStyle1"/>
          <w:rFonts w:asciiTheme="minorHAnsi" w:hAnsiTheme="minorHAnsi"/>
          <w:sz w:val="22"/>
          <w:szCs w:val="22"/>
        </w:rPr>
      </w:pPr>
      <w:r w:rsidRPr="00030379">
        <w:rPr>
          <w:rStyle w:val="CharacterStyle1"/>
          <w:rFonts w:asciiTheme="minorHAnsi" w:hAnsiTheme="minorHAnsi"/>
          <w:sz w:val="22"/>
          <w:szCs w:val="22"/>
        </w:rPr>
        <w:t>Assume input sentence S in natural language L</w:t>
      </w:r>
    </w:p>
    <w:p w:rsidR="002B2C99" w:rsidRDefault="002B2C99" w:rsidP="002B2C99">
      <w:pPr>
        <w:pStyle w:val="Style2"/>
        <w:ind w:left="142"/>
        <w:rPr>
          <w:rStyle w:val="CharacterStyle1"/>
          <w:rFonts w:asciiTheme="minorHAnsi" w:hAnsiTheme="minorHAnsi"/>
          <w:sz w:val="22"/>
          <w:szCs w:val="22"/>
        </w:rPr>
      </w:pPr>
      <w:r w:rsidRPr="00030379">
        <w:rPr>
          <w:rStyle w:val="CharacterStyle1"/>
          <w:rFonts w:asciiTheme="minorHAnsi" w:hAnsiTheme="minorHAnsi"/>
          <w:sz w:val="22"/>
          <w:szCs w:val="22"/>
        </w:rPr>
        <w:t xml:space="preserve">Assume you have rules </w:t>
      </w:r>
      <w:r w:rsidRPr="00030379">
        <w:rPr>
          <w:rStyle w:val="CharacterStyle1"/>
          <w:rFonts w:asciiTheme="minorHAnsi" w:hAnsiTheme="minorHAnsi"/>
          <w:i/>
          <w:iCs/>
          <w:sz w:val="22"/>
          <w:szCs w:val="22"/>
        </w:rPr>
        <w:t>(</w:t>
      </w:r>
      <w:r w:rsidRPr="00030379">
        <w:rPr>
          <w:rStyle w:val="CharacterStyle1"/>
          <w:rFonts w:asciiTheme="minorHAnsi" w:hAnsiTheme="minorHAnsi"/>
          <w:i/>
          <w:iCs/>
          <w:color w:val="B2A1C7" w:themeColor="accent4" w:themeTint="99"/>
          <w:sz w:val="24"/>
          <w:szCs w:val="24"/>
        </w:rPr>
        <w:t xml:space="preserve">grammar </w:t>
      </w:r>
      <w:r w:rsidRPr="00030379">
        <w:rPr>
          <w:rStyle w:val="CharacterStyle1"/>
          <w:rFonts w:asciiTheme="minorHAnsi" w:hAnsiTheme="minorHAnsi"/>
          <w:sz w:val="22"/>
          <w:szCs w:val="22"/>
        </w:rPr>
        <w:t>G) that</w:t>
      </w:r>
    </w:p>
    <w:p w:rsidR="002B2C99" w:rsidRPr="00030379" w:rsidRDefault="002B2C99" w:rsidP="002B2C99">
      <w:pPr>
        <w:pStyle w:val="Style2"/>
        <w:ind w:left="284"/>
        <w:rPr>
          <w:rStyle w:val="CharacterStyle1"/>
          <w:rFonts w:asciiTheme="minorHAnsi" w:hAnsiTheme="minorHAnsi"/>
          <w:sz w:val="22"/>
          <w:szCs w:val="22"/>
        </w:rPr>
      </w:pPr>
      <w:r w:rsidRPr="00030379">
        <w:rPr>
          <w:rStyle w:val="CharacterStyle1"/>
          <w:rFonts w:asciiTheme="minorHAnsi" w:hAnsiTheme="minorHAnsi"/>
          <w:sz w:val="22"/>
          <w:szCs w:val="22"/>
        </w:rPr>
        <w:t>describe syntactic regularities (patterns or structures) found in sentences of L</w:t>
      </w:r>
    </w:p>
    <w:p w:rsidR="002B2C99" w:rsidRPr="00030379" w:rsidRDefault="002B2C99" w:rsidP="002B2C99">
      <w:pPr>
        <w:pStyle w:val="Style3"/>
        <w:ind w:left="142"/>
        <w:rPr>
          <w:rStyle w:val="CharacterStyle1"/>
          <w:rFonts w:asciiTheme="minorHAnsi" w:hAnsiTheme="minorHAnsi" w:cs="Arial"/>
          <w:sz w:val="22"/>
          <w:szCs w:val="22"/>
        </w:rPr>
      </w:pPr>
      <w:r w:rsidRPr="00030379">
        <w:rPr>
          <w:rStyle w:val="CharacterStyle1"/>
          <w:rFonts w:asciiTheme="minorHAnsi" w:hAnsiTheme="minorHAnsi"/>
          <w:sz w:val="22"/>
          <w:szCs w:val="22"/>
        </w:rPr>
        <w:t xml:space="preserve">Given S &amp; G, find syntactic structure of S Such a structure is called a </w:t>
      </w:r>
      <w:r w:rsidRPr="00AE55EB">
        <w:rPr>
          <w:rStyle w:val="CharacterStyle1"/>
          <w:rFonts w:asciiTheme="minorHAnsi" w:hAnsiTheme="minorHAnsi"/>
          <w:color w:val="B2A1C7" w:themeColor="accent4" w:themeTint="99"/>
          <w:sz w:val="24"/>
          <w:szCs w:val="24"/>
        </w:rPr>
        <w:t>parse tree</w:t>
      </w:r>
    </w:p>
    <w:p w:rsidR="002B2C99" w:rsidRDefault="002B2C99" w:rsidP="002B2C99">
      <w:pPr>
        <w:bidi w:val="0"/>
        <w:spacing w:after="0"/>
        <w:ind w:left="142" w:right="141"/>
        <w:jc w:val="center"/>
        <w:rPr>
          <w:b/>
          <w:bCs/>
          <w:color w:val="7030A0"/>
          <w:kern w:val="24"/>
          <w:sz w:val="40"/>
          <w:szCs w:val="40"/>
        </w:rPr>
      </w:pPr>
    </w:p>
    <w:p w:rsidR="002B2C99" w:rsidRDefault="002B2C99" w:rsidP="002B2C99">
      <w:pPr>
        <w:bidi w:val="0"/>
        <w:spacing w:after="0"/>
        <w:ind w:left="142" w:right="141"/>
        <w:jc w:val="center"/>
        <w:rPr>
          <w:b/>
          <w:bCs/>
          <w:color w:val="7030A0"/>
          <w:kern w:val="24"/>
          <w:sz w:val="40"/>
          <w:szCs w:val="40"/>
        </w:rPr>
      </w:pPr>
    </w:p>
    <w:p w:rsidR="002B2C99" w:rsidRDefault="002B2C99" w:rsidP="002B2C99">
      <w:pPr>
        <w:bidi w:val="0"/>
        <w:spacing w:after="0"/>
        <w:ind w:left="142" w:right="141"/>
        <w:jc w:val="center"/>
        <w:rPr>
          <w:b/>
          <w:bCs/>
          <w:color w:val="7030A0"/>
          <w:kern w:val="24"/>
          <w:sz w:val="40"/>
          <w:szCs w:val="40"/>
        </w:rPr>
      </w:pPr>
    </w:p>
    <w:p w:rsidR="002B2C99" w:rsidRPr="00AE55EB" w:rsidRDefault="002B2C99" w:rsidP="002B2C99">
      <w:pPr>
        <w:bidi w:val="0"/>
        <w:spacing w:after="0"/>
        <w:ind w:left="142" w:right="141"/>
        <w:jc w:val="center"/>
        <w:rPr>
          <w:b/>
          <w:bCs/>
          <w:color w:val="7030A0"/>
          <w:kern w:val="24"/>
          <w:sz w:val="40"/>
          <w:szCs w:val="40"/>
        </w:rPr>
      </w:pPr>
      <w:r w:rsidRPr="00AE55EB">
        <w:rPr>
          <w:b/>
          <w:bCs/>
          <w:color w:val="7030A0"/>
          <w:kern w:val="24"/>
          <w:sz w:val="40"/>
          <w:szCs w:val="40"/>
        </w:rPr>
        <w:t>Example 1</w:t>
      </w:r>
    </w:p>
    <w:p w:rsidR="002B2C99" w:rsidRDefault="002B2C99" w:rsidP="002B2C99">
      <w:pPr>
        <w:bidi w:val="0"/>
        <w:spacing w:after="0"/>
        <w:ind w:left="142" w:right="141"/>
        <w:jc w:val="center"/>
        <w:rPr>
          <w:kern w:val="24"/>
        </w:rPr>
      </w:pPr>
      <w:r>
        <w:rPr>
          <w:noProof/>
          <w:kern w:val="24"/>
        </w:rPr>
        <w:drawing>
          <wp:inline distT="0" distB="0" distL="0" distR="0" wp14:anchorId="2ED11798" wp14:editId="2682EB33">
            <wp:extent cx="5057775" cy="2743200"/>
            <wp:effectExtent l="0" t="0" r="9525" b="0"/>
            <wp:docPr id="11" name="صورة 11" descr="C:\Users\HP\Desktop\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P\Desktop\13\2.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57775" cy="2743200"/>
                    </a:xfrm>
                    <a:prstGeom prst="rect">
                      <a:avLst/>
                    </a:prstGeom>
                    <a:noFill/>
                    <a:ln>
                      <a:noFill/>
                    </a:ln>
                  </pic:spPr>
                </pic:pic>
              </a:graphicData>
            </a:graphic>
          </wp:inline>
        </w:drawing>
      </w:r>
    </w:p>
    <w:p w:rsidR="002B2C99" w:rsidRDefault="002B2C99" w:rsidP="002B2C99">
      <w:pPr>
        <w:bidi w:val="0"/>
        <w:spacing w:after="0"/>
        <w:ind w:left="142" w:right="141"/>
        <w:jc w:val="both"/>
        <w:rPr>
          <w:kern w:val="24"/>
        </w:rPr>
      </w:pPr>
    </w:p>
    <w:p w:rsidR="002B2C99" w:rsidRDefault="002B2C99" w:rsidP="002B2C99">
      <w:pPr>
        <w:bidi w:val="0"/>
        <w:spacing w:after="0"/>
        <w:ind w:left="142" w:right="141"/>
        <w:jc w:val="both"/>
        <w:rPr>
          <w:kern w:val="24"/>
        </w:rPr>
      </w:pPr>
    </w:p>
    <w:p w:rsidR="002B2C99" w:rsidRDefault="002B2C99" w:rsidP="002B2C99">
      <w:pPr>
        <w:bidi w:val="0"/>
        <w:spacing w:after="0"/>
        <w:ind w:left="142" w:right="141"/>
        <w:jc w:val="both"/>
        <w:rPr>
          <w:kern w:val="24"/>
        </w:rPr>
      </w:pPr>
    </w:p>
    <w:p w:rsidR="002B2C99" w:rsidRDefault="002B2C99" w:rsidP="002B2C99">
      <w:pPr>
        <w:bidi w:val="0"/>
        <w:spacing w:after="0"/>
        <w:ind w:left="142" w:right="141"/>
        <w:jc w:val="both"/>
        <w:rPr>
          <w:kern w:val="24"/>
        </w:rPr>
      </w:pPr>
    </w:p>
    <w:p w:rsidR="002B2C99" w:rsidRDefault="002B2C99" w:rsidP="002B2C99">
      <w:pPr>
        <w:bidi w:val="0"/>
        <w:spacing w:after="0"/>
        <w:ind w:left="142" w:right="141"/>
        <w:jc w:val="both"/>
        <w:rPr>
          <w:kern w:val="24"/>
        </w:rPr>
      </w:pPr>
    </w:p>
    <w:p w:rsidR="002B2C99" w:rsidRDefault="002B2C99" w:rsidP="002B2C99">
      <w:pPr>
        <w:bidi w:val="0"/>
        <w:spacing w:after="0"/>
        <w:ind w:left="142" w:right="141"/>
        <w:jc w:val="both"/>
        <w:rPr>
          <w:kern w:val="24"/>
        </w:rPr>
      </w:pPr>
    </w:p>
    <w:p w:rsidR="002B2C99" w:rsidRPr="005C644C" w:rsidRDefault="002B2C99" w:rsidP="002B2C99">
      <w:pPr>
        <w:bidi w:val="0"/>
        <w:spacing w:after="0"/>
        <w:ind w:left="142" w:right="141"/>
        <w:jc w:val="both"/>
        <w:rPr>
          <w:b/>
          <w:bCs/>
          <w:color w:val="7030A0"/>
          <w:kern w:val="24"/>
          <w:sz w:val="28"/>
          <w:szCs w:val="28"/>
        </w:rPr>
      </w:pPr>
      <w:r w:rsidRPr="005C644C">
        <w:rPr>
          <w:b/>
          <w:bCs/>
          <w:color w:val="7030A0"/>
          <w:kern w:val="24"/>
          <w:sz w:val="28"/>
          <w:szCs w:val="28"/>
        </w:rPr>
        <w:t>More Complex Sentences</w:t>
      </w:r>
    </w:p>
    <w:p w:rsidR="002B2C99" w:rsidRPr="005C644C" w:rsidRDefault="002B2C99" w:rsidP="002B2C99">
      <w:pPr>
        <w:pStyle w:val="Style2"/>
        <w:ind w:left="284"/>
        <w:rPr>
          <w:rStyle w:val="CharacterStyle1"/>
          <w:rFonts w:asciiTheme="minorHAnsi" w:hAnsiTheme="minorHAnsi"/>
          <w:i/>
          <w:iCs/>
          <w:sz w:val="22"/>
          <w:szCs w:val="22"/>
        </w:rPr>
      </w:pPr>
      <w:r w:rsidRPr="005C644C">
        <w:rPr>
          <w:rStyle w:val="CharacterStyle1"/>
          <w:rFonts w:asciiTheme="minorHAnsi" w:hAnsiTheme="minorHAnsi"/>
          <w:i/>
          <w:iCs/>
          <w:sz w:val="22"/>
          <w:szCs w:val="22"/>
        </w:rPr>
        <w:t>I can fish.</w:t>
      </w:r>
    </w:p>
    <w:p w:rsidR="002B2C99" w:rsidRDefault="002B2C99" w:rsidP="002B2C99">
      <w:pPr>
        <w:pStyle w:val="Style2"/>
        <w:ind w:left="284"/>
        <w:rPr>
          <w:rStyle w:val="CharacterStyle1"/>
          <w:rFonts w:asciiTheme="minorHAnsi" w:hAnsiTheme="minorHAnsi"/>
          <w:i/>
          <w:iCs/>
          <w:sz w:val="22"/>
          <w:szCs w:val="22"/>
        </w:rPr>
      </w:pPr>
      <w:r w:rsidRPr="005C644C">
        <w:rPr>
          <w:rStyle w:val="CharacterStyle1"/>
          <w:rFonts w:asciiTheme="minorHAnsi" w:hAnsiTheme="minorHAnsi"/>
          <w:i/>
          <w:iCs/>
          <w:sz w:val="22"/>
          <w:szCs w:val="22"/>
        </w:rPr>
        <w:t>I saw the elephant in my pajamas.</w:t>
      </w:r>
    </w:p>
    <w:p w:rsidR="002B2C99" w:rsidRPr="005C644C" w:rsidRDefault="002B2C99" w:rsidP="002B2C99">
      <w:pPr>
        <w:pStyle w:val="Style2"/>
        <w:ind w:left="284"/>
        <w:rPr>
          <w:rStyle w:val="CharacterStyle1"/>
          <w:rFonts w:asciiTheme="minorHAnsi" w:hAnsiTheme="minorHAnsi"/>
          <w:i/>
          <w:iCs/>
          <w:sz w:val="22"/>
          <w:szCs w:val="22"/>
        </w:rPr>
      </w:pPr>
    </w:p>
    <w:p w:rsidR="002B2C99" w:rsidRPr="005C644C" w:rsidRDefault="002B2C99" w:rsidP="002B2C99">
      <w:pPr>
        <w:pStyle w:val="Style1"/>
        <w:ind w:left="284"/>
        <w:rPr>
          <w:rStyle w:val="CharacterStyle1"/>
          <w:rFonts w:asciiTheme="minorHAnsi" w:hAnsiTheme="minorHAnsi"/>
          <w:sz w:val="22"/>
          <w:szCs w:val="22"/>
        </w:rPr>
      </w:pPr>
      <w:r w:rsidRPr="005C644C">
        <w:rPr>
          <w:rStyle w:val="CharacterStyle1"/>
          <w:rFonts w:asciiTheme="minorHAnsi" w:hAnsiTheme="minorHAnsi"/>
          <w:sz w:val="22"/>
          <w:szCs w:val="22"/>
        </w:rPr>
        <w:t xml:space="preserve">These sentences exhibit </w:t>
      </w:r>
      <w:r w:rsidRPr="005C644C">
        <w:rPr>
          <w:rStyle w:val="CharacterStyle1"/>
          <w:rFonts w:asciiTheme="minorHAnsi" w:hAnsiTheme="minorHAnsi"/>
          <w:color w:val="B2A1C7" w:themeColor="accent4" w:themeTint="99"/>
          <w:sz w:val="22"/>
          <w:szCs w:val="22"/>
        </w:rPr>
        <w:t>ambiguity</w:t>
      </w:r>
    </w:p>
    <w:p w:rsidR="002B2C99" w:rsidRPr="005C644C" w:rsidRDefault="002B2C99" w:rsidP="002B2C99">
      <w:pPr>
        <w:pStyle w:val="Style3"/>
        <w:adjustRightInd/>
        <w:spacing w:line="288" w:lineRule="auto"/>
        <w:ind w:left="284" w:hanging="216"/>
        <w:rPr>
          <w:rFonts w:asciiTheme="minorHAnsi" w:hAnsiTheme="minorHAnsi"/>
          <w:sz w:val="22"/>
          <w:szCs w:val="22"/>
        </w:rPr>
      </w:pPr>
      <w:r w:rsidRPr="005C644C">
        <w:rPr>
          <w:rFonts w:asciiTheme="minorHAnsi" w:hAnsiTheme="minorHAnsi" w:cs="Arial"/>
          <w:sz w:val="22"/>
          <w:szCs w:val="22"/>
        </w:rPr>
        <w:t>Comp</w:t>
      </w:r>
      <w:r>
        <w:rPr>
          <w:rFonts w:asciiTheme="minorHAnsi" w:hAnsiTheme="minorHAnsi" w:cs="Arial"/>
          <w:sz w:val="22"/>
          <w:szCs w:val="22"/>
        </w:rPr>
        <w:t>u</w:t>
      </w:r>
      <w:r w:rsidRPr="005C644C">
        <w:rPr>
          <w:rFonts w:asciiTheme="minorHAnsi" w:hAnsiTheme="minorHAnsi" w:cs="Arial"/>
          <w:sz w:val="22"/>
          <w:szCs w:val="22"/>
        </w:rPr>
        <w:t>ters will have to find the acceptable or most likely meaning(s).</w:t>
      </w:r>
    </w:p>
    <w:p w:rsidR="002B2C99" w:rsidRDefault="002B2C99" w:rsidP="002B2C99">
      <w:pPr>
        <w:bidi w:val="0"/>
        <w:spacing w:after="0"/>
        <w:ind w:left="142" w:right="141"/>
        <w:jc w:val="both"/>
        <w:rPr>
          <w:kern w:val="24"/>
        </w:rPr>
      </w:pPr>
    </w:p>
    <w:p w:rsidR="002B2C99" w:rsidRDefault="002B2C99" w:rsidP="002B2C99">
      <w:pPr>
        <w:bidi w:val="0"/>
        <w:spacing w:after="0"/>
        <w:ind w:left="142" w:right="141"/>
        <w:jc w:val="both"/>
        <w:rPr>
          <w:kern w:val="24"/>
        </w:rPr>
      </w:pPr>
    </w:p>
    <w:p w:rsidR="002B2C99" w:rsidRDefault="002B2C99" w:rsidP="002B2C99">
      <w:pPr>
        <w:bidi w:val="0"/>
        <w:spacing w:after="0"/>
        <w:ind w:left="142" w:right="141"/>
        <w:jc w:val="both"/>
        <w:rPr>
          <w:kern w:val="24"/>
        </w:rPr>
      </w:pPr>
    </w:p>
    <w:p w:rsidR="002B2C99" w:rsidRPr="00502761" w:rsidRDefault="002B2C99" w:rsidP="002B2C99">
      <w:pPr>
        <w:bidi w:val="0"/>
        <w:spacing w:after="0"/>
        <w:ind w:left="142" w:right="141"/>
        <w:jc w:val="both"/>
        <w:rPr>
          <w:b/>
          <w:bCs/>
          <w:color w:val="403152" w:themeColor="accent4" w:themeShade="80"/>
          <w:kern w:val="24"/>
          <w:sz w:val="28"/>
          <w:szCs w:val="28"/>
        </w:rPr>
      </w:pPr>
      <w:r w:rsidRPr="00502761">
        <w:rPr>
          <w:b/>
          <w:bCs/>
          <w:noProof/>
          <w:color w:val="8064A2" w:themeColor="accent4"/>
          <w:kern w:val="24"/>
          <w:sz w:val="28"/>
          <w:szCs w:val="28"/>
        </w:rPr>
        <w:lastRenderedPageBreak/>
        <w:drawing>
          <wp:anchor distT="0" distB="0" distL="114300" distR="114300" simplePos="0" relativeHeight="251667456" behindDoc="1" locked="0" layoutInCell="1" allowOverlap="1" wp14:anchorId="0785DA39" wp14:editId="35117641">
            <wp:simplePos x="0" y="0"/>
            <wp:positionH relativeFrom="column">
              <wp:posOffset>4384040</wp:posOffset>
            </wp:positionH>
            <wp:positionV relativeFrom="paragraph">
              <wp:posOffset>188595</wp:posOffset>
            </wp:positionV>
            <wp:extent cx="2385060" cy="2057400"/>
            <wp:effectExtent l="0" t="0" r="0" b="0"/>
            <wp:wrapNone/>
            <wp:docPr id="12" name="صورة 12" descr="C:\Users\HP\Desktop\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P\Desktop\13\4.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85060"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2761">
        <w:rPr>
          <w:b/>
          <w:bCs/>
          <w:color w:val="403152" w:themeColor="accent4" w:themeShade="80"/>
          <w:kern w:val="24"/>
          <w:sz w:val="28"/>
          <w:szCs w:val="28"/>
        </w:rPr>
        <w:t>Meaning from a Parse Tree</w:t>
      </w:r>
    </w:p>
    <w:p w:rsidR="002B2C99" w:rsidRPr="005C644C" w:rsidRDefault="002B2C99" w:rsidP="002B2C99">
      <w:pPr>
        <w:pStyle w:val="Style1"/>
        <w:spacing w:before="108" w:line="324" w:lineRule="auto"/>
        <w:ind w:left="284"/>
        <w:rPr>
          <w:rFonts w:asciiTheme="minorHAnsi" w:hAnsiTheme="minorHAnsi"/>
          <w:b/>
          <w:bCs/>
          <w:i/>
          <w:iCs/>
          <w:spacing w:val="2"/>
          <w:sz w:val="22"/>
          <w:szCs w:val="22"/>
        </w:rPr>
      </w:pPr>
      <w:r>
        <w:rPr>
          <w:rFonts w:asciiTheme="minorHAnsi" w:hAnsiTheme="minorHAnsi" w:cs="Arial"/>
          <w:b/>
          <w:bCs/>
          <w:i/>
          <w:iCs/>
          <w:spacing w:val="16"/>
          <w:sz w:val="22"/>
          <w:szCs w:val="22"/>
        </w:rPr>
        <w:t xml:space="preserve">I can </w:t>
      </w:r>
      <w:r w:rsidRPr="005C644C">
        <w:rPr>
          <w:rFonts w:asciiTheme="minorHAnsi" w:hAnsiTheme="minorHAnsi"/>
          <w:b/>
          <w:bCs/>
          <w:i/>
          <w:iCs/>
          <w:spacing w:val="2"/>
          <w:sz w:val="22"/>
          <w:szCs w:val="22"/>
        </w:rPr>
        <w:t>fish.</w:t>
      </w:r>
    </w:p>
    <w:p w:rsidR="002B2C99" w:rsidRPr="005C644C" w:rsidRDefault="002B2C99" w:rsidP="002B2C99">
      <w:pPr>
        <w:pStyle w:val="Style1"/>
        <w:spacing w:before="36" w:line="290" w:lineRule="auto"/>
        <w:ind w:left="284"/>
        <w:rPr>
          <w:rFonts w:asciiTheme="minorHAnsi" w:hAnsiTheme="minorHAnsi" w:cs="Arial"/>
          <w:b/>
          <w:bCs/>
          <w:spacing w:val="10"/>
          <w:sz w:val="22"/>
          <w:szCs w:val="22"/>
        </w:rPr>
      </w:pPr>
      <w:r w:rsidRPr="005C644C">
        <w:rPr>
          <w:rFonts w:asciiTheme="minorHAnsi" w:hAnsiTheme="minorHAnsi" w:cs="Arial"/>
          <w:b/>
          <w:bCs/>
          <w:spacing w:val="10"/>
          <w:sz w:val="22"/>
          <w:szCs w:val="22"/>
        </w:rPr>
        <w:t>We want to understand</w:t>
      </w:r>
    </w:p>
    <w:p w:rsidR="002B2C99" w:rsidRPr="005C644C" w:rsidRDefault="002B2C99" w:rsidP="002B2C99">
      <w:pPr>
        <w:pStyle w:val="Style1"/>
        <w:spacing w:before="72" w:line="307" w:lineRule="auto"/>
        <w:ind w:left="284" w:right="1360"/>
        <w:rPr>
          <w:rFonts w:asciiTheme="minorHAnsi" w:hAnsiTheme="minorHAnsi" w:cs="Arial"/>
          <w:b/>
          <w:bCs/>
          <w:spacing w:val="2"/>
          <w:sz w:val="22"/>
          <w:szCs w:val="22"/>
        </w:rPr>
      </w:pPr>
      <w:r w:rsidRPr="005C644C">
        <w:rPr>
          <w:rFonts w:asciiTheme="minorHAnsi" w:hAnsiTheme="minorHAnsi" w:cs="Arial"/>
          <w:b/>
          <w:bCs/>
          <w:spacing w:val="2"/>
          <w:sz w:val="22"/>
          <w:szCs w:val="22"/>
        </w:rPr>
        <w:t>Who does what?</w:t>
      </w:r>
    </w:p>
    <w:p w:rsidR="002B2C99" w:rsidRPr="005C644C" w:rsidRDefault="002B2C99" w:rsidP="002B2C99">
      <w:pPr>
        <w:pStyle w:val="Style1"/>
        <w:ind w:left="709"/>
        <w:rPr>
          <w:rFonts w:asciiTheme="minorHAnsi" w:hAnsiTheme="minorHAnsi" w:cs="Arial"/>
          <w:spacing w:val="6"/>
          <w:sz w:val="22"/>
          <w:szCs w:val="22"/>
        </w:rPr>
      </w:pPr>
      <w:r w:rsidRPr="005C644C">
        <w:rPr>
          <w:rFonts w:asciiTheme="minorHAnsi" w:hAnsiTheme="minorHAnsi" w:cs="Arial"/>
          <w:spacing w:val="6"/>
          <w:sz w:val="22"/>
          <w:szCs w:val="22"/>
        </w:rPr>
        <w:t xml:space="preserve">the </w:t>
      </w:r>
      <w:r w:rsidRPr="005C644C">
        <w:rPr>
          <w:rFonts w:asciiTheme="minorHAnsi" w:hAnsiTheme="minorHAnsi"/>
          <w:i/>
          <w:iCs/>
          <w:spacing w:val="2"/>
          <w:sz w:val="22"/>
          <w:szCs w:val="22"/>
        </w:rPr>
        <w:t xml:space="preserve">canner </w:t>
      </w:r>
      <w:r w:rsidRPr="005C644C">
        <w:rPr>
          <w:rFonts w:asciiTheme="minorHAnsi" w:hAnsiTheme="minorHAnsi" w:cs="Arial"/>
          <w:spacing w:val="6"/>
          <w:sz w:val="22"/>
          <w:szCs w:val="22"/>
        </w:rPr>
        <w:t xml:space="preserve">is me, the </w:t>
      </w:r>
      <w:r w:rsidRPr="005C644C">
        <w:rPr>
          <w:rFonts w:asciiTheme="minorHAnsi" w:hAnsiTheme="minorHAnsi"/>
          <w:i/>
          <w:iCs/>
          <w:spacing w:val="2"/>
          <w:sz w:val="22"/>
          <w:szCs w:val="22"/>
        </w:rPr>
        <w:t xml:space="preserve">action </w:t>
      </w:r>
      <w:r w:rsidRPr="005C644C">
        <w:rPr>
          <w:rFonts w:asciiTheme="minorHAnsi" w:hAnsiTheme="minorHAnsi" w:cs="Arial"/>
          <w:spacing w:val="6"/>
          <w:sz w:val="22"/>
          <w:szCs w:val="22"/>
        </w:rPr>
        <w:t>is</w:t>
      </w:r>
    </w:p>
    <w:p w:rsidR="002B2C99" w:rsidRPr="005C644C" w:rsidRDefault="002B2C99" w:rsidP="002B2C99">
      <w:pPr>
        <w:pStyle w:val="Style1"/>
        <w:ind w:left="709"/>
        <w:rPr>
          <w:rFonts w:asciiTheme="minorHAnsi" w:hAnsiTheme="minorHAnsi"/>
          <w:i/>
          <w:iCs/>
          <w:spacing w:val="2"/>
          <w:sz w:val="22"/>
          <w:szCs w:val="22"/>
        </w:rPr>
      </w:pPr>
      <w:r w:rsidRPr="005C644C">
        <w:rPr>
          <w:rFonts w:asciiTheme="minorHAnsi" w:hAnsiTheme="minorHAnsi" w:cs="Arial"/>
          <w:spacing w:val="6"/>
          <w:sz w:val="22"/>
          <w:szCs w:val="22"/>
        </w:rPr>
        <w:t xml:space="preserve">canning, and the </w:t>
      </w:r>
      <w:r w:rsidRPr="005C644C">
        <w:rPr>
          <w:rFonts w:asciiTheme="minorHAnsi" w:hAnsiTheme="minorHAnsi"/>
          <w:i/>
          <w:iCs/>
          <w:spacing w:val="2"/>
          <w:sz w:val="22"/>
          <w:szCs w:val="22"/>
        </w:rPr>
        <w:t>thing canned</w:t>
      </w:r>
    </w:p>
    <w:p w:rsidR="002B2C99" w:rsidRDefault="002B2C99" w:rsidP="002B2C99">
      <w:pPr>
        <w:pStyle w:val="Style1"/>
        <w:ind w:left="709"/>
        <w:rPr>
          <w:rFonts w:asciiTheme="minorHAnsi" w:hAnsiTheme="minorHAnsi" w:cs="Arial"/>
          <w:spacing w:val="6"/>
          <w:sz w:val="22"/>
          <w:szCs w:val="22"/>
        </w:rPr>
      </w:pPr>
      <w:r>
        <w:rPr>
          <w:rFonts w:asciiTheme="minorHAnsi" w:hAnsiTheme="minorHAnsi" w:cs="Arial"/>
          <w:spacing w:val="6"/>
          <w:sz w:val="22"/>
          <w:szCs w:val="22"/>
        </w:rPr>
        <w:t>is f</w:t>
      </w:r>
      <w:r w:rsidRPr="005C644C">
        <w:rPr>
          <w:rFonts w:asciiTheme="minorHAnsi" w:hAnsiTheme="minorHAnsi" w:cs="Arial"/>
          <w:spacing w:val="6"/>
          <w:sz w:val="22"/>
          <w:szCs w:val="22"/>
        </w:rPr>
        <w:t>ish.</w:t>
      </w:r>
    </w:p>
    <w:p w:rsidR="002B2C99" w:rsidRPr="005C644C" w:rsidRDefault="002B2C99" w:rsidP="002B2C99">
      <w:pPr>
        <w:pStyle w:val="Style1"/>
        <w:ind w:left="426"/>
        <w:rPr>
          <w:rFonts w:asciiTheme="minorHAnsi" w:hAnsiTheme="minorHAnsi" w:cs="Arial"/>
          <w:spacing w:val="6"/>
          <w:sz w:val="22"/>
          <w:szCs w:val="22"/>
        </w:rPr>
      </w:pPr>
      <w:r>
        <w:rPr>
          <w:rFonts w:asciiTheme="minorHAnsi" w:hAnsiTheme="minorHAnsi" w:cs="Arial"/>
          <w:spacing w:val="6"/>
          <w:sz w:val="22"/>
          <w:szCs w:val="22"/>
        </w:rPr>
        <w:t>e.g. canning (me, fish Stuff )</w:t>
      </w:r>
    </w:p>
    <w:p w:rsidR="002B2C99" w:rsidRPr="005C644C" w:rsidRDefault="002B2C99" w:rsidP="002B2C99">
      <w:pPr>
        <w:pStyle w:val="Style1"/>
        <w:spacing w:line="360" w:lineRule="auto"/>
        <w:ind w:left="426"/>
        <w:rPr>
          <w:rFonts w:asciiTheme="minorHAnsi" w:hAnsiTheme="minorHAnsi" w:cs="Arial"/>
          <w:spacing w:val="6"/>
          <w:sz w:val="22"/>
          <w:szCs w:val="22"/>
        </w:rPr>
      </w:pPr>
      <w:r w:rsidRPr="005C644C">
        <w:rPr>
          <w:rFonts w:asciiTheme="minorHAnsi" w:hAnsiTheme="minorHAnsi" w:cs="Arial"/>
          <w:spacing w:val="6"/>
          <w:sz w:val="22"/>
          <w:szCs w:val="22"/>
        </w:rPr>
        <w:t>This is a logic representation of</w:t>
      </w:r>
      <w:r>
        <w:rPr>
          <w:rFonts w:asciiTheme="minorHAnsi" w:hAnsiTheme="minorHAnsi" w:cs="Arial"/>
          <w:spacing w:val="6"/>
          <w:sz w:val="22"/>
          <w:szCs w:val="22"/>
        </w:rPr>
        <w:t xml:space="preserve"> </w:t>
      </w:r>
      <w:r w:rsidRPr="005C644C">
        <w:rPr>
          <w:rFonts w:asciiTheme="minorHAnsi" w:hAnsiTheme="minorHAnsi" w:cs="Arial"/>
          <w:spacing w:val="6"/>
          <w:sz w:val="22"/>
          <w:szCs w:val="22"/>
        </w:rPr>
        <w:t>meaning</w:t>
      </w:r>
    </w:p>
    <w:p w:rsidR="002B2C99" w:rsidRDefault="002B2C99" w:rsidP="002B2C99">
      <w:pPr>
        <w:pStyle w:val="Style2"/>
        <w:spacing w:line="292" w:lineRule="auto"/>
        <w:ind w:left="284"/>
        <w:rPr>
          <w:rStyle w:val="CharacterStyle1"/>
          <w:rFonts w:asciiTheme="minorHAnsi" w:hAnsiTheme="minorHAnsi"/>
          <w:sz w:val="22"/>
          <w:szCs w:val="22"/>
        </w:rPr>
      </w:pPr>
      <w:r w:rsidRPr="005C644C">
        <w:rPr>
          <w:rStyle w:val="CharacterStyle1"/>
          <w:rFonts w:asciiTheme="minorHAnsi" w:hAnsiTheme="minorHAnsi"/>
          <w:sz w:val="22"/>
          <w:szCs w:val="22"/>
        </w:rPr>
        <w:t>We can do this by</w:t>
      </w:r>
    </w:p>
    <w:p w:rsidR="002B2C99" w:rsidRPr="00502761" w:rsidRDefault="002B2C99" w:rsidP="002B2C99">
      <w:pPr>
        <w:pStyle w:val="Style2"/>
        <w:spacing w:line="292" w:lineRule="auto"/>
        <w:ind w:left="284"/>
        <w:rPr>
          <w:rStyle w:val="CharacterStyle1"/>
          <w:rFonts w:asciiTheme="minorHAnsi" w:hAnsiTheme="minorHAnsi"/>
          <w:color w:val="B2A1C7" w:themeColor="accent4" w:themeTint="99"/>
          <w:sz w:val="22"/>
          <w:szCs w:val="22"/>
        </w:rPr>
      </w:pPr>
      <w:r w:rsidRPr="00502761">
        <w:rPr>
          <w:rStyle w:val="CharacterStyle1"/>
          <w:rFonts w:asciiTheme="minorHAnsi" w:hAnsiTheme="minorHAnsi"/>
          <w:color w:val="B2A1C7" w:themeColor="accent4" w:themeTint="99"/>
          <w:sz w:val="22"/>
          <w:szCs w:val="22"/>
        </w:rPr>
        <w:t xml:space="preserve"> associating meanings with lexical items in the tree *</w:t>
      </w:r>
    </w:p>
    <w:p w:rsidR="002B2C99" w:rsidRPr="00502761" w:rsidRDefault="002B2C99" w:rsidP="002B2C99">
      <w:pPr>
        <w:pStyle w:val="Style2"/>
        <w:ind w:left="284"/>
        <w:rPr>
          <w:rStyle w:val="CharacterStyle1"/>
          <w:rFonts w:asciiTheme="minorHAnsi" w:hAnsiTheme="minorHAnsi"/>
          <w:color w:val="B2A1C7" w:themeColor="accent4" w:themeTint="99"/>
          <w:sz w:val="22"/>
          <w:szCs w:val="22"/>
        </w:rPr>
      </w:pPr>
      <w:r w:rsidRPr="00502761">
        <w:rPr>
          <w:rStyle w:val="CharacterStyle1"/>
          <w:rFonts w:asciiTheme="minorHAnsi" w:hAnsiTheme="minorHAnsi"/>
          <w:color w:val="B2A1C7" w:themeColor="accent4" w:themeTint="99"/>
          <w:sz w:val="22"/>
          <w:szCs w:val="22"/>
        </w:rPr>
        <w:t>then using rules to figure out what the S as a whole means*</w:t>
      </w:r>
    </w:p>
    <w:p w:rsidR="002B2C99" w:rsidRDefault="002B2C99" w:rsidP="002B2C99">
      <w:pPr>
        <w:bidi w:val="0"/>
        <w:spacing w:after="0"/>
        <w:ind w:left="142" w:right="141"/>
        <w:jc w:val="both"/>
        <w:rPr>
          <w:color w:val="403152" w:themeColor="accent4" w:themeShade="80"/>
          <w:kern w:val="24"/>
          <w:sz w:val="28"/>
          <w:szCs w:val="28"/>
        </w:rPr>
      </w:pPr>
    </w:p>
    <w:p w:rsidR="002B2C99" w:rsidRPr="00502761" w:rsidRDefault="002B2C99" w:rsidP="002B2C99">
      <w:pPr>
        <w:bidi w:val="0"/>
        <w:spacing w:after="0"/>
        <w:ind w:left="142" w:right="141"/>
        <w:jc w:val="both"/>
        <w:rPr>
          <w:b/>
          <w:bCs/>
          <w:color w:val="7030A0"/>
          <w:kern w:val="24"/>
          <w:sz w:val="28"/>
          <w:szCs w:val="28"/>
        </w:rPr>
      </w:pPr>
      <w:r w:rsidRPr="00502761">
        <w:rPr>
          <w:b/>
          <w:bCs/>
          <w:color w:val="7030A0"/>
          <w:kern w:val="24"/>
          <w:sz w:val="28"/>
          <w:szCs w:val="28"/>
        </w:rPr>
        <w:t>Meaning from a Parse Tree (Details)</w:t>
      </w:r>
    </w:p>
    <w:p w:rsidR="002B2C99" w:rsidRDefault="002B2C99" w:rsidP="002B2C99">
      <w:pPr>
        <w:bidi w:val="0"/>
        <w:spacing w:after="0"/>
        <w:ind w:left="284" w:right="141"/>
        <w:jc w:val="both"/>
        <w:rPr>
          <w:color w:val="403152" w:themeColor="accent4" w:themeShade="80"/>
          <w:kern w:val="24"/>
        </w:rPr>
      </w:pPr>
      <w:r w:rsidRPr="00502761">
        <w:rPr>
          <w:color w:val="403152" w:themeColor="accent4" w:themeShade="80"/>
          <w:kern w:val="24"/>
        </w:rPr>
        <w:t>Let's augment the</w:t>
      </w:r>
    </w:p>
    <w:p w:rsidR="002B2C99" w:rsidRDefault="002B2C99" w:rsidP="002B2C99">
      <w:pPr>
        <w:bidi w:val="0"/>
        <w:spacing w:after="0"/>
        <w:ind w:left="567" w:right="141"/>
        <w:jc w:val="both"/>
        <w:rPr>
          <w:color w:val="403152" w:themeColor="accent4" w:themeShade="80"/>
          <w:kern w:val="24"/>
        </w:rPr>
      </w:pPr>
      <w:r>
        <w:rPr>
          <w:noProof/>
          <w:color w:val="8064A2" w:themeColor="accent4"/>
          <w:kern w:val="24"/>
          <w:sz w:val="28"/>
          <w:szCs w:val="28"/>
        </w:rPr>
        <w:drawing>
          <wp:anchor distT="0" distB="0" distL="114300" distR="114300" simplePos="0" relativeHeight="251668480" behindDoc="1" locked="0" layoutInCell="1" allowOverlap="1" wp14:anchorId="79F26244" wp14:editId="62B0D5EB">
            <wp:simplePos x="0" y="0"/>
            <wp:positionH relativeFrom="column">
              <wp:posOffset>1535430</wp:posOffset>
            </wp:positionH>
            <wp:positionV relativeFrom="paragraph">
              <wp:posOffset>10160</wp:posOffset>
            </wp:positionV>
            <wp:extent cx="3305175" cy="2133600"/>
            <wp:effectExtent l="0" t="0" r="9525" b="0"/>
            <wp:wrapNone/>
            <wp:docPr id="13" name="صورة 13" descr="C:\Users\HP\Desktop\13\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Desktop\13\5-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05175"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2761">
        <w:rPr>
          <w:color w:val="403152" w:themeColor="accent4" w:themeShade="80"/>
          <w:kern w:val="24"/>
        </w:rPr>
        <w:t>grammar with</w:t>
      </w:r>
    </w:p>
    <w:p w:rsidR="002B2C99" w:rsidRPr="00502761" w:rsidRDefault="002B2C99" w:rsidP="002B2C99">
      <w:pPr>
        <w:bidi w:val="0"/>
        <w:spacing w:after="0"/>
        <w:ind w:left="567" w:right="141"/>
        <w:jc w:val="both"/>
        <w:rPr>
          <w:color w:val="B2A1C7" w:themeColor="accent4" w:themeTint="99"/>
          <w:kern w:val="24"/>
        </w:rPr>
      </w:pPr>
      <w:r w:rsidRPr="00502761">
        <w:rPr>
          <w:color w:val="B2A1C7" w:themeColor="accent4" w:themeTint="99"/>
          <w:kern w:val="24"/>
        </w:rPr>
        <w:t>feature constraints</w:t>
      </w:r>
    </w:p>
    <w:p w:rsidR="002B2C99" w:rsidRDefault="002B2C99" w:rsidP="002B2C99">
      <w:pPr>
        <w:bidi w:val="0"/>
        <w:spacing w:after="0"/>
        <w:ind w:left="142" w:right="141"/>
        <w:jc w:val="both"/>
        <w:rPr>
          <w:color w:val="403152" w:themeColor="accent4" w:themeShade="80"/>
          <w:kern w:val="24"/>
          <w:sz w:val="28"/>
          <w:szCs w:val="28"/>
        </w:rPr>
      </w:pPr>
      <w:r>
        <w:rPr>
          <w:noProof/>
          <w:color w:val="8064A2" w:themeColor="accent4"/>
          <w:kern w:val="24"/>
          <w:sz w:val="28"/>
          <w:szCs w:val="28"/>
        </w:rPr>
        <w:drawing>
          <wp:anchor distT="0" distB="0" distL="114300" distR="114300" simplePos="0" relativeHeight="251669504" behindDoc="1" locked="0" layoutInCell="1" allowOverlap="1" wp14:anchorId="350B84F1" wp14:editId="15F7F2F6">
            <wp:simplePos x="0" y="0"/>
            <wp:positionH relativeFrom="column">
              <wp:posOffset>201930</wp:posOffset>
            </wp:positionH>
            <wp:positionV relativeFrom="paragraph">
              <wp:posOffset>-5080</wp:posOffset>
            </wp:positionV>
            <wp:extent cx="1337945" cy="1675765"/>
            <wp:effectExtent l="0" t="0" r="0" b="635"/>
            <wp:wrapNone/>
            <wp:docPr id="14" name="صورة 14" descr="C:\Users\HP\Desktop\13\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P\Desktop\13\5-2.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37945" cy="16757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2C99" w:rsidRDefault="002B2C99" w:rsidP="002B2C99">
      <w:pPr>
        <w:bidi w:val="0"/>
        <w:spacing w:after="0"/>
        <w:ind w:left="142" w:right="141"/>
        <w:jc w:val="both"/>
        <w:rPr>
          <w:color w:val="403152" w:themeColor="accent4" w:themeShade="80"/>
          <w:kern w:val="24"/>
          <w:sz w:val="28"/>
          <w:szCs w:val="28"/>
        </w:rPr>
      </w:pPr>
    </w:p>
    <w:p w:rsidR="002B2C99" w:rsidRDefault="002B2C99" w:rsidP="002B2C99">
      <w:pPr>
        <w:bidi w:val="0"/>
        <w:spacing w:after="0"/>
        <w:ind w:left="142" w:right="141"/>
        <w:jc w:val="both"/>
        <w:rPr>
          <w:color w:val="403152" w:themeColor="accent4" w:themeShade="80"/>
          <w:kern w:val="24"/>
          <w:sz w:val="28"/>
          <w:szCs w:val="28"/>
        </w:rPr>
      </w:pPr>
    </w:p>
    <w:p w:rsidR="002B2C99" w:rsidRDefault="002B2C99" w:rsidP="002B2C99">
      <w:pPr>
        <w:bidi w:val="0"/>
        <w:spacing w:after="0"/>
        <w:ind w:left="142" w:right="141"/>
        <w:jc w:val="both"/>
        <w:rPr>
          <w:color w:val="403152" w:themeColor="accent4" w:themeShade="80"/>
          <w:kern w:val="24"/>
          <w:sz w:val="28"/>
          <w:szCs w:val="28"/>
        </w:rPr>
      </w:pPr>
    </w:p>
    <w:p w:rsidR="002B2C99" w:rsidRDefault="002B2C99" w:rsidP="002B2C99">
      <w:pPr>
        <w:bidi w:val="0"/>
        <w:spacing w:after="0"/>
        <w:ind w:left="142" w:right="141"/>
        <w:jc w:val="both"/>
        <w:rPr>
          <w:color w:val="403152" w:themeColor="accent4" w:themeShade="80"/>
          <w:kern w:val="24"/>
          <w:sz w:val="28"/>
          <w:szCs w:val="28"/>
        </w:rPr>
      </w:pPr>
    </w:p>
    <w:p w:rsidR="002B2C99" w:rsidRDefault="002B2C99" w:rsidP="002B2C99">
      <w:pPr>
        <w:bidi w:val="0"/>
        <w:spacing w:after="0"/>
        <w:ind w:left="142" w:right="141"/>
        <w:jc w:val="both"/>
        <w:rPr>
          <w:color w:val="403152" w:themeColor="accent4" w:themeShade="80"/>
          <w:kern w:val="24"/>
          <w:sz w:val="28"/>
          <w:szCs w:val="28"/>
        </w:rPr>
      </w:pPr>
    </w:p>
    <w:p w:rsidR="002B2C99" w:rsidRDefault="002B2C99" w:rsidP="002B2C99">
      <w:pPr>
        <w:bidi w:val="0"/>
        <w:spacing w:after="0"/>
        <w:ind w:left="142" w:right="141"/>
        <w:jc w:val="both"/>
        <w:rPr>
          <w:color w:val="403152" w:themeColor="accent4" w:themeShade="80"/>
          <w:kern w:val="24"/>
          <w:sz w:val="28"/>
          <w:szCs w:val="28"/>
        </w:rPr>
      </w:pPr>
    </w:p>
    <w:p w:rsidR="002B2C99" w:rsidRDefault="002B2C99" w:rsidP="002B2C99">
      <w:pPr>
        <w:bidi w:val="0"/>
        <w:spacing w:after="0"/>
        <w:ind w:left="142" w:right="141"/>
        <w:jc w:val="both"/>
        <w:rPr>
          <w:color w:val="403152" w:themeColor="accent4" w:themeShade="80"/>
          <w:kern w:val="24"/>
          <w:sz w:val="28"/>
          <w:szCs w:val="28"/>
        </w:rPr>
      </w:pPr>
    </w:p>
    <w:p w:rsidR="002B2C99" w:rsidRPr="00502761" w:rsidRDefault="002B2C99" w:rsidP="002B2C99">
      <w:pPr>
        <w:bidi w:val="0"/>
        <w:spacing w:after="0"/>
        <w:ind w:left="142" w:right="141"/>
        <w:jc w:val="both"/>
        <w:rPr>
          <w:b/>
          <w:bCs/>
          <w:color w:val="403152" w:themeColor="accent4" w:themeShade="80"/>
          <w:kern w:val="24"/>
          <w:sz w:val="28"/>
          <w:szCs w:val="28"/>
        </w:rPr>
      </w:pPr>
      <w:r w:rsidRPr="00502761">
        <w:rPr>
          <w:b/>
          <w:bCs/>
          <w:color w:val="403152" w:themeColor="accent4" w:themeShade="80"/>
          <w:kern w:val="24"/>
          <w:sz w:val="28"/>
          <w:szCs w:val="28"/>
        </w:rPr>
        <w:t>Grammar Induction</w:t>
      </w:r>
    </w:p>
    <w:p w:rsidR="002B2C99" w:rsidRPr="00AE031F" w:rsidRDefault="002B2C99" w:rsidP="002B2C99">
      <w:pPr>
        <w:pStyle w:val="Style2"/>
        <w:spacing w:line="295" w:lineRule="auto"/>
        <w:ind w:left="426" w:hanging="142"/>
        <w:rPr>
          <w:rStyle w:val="CharacterStyle1"/>
          <w:rFonts w:asciiTheme="minorHAnsi" w:hAnsiTheme="minorHAnsi"/>
          <w:sz w:val="22"/>
          <w:szCs w:val="22"/>
        </w:rPr>
      </w:pPr>
      <w:r w:rsidRPr="00AE031F">
        <w:rPr>
          <w:rStyle w:val="CharacterStyle1"/>
          <w:rFonts w:asciiTheme="minorHAnsi" w:hAnsiTheme="minorHAnsi"/>
          <w:sz w:val="22"/>
          <w:szCs w:val="22"/>
        </w:rPr>
        <w:t xml:space="preserve">Start with a </w:t>
      </w:r>
      <w:r w:rsidRPr="00AE031F">
        <w:rPr>
          <w:rStyle w:val="CharacterStyle1"/>
          <w:rFonts w:asciiTheme="minorHAnsi" w:hAnsiTheme="minorHAnsi"/>
          <w:color w:val="B2A1C7" w:themeColor="accent4" w:themeTint="99"/>
          <w:sz w:val="22"/>
          <w:szCs w:val="22"/>
        </w:rPr>
        <w:t xml:space="preserve">tree bank </w:t>
      </w:r>
      <w:r w:rsidRPr="00AE031F">
        <w:rPr>
          <w:rStyle w:val="CharacterStyle1"/>
          <w:rFonts w:asciiTheme="minorHAnsi" w:hAnsiTheme="minorHAnsi"/>
          <w:sz w:val="22"/>
          <w:szCs w:val="22"/>
        </w:rPr>
        <w:t>= collection of parsed sentences</w:t>
      </w:r>
    </w:p>
    <w:p w:rsidR="002B2C99" w:rsidRDefault="002B2C99" w:rsidP="002B2C99">
      <w:pPr>
        <w:pStyle w:val="Style2"/>
        <w:ind w:left="426" w:hanging="142"/>
        <w:rPr>
          <w:rStyle w:val="CharacterStyle1"/>
          <w:rFonts w:asciiTheme="minorHAnsi" w:hAnsiTheme="minorHAnsi"/>
          <w:sz w:val="22"/>
          <w:szCs w:val="22"/>
        </w:rPr>
      </w:pPr>
      <w:r w:rsidRPr="00AE031F">
        <w:rPr>
          <w:rStyle w:val="CharacterStyle1"/>
          <w:rFonts w:asciiTheme="minorHAnsi" w:hAnsiTheme="minorHAnsi"/>
          <w:sz w:val="22"/>
          <w:szCs w:val="22"/>
        </w:rPr>
        <w:t>Extract grammar rules corresponding to parse trees, estimating the probability of the grammar rule based on its frequency</w:t>
      </w:r>
    </w:p>
    <w:p w:rsidR="002B2C99" w:rsidRPr="00AE031F" w:rsidRDefault="002B2C99" w:rsidP="002B2C99">
      <w:pPr>
        <w:pStyle w:val="Style1"/>
        <w:spacing w:before="240" w:line="180" w:lineRule="auto"/>
        <w:ind w:left="720"/>
        <w:rPr>
          <w:rFonts w:ascii="Arial" w:hAnsi="Arial" w:cs="Arial"/>
          <w:sz w:val="18"/>
          <w:szCs w:val="18"/>
        </w:rPr>
      </w:pPr>
      <w:r>
        <w:rPr>
          <w:rFonts w:ascii="Arial" w:hAnsi="Arial" w:cs="Arial"/>
          <w:sz w:val="18"/>
          <w:szCs w:val="18"/>
        </w:rPr>
        <w:t>P(A →β| A</w:t>
      </w:r>
      <w:r w:rsidRPr="00AE031F">
        <w:rPr>
          <w:rFonts w:ascii="Arial" w:hAnsi="Arial" w:cs="Arial"/>
          <w:sz w:val="18"/>
          <w:szCs w:val="18"/>
        </w:rPr>
        <w:t>) = Count(</w:t>
      </w:r>
      <w:r>
        <w:rPr>
          <w:rFonts w:ascii="Arial" w:hAnsi="Arial" w:cs="Arial"/>
          <w:sz w:val="18"/>
          <w:szCs w:val="18"/>
        </w:rPr>
        <w:t>A →β</w:t>
      </w:r>
      <w:r w:rsidRPr="00AE031F">
        <w:rPr>
          <w:rFonts w:ascii="Arial" w:hAnsi="Arial" w:cs="Arial"/>
          <w:sz w:val="18"/>
          <w:szCs w:val="18"/>
        </w:rPr>
        <w:t>)</w:t>
      </w:r>
      <w:r>
        <w:rPr>
          <w:rFonts w:ascii="Arial" w:hAnsi="Arial" w:cs="Arial"/>
          <w:sz w:val="18"/>
          <w:szCs w:val="18"/>
        </w:rPr>
        <w:t xml:space="preserve"> </w:t>
      </w:r>
      <w:r w:rsidRPr="00AE031F">
        <w:rPr>
          <w:rFonts w:ascii="Arial" w:hAnsi="Arial" w:cs="Arial"/>
          <w:sz w:val="18"/>
          <w:szCs w:val="18"/>
        </w:rPr>
        <w:t>/</w:t>
      </w:r>
      <w:r>
        <w:rPr>
          <w:rFonts w:ascii="Arial" w:hAnsi="Arial" w:cs="Arial"/>
          <w:sz w:val="18"/>
          <w:szCs w:val="18"/>
        </w:rPr>
        <w:t xml:space="preserve"> </w:t>
      </w:r>
      <w:r w:rsidRPr="00AE031F">
        <w:rPr>
          <w:rFonts w:ascii="Arial" w:hAnsi="Arial" w:cs="Arial"/>
          <w:sz w:val="18"/>
          <w:szCs w:val="18"/>
        </w:rPr>
        <w:t>Count(A)</w:t>
      </w:r>
    </w:p>
    <w:p w:rsidR="002B2C99" w:rsidRDefault="002B2C99" w:rsidP="002B2C99">
      <w:pPr>
        <w:pStyle w:val="Style1"/>
        <w:spacing w:line="180" w:lineRule="auto"/>
        <w:ind w:left="426" w:hanging="142"/>
        <w:rPr>
          <w:rFonts w:asciiTheme="minorHAnsi" w:hAnsiTheme="minorHAnsi" w:cs="Arial"/>
          <w:sz w:val="22"/>
          <w:szCs w:val="22"/>
        </w:rPr>
      </w:pPr>
    </w:p>
    <w:p w:rsidR="002B2C99" w:rsidRPr="00AE031F" w:rsidRDefault="002B2C99" w:rsidP="002B2C99">
      <w:pPr>
        <w:pStyle w:val="Style1"/>
        <w:spacing w:line="180" w:lineRule="auto"/>
        <w:ind w:left="426" w:hanging="142"/>
        <w:rPr>
          <w:rFonts w:asciiTheme="minorHAnsi" w:hAnsiTheme="minorHAnsi" w:cs="Arial"/>
          <w:sz w:val="22"/>
          <w:szCs w:val="22"/>
        </w:rPr>
      </w:pPr>
    </w:p>
    <w:p w:rsidR="002B2C99" w:rsidRDefault="002B2C99" w:rsidP="002B2C99">
      <w:pPr>
        <w:pStyle w:val="Style2"/>
        <w:ind w:left="426" w:right="144" w:hanging="142"/>
        <w:rPr>
          <w:rStyle w:val="CharacterStyle1"/>
          <w:rFonts w:asciiTheme="minorHAnsi" w:hAnsiTheme="minorHAnsi"/>
          <w:sz w:val="22"/>
          <w:szCs w:val="22"/>
        </w:rPr>
      </w:pPr>
      <w:r w:rsidRPr="00AE031F">
        <w:rPr>
          <w:rStyle w:val="CharacterStyle1"/>
          <w:rFonts w:asciiTheme="minorHAnsi" w:hAnsiTheme="minorHAnsi"/>
          <w:spacing w:val="-1"/>
          <w:sz w:val="22"/>
          <w:szCs w:val="22"/>
        </w:rPr>
        <w:t xml:space="preserve">You then have a </w:t>
      </w:r>
      <w:r w:rsidRPr="00AE031F">
        <w:rPr>
          <w:rStyle w:val="CharacterStyle1"/>
          <w:rFonts w:asciiTheme="minorHAnsi" w:hAnsiTheme="minorHAnsi"/>
          <w:color w:val="B2A1C7" w:themeColor="accent4" w:themeTint="99"/>
          <w:spacing w:val="-1"/>
          <w:sz w:val="22"/>
          <w:szCs w:val="22"/>
        </w:rPr>
        <w:t>probabilistic grammar</w:t>
      </w:r>
      <w:r w:rsidRPr="00AE031F">
        <w:rPr>
          <w:rStyle w:val="CharacterStyle1"/>
          <w:rFonts w:asciiTheme="minorHAnsi" w:hAnsiTheme="minorHAnsi"/>
          <w:spacing w:val="-1"/>
          <w:sz w:val="22"/>
          <w:szCs w:val="22"/>
        </w:rPr>
        <w:t xml:space="preserve">, derived from a </w:t>
      </w:r>
      <w:r w:rsidRPr="00710F7F">
        <w:rPr>
          <w:rStyle w:val="CharacterStyle1"/>
          <w:rFonts w:asciiTheme="minorHAnsi" w:hAnsiTheme="minorHAnsi"/>
          <w:color w:val="B2A1C7" w:themeColor="accent4" w:themeTint="99"/>
          <w:sz w:val="22"/>
          <w:szCs w:val="22"/>
        </w:rPr>
        <w:t>corpus</w:t>
      </w:r>
      <w:r w:rsidRPr="00AE031F">
        <w:rPr>
          <w:rStyle w:val="CharacterStyle1"/>
          <w:rFonts w:asciiTheme="minorHAnsi" w:hAnsiTheme="minorHAnsi"/>
          <w:sz w:val="22"/>
          <w:szCs w:val="22"/>
        </w:rPr>
        <w:t xml:space="preserve"> of parse trees</w:t>
      </w:r>
    </w:p>
    <w:p w:rsidR="002B2C99" w:rsidRDefault="002B2C99" w:rsidP="002B2C99">
      <w:pPr>
        <w:pStyle w:val="Style2"/>
        <w:ind w:left="426" w:right="144" w:hanging="142"/>
        <w:rPr>
          <w:rStyle w:val="CharacterStyle1"/>
          <w:rFonts w:asciiTheme="minorHAnsi" w:hAnsiTheme="minorHAnsi"/>
          <w:sz w:val="22"/>
          <w:szCs w:val="22"/>
        </w:rPr>
      </w:pPr>
    </w:p>
    <w:p w:rsidR="002B2C99" w:rsidRPr="00AE031F" w:rsidRDefault="002B2C99" w:rsidP="002B2C99">
      <w:pPr>
        <w:pStyle w:val="Style2"/>
        <w:ind w:left="426" w:right="144" w:hanging="142"/>
        <w:rPr>
          <w:rStyle w:val="CharacterStyle1"/>
          <w:rFonts w:asciiTheme="minorHAnsi" w:hAnsiTheme="minorHAnsi"/>
          <w:sz w:val="22"/>
          <w:szCs w:val="22"/>
        </w:rPr>
      </w:pPr>
    </w:p>
    <w:p w:rsidR="002B2C99" w:rsidRDefault="002B2C99" w:rsidP="002B2C99">
      <w:pPr>
        <w:pStyle w:val="Style2"/>
        <w:ind w:left="426" w:hanging="142"/>
        <w:rPr>
          <w:rStyle w:val="CharacterStyle1"/>
          <w:rFonts w:asciiTheme="minorHAnsi" w:hAnsiTheme="minorHAnsi" w:cs="Arial"/>
          <w:i/>
          <w:iCs/>
          <w:sz w:val="22"/>
          <w:szCs w:val="22"/>
        </w:rPr>
      </w:pPr>
      <w:r w:rsidRPr="00AE031F">
        <w:rPr>
          <w:rStyle w:val="CharacterStyle1"/>
          <w:rFonts w:asciiTheme="minorHAnsi" w:hAnsiTheme="minorHAnsi" w:cs="Arial"/>
          <w:i/>
          <w:iCs/>
          <w:sz w:val="22"/>
          <w:szCs w:val="22"/>
        </w:rPr>
        <w:t>How does this grammar compare to grammars created by human intuition?</w:t>
      </w:r>
    </w:p>
    <w:p w:rsidR="002B2C99" w:rsidRDefault="002B2C99" w:rsidP="002B2C99">
      <w:pPr>
        <w:pStyle w:val="Style2"/>
        <w:ind w:left="426" w:hanging="142"/>
        <w:rPr>
          <w:rStyle w:val="CharacterStyle1"/>
          <w:rFonts w:asciiTheme="minorHAnsi" w:hAnsiTheme="minorHAnsi" w:cs="Arial"/>
          <w:i/>
          <w:iCs/>
          <w:sz w:val="22"/>
          <w:szCs w:val="22"/>
        </w:rPr>
      </w:pPr>
    </w:p>
    <w:p w:rsidR="002B2C99" w:rsidRPr="00AE031F" w:rsidRDefault="002B2C99" w:rsidP="002B2C99">
      <w:pPr>
        <w:pStyle w:val="Style2"/>
        <w:ind w:left="426" w:hanging="142"/>
        <w:rPr>
          <w:rStyle w:val="CharacterStyle1"/>
          <w:rFonts w:asciiTheme="minorHAnsi" w:hAnsiTheme="minorHAnsi" w:cs="Arial"/>
          <w:i/>
          <w:iCs/>
          <w:sz w:val="22"/>
          <w:szCs w:val="22"/>
        </w:rPr>
      </w:pPr>
    </w:p>
    <w:p w:rsidR="002B2C99" w:rsidRPr="00AE031F" w:rsidRDefault="002B2C99" w:rsidP="002B2C99">
      <w:pPr>
        <w:pStyle w:val="Style2"/>
        <w:spacing w:line="300" w:lineRule="auto"/>
        <w:ind w:left="426" w:hanging="142"/>
        <w:rPr>
          <w:rStyle w:val="CharacterStyle1"/>
          <w:rFonts w:asciiTheme="minorHAnsi" w:hAnsiTheme="minorHAnsi" w:cs="Arial"/>
          <w:i/>
          <w:iCs/>
          <w:sz w:val="22"/>
          <w:szCs w:val="22"/>
        </w:rPr>
      </w:pPr>
      <w:r w:rsidRPr="00AE031F">
        <w:rPr>
          <w:rStyle w:val="CharacterStyle1"/>
          <w:rFonts w:asciiTheme="minorHAnsi" w:hAnsiTheme="minorHAnsi" w:cs="Arial"/>
          <w:i/>
          <w:iCs/>
          <w:sz w:val="22"/>
          <w:szCs w:val="22"/>
        </w:rPr>
        <w:t>How do you get the corpus?</w:t>
      </w:r>
    </w:p>
    <w:p w:rsidR="002B2C99" w:rsidRPr="00AE031F" w:rsidRDefault="002B2C99" w:rsidP="002B2C99">
      <w:pPr>
        <w:bidi w:val="0"/>
        <w:spacing w:after="0"/>
        <w:ind w:left="426" w:right="141" w:hanging="142"/>
        <w:rPr>
          <w:color w:val="403152" w:themeColor="accent4" w:themeShade="80"/>
          <w:kern w:val="24"/>
        </w:rPr>
      </w:pPr>
    </w:p>
    <w:p w:rsidR="002B2C99" w:rsidRPr="00AE031F" w:rsidRDefault="002B2C99" w:rsidP="002B2C99">
      <w:pPr>
        <w:bidi w:val="0"/>
        <w:spacing w:after="0"/>
        <w:ind w:left="426" w:right="141" w:hanging="142"/>
        <w:rPr>
          <w:color w:val="403152" w:themeColor="accent4" w:themeShade="80"/>
          <w:kern w:val="24"/>
        </w:rPr>
      </w:pPr>
    </w:p>
    <w:p w:rsidR="002B2C99" w:rsidRDefault="002B2C99" w:rsidP="002B2C99">
      <w:pPr>
        <w:bidi w:val="0"/>
        <w:spacing w:after="0"/>
        <w:ind w:left="142" w:right="141"/>
        <w:jc w:val="both"/>
        <w:rPr>
          <w:color w:val="403152" w:themeColor="accent4" w:themeShade="80"/>
          <w:kern w:val="24"/>
          <w:sz w:val="28"/>
          <w:szCs w:val="28"/>
        </w:rPr>
      </w:pPr>
    </w:p>
    <w:p w:rsidR="002B2C99" w:rsidRDefault="002B2C99" w:rsidP="002B2C99">
      <w:pPr>
        <w:bidi w:val="0"/>
        <w:spacing w:after="0"/>
        <w:ind w:left="142" w:right="141"/>
        <w:jc w:val="both"/>
        <w:rPr>
          <w:color w:val="403152" w:themeColor="accent4" w:themeShade="80"/>
          <w:kern w:val="24"/>
          <w:sz w:val="28"/>
          <w:szCs w:val="28"/>
        </w:rPr>
      </w:pPr>
    </w:p>
    <w:p w:rsidR="002B2C99" w:rsidRDefault="002B2C99" w:rsidP="002B2C99">
      <w:pPr>
        <w:bidi w:val="0"/>
        <w:spacing w:after="0"/>
        <w:ind w:left="142" w:right="141"/>
        <w:jc w:val="both"/>
        <w:rPr>
          <w:color w:val="403152" w:themeColor="accent4" w:themeShade="80"/>
          <w:kern w:val="24"/>
          <w:sz w:val="28"/>
          <w:szCs w:val="28"/>
        </w:rPr>
      </w:pPr>
    </w:p>
    <w:p w:rsidR="002B2C99" w:rsidRDefault="002B2C99" w:rsidP="002B2C99">
      <w:pPr>
        <w:bidi w:val="0"/>
        <w:spacing w:after="0"/>
        <w:ind w:left="142" w:right="141"/>
        <w:jc w:val="both"/>
        <w:rPr>
          <w:kern w:val="24"/>
        </w:rPr>
      </w:pPr>
    </w:p>
    <w:p w:rsidR="002B2C99" w:rsidRPr="004264BA" w:rsidRDefault="002B2C99" w:rsidP="002B2C99">
      <w:pPr>
        <w:tabs>
          <w:tab w:val="left" w:pos="10632"/>
        </w:tabs>
        <w:bidi w:val="0"/>
        <w:spacing w:after="0"/>
        <w:ind w:left="142" w:right="142"/>
        <w:jc w:val="center"/>
        <w:rPr>
          <w:b/>
          <w:bCs/>
          <w:caps/>
          <w:color w:val="A7FFFF"/>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4264BA">
        <w:rPr>
          <w:b/>
          <w:bCs/>
          <w:caps/>
          <w:color w:val="A7FFFF"/>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Fourteen</w:t>
      </w:r>
    </w:p>
    <w:p w:rsidR="002B2C99" w:rsidRPr="004264BA" w:rsidRDefault="002B2C99" w:rsidP="002B2C99">
      <w:pPr>
        <w:bidi w:val="0"/>
        <w:spacing w:after="0"/>
        <w:ind w:left="142" w:right="141"/>
        <w:jc w:val="center"/>
        <w:rPr>
          <w:b/>
          <w:bCs/>
          <w:color w:val="FFC000"/>
          <w:kern w:val="24"/>
          <w:sz w:val="32"/>
          <w:szCs w:val="32"/>
        </w:rPr>
      </w:pPr>
      <w:r w:rsidRPr="004264BA">
        <w:rPr>
          <w:b/>
          <w:bCs/>
          <w:color w:val="FFC000"/>
          <w:kern w:val="24"/>
          <w:sz w:val="32"/>
          <w:szCs w:val="32"/>
        </w:rPr>
        <w:t>Revision &amp; Final Exam</w:t>
      </w:r>
    </w:p>
    <w:p w:rsidR="002B2C99" w:rsidRDefault="002B2C99" w:rsidP="002B2C99">
      <w:pPr>
        <w:pStyle w:val="Style1"/>
        <w:spacing w:line="247" w:lineRule="auto"/>
        <w:ind w:left="142"/>
        <w:rPr>
          <w:rStyle w:val="CharacterStyle1"/>
          <w:rFonts w:asciiTheme="minorHAnsi" w:hAnsiTheme="minorHAnsi"/>
          <w:b/>
          <w:bCs/>
          <w:color w:val="92D050"/>
          <w:sz w:val="28"/>
          <w:szCs w:val="28"/>
        </w:rPr>
      </w:pPr>
    </w:p>
    <w:p w:rsidR="002B2C99" w:rsidRDefault="002B2C99" w:rsidP="002B2C99">
      <w:pPr>
        <w:pStyle w:val="Style1"/>
        <w:spacing w:line="247" w:lineRule="auto"/>
        <w:ind w:left="142"/>
        <w:rPr>
          <w:rStyle w:val="CharacterStyle1"/>
          <w:rFonts w:asciiTheme="minorHAnsi" w:hAnsiTheme="minorHAnsi"/>
          <w:b/>
          <w:bCs/>
          <w:color w:val="92D050"/>
          <w:sz w:val="28"/>
          <w:szCs w:val="28"/>
        </w:rPr>
      </w:pPr>
    </w:p>
    <w:p w:rsidR="002B2C99" w:rsidRDefault="002B2C99" w:rsidP="002B2C99">
      <w:pPr>
        <w:pStyle w:val="Style1"/>
        <w:spacing w:line="247" w:lineRule="auto"/>
        <w:ind w:left="142"/>
        <w:rPr>
          <w:rStyle w:val="CharacterStyle1"/>
          <w:rFonts w:asciiTheme="minorHAnsi" w:hAnsiTheme="minorHAnsi"/>
          <w:b/>
          <w:bCs/>
          <w:color w:val="92D050"/>
          <w:sz w:val="28"/>
          <w:szCs w:val="28"/>
        </w:rPr>
      </w:pPr>
    </w:p>
    <w:p w:rsidR="002B2C99" w:rsidRPr="001D0E64" w:rsidRDefault="002B2C99" w:rsidP="002B2C99">
      <w:pPr>
        <w:pStyle w:val="Style1"/>
        <w:spacing w:line="247" w:lineRule="auto"/>
        <w:ind w:left="142"/>
        <w:rPr>
          <w:rStyle w:val="CharacterStyle1"/>
          <w:rFonts w:asciiTheme="minorHAnsi" w:hAnsiTheme="minorHAnsi"/>
          <w:b/>
          <w:bCs/>
          <w:color w:val="92D050"/>
          <w:sz w:val="28"/>
          <w:szCs w:val="28"/>
        </w:rPr>
      </w:pPr>
      <w:r w:rsidRPr="001D0E64">
        <w:rPr>
          <w:rStyle w:val="CharacterStyle1"/>
          <w:rFonts w:asciiTheme="minorHAnsi" w:hAnsiTheme="minorHAnsi"/>
          <w:b/>
          <w:bCs/>
          <w:color w:val="92D050"/>
          <w:sz w:val="28"/>
          <w:szCs w:val="28"/>
        </w:rPr>
        <w:t>What does CALL stand for?</w:t>
      </w:r>
    </w:p>
    <w:p w:rsidR="002B2C99" w:rsidRPr="001D0E64" w:rsidRDefault="002B2C99" w:rsidP="002B2C99">
      <w:pPr>
        <w:pStyle w:val="Style2"/>
        <w:spacing w:line="230" w:lineRule="auto"/>
        <w:ind w:left="142"/>
        <w:rPr>
          <w:rStyle w:val="CharacterStyle1"/>
          <w:rFonts w:asciiTheme="minorHAnsi" w:hAnsiTheme="minorHAnsi"/>
          <w:spacing w:val="-4"/>
          <w:sz w:val="24"/>
          <w:szCs w:val="24"/>
        </w:rPr>
      </w:pPr>
      <w:r w:rsidRPr="001D0E64">
        <w:rPr>
          <w:rStyle w:val="CharacterStyle1"/>
          <w:rFonts w:asciiTheme="minorHAnsi" w:hAnsiTheme="minorHAnsi"/>
          <w:spacing w:val="-4"/>
          <w:sz w:val="24"/>
          <w:szCs w:val="24"/>
        </w:rPr>
        <w:t>Case application language learning</w:t>
      </w:r>
    </w:p>
    <w:p w:rsidR="002B2C99" w:rsidRPr="001D0E64" w:rsidRDefault="002B2C99" w:rsidP="002B2C99">
      <w:pPr>
        <w:pStyle w:val="Style2"/>
        <w:spacing w:line="230" w:lineRule="auto"/>
        <w:ind w:left="142"/>
        <w:rPr>
          <w:rStyle w:val="CharacterStyle1"/>
          <w:rFonts w:asciiTheme="minorHAnsi" w:hAnsiTheme="minorHAnsi"/>
          <w:color w:val="00B0F0"/>
          <w:spacing w:val="-4"/>
          <w:sz w:val="24"/>
          <w:szCs w:val="24"/>
        </w:rPr>
      </w:pPr>
      <w:r w:rsidRPr="001D0E64">
        <w:rPr>
          <w:rStyle w:val="CharacterStyle1"/>
          <w:rFonts w:asciiTheme="minorHAnsi" w:hAnsiTheme="minorHAnsi"/>
          <w:color w:val="00B0F0"/>
          <w:spacing w:val="-4"/>
          <w:sz w:val="24"/>
          <w:szCs w:val="24"/>
        </w:rPr>
        <w:t xml:space="preserve"> </w:t>
      </w:r>
      <w:r w:rsidRPr="001D0E64">
        <w:rPr>
          <w:rStyle w:val="CharacterStyle1"/>
          <w:rFonts w:asciiTheme="minorHAnsi" w:hAnsiTheme="minorHAnsi"/>
          <w:color w:val="00B0F0"/>
          <w:spacing w:val="-4"/>
          <w:sz w:val="24"/>
          <w:szCs w:val="24"/>
          <w:u w:val="single"/>
        </w:rPr>
        <w:t xml:space="preserve">Computer assisted language learning </w:t>
      </w:r>
    </w:p>
    <w:p w:rsidR="002B2C99" w:rsidRPr="001D0E64" w:rsidRDefault="002B2C99" w:rsidP="002B2C99">
      <w:pPr>
        <w:pStyle w:val="Style2"/>
        <w:spacing w:line="230" w:lineRule="auto"/>
        <w:ind w:left="142"/>
        <w:rPr>
          <w:rStyle w:val="CharacterStyle1"/>
          <w:rFonts w:asciiTheme="minorHAnsi" w:hAnsiTheme="minorHAnsi"/>
          <w:spacing w:val="-4"/>
          <w:sz w:val="24"/>
          <w:szCs w:val="24"/>
        </w:rPr>
      </w:pPr>
      <w:r w:rsidRPr="001D0E64">
        <w:rPr>
          <w:rStyle w:val="CharacterStyle1"/>
          <w:rFonts w:asciiTheme="minorHAnsi" w:hAnsiTheme="minorHAnsi"/>
          <w:spacing w:val="-4"/>
          <w:sz w:val="24"/>
          <w:szCs w:val="24"/>
        </w:rPr>
        <w:t>Communication aided language learning</w:t>
      </w:r>
    </w:p>
    <w:p w:rsidR="002B2C99" w:rsidRPr="001D0E64" w:rsidRDefault="002B2C99" w:rsidP="002B2C99">
      <w:pPr>
        <w:pStyle w:val="Style2"/>
        <w:spacing w:line="230" w:lineRule="auto"/>
        <w:ind w:left="142"/>
        <w:rPr>
          <w:rStyle w:val="CharacterStyle1"/>
          <w:rFonts w:asciiTheme="minorHAnsi" w:hAnsiTheme="minorHAnsi"/>
          <w:sz w:val="24"/>
          <w:szCs w:val="24"/>
        </w:rPr>
      </w:pPr>
      <w:r w:rsidRPr="001D0E64">
        <w:rPr>
          <w:rStyle w:val="CharacterStyle1"/>
          <w:rFonts w:asciiTheme="minorHAnsi" w:hAnsiTheme="minorHAnsi"/>
          <w:spacing w:val="-4"/>
          <w:sz w:val="24"/>
          <w:szCs w:val="24"/>
        </w:rPr>
        <w:t xml:space="preserve"> </w:t>
      </w:r>
      <w:r w:rsidRPr="001D0E64">
        <w:rPr>
          <w:rStyle w:val="CharacterStyle1"/>
          <w:rFonts w:asciiTheme="minorHAnsi" w:hAnsiTheme="minorHAnsi"/>
          <w:sz w:val="24"/>
          <w:szCs w:val="24"/>
        </w:rPr>
        <w:t>Cable assessment language learning</w:t>
      </w:r>
    </w:p>
    <w:p w:rsidR="002B2C99" w:rsidRPr="001D0E64" w:rsidRDefault="002B2C99" w:rsidP="002B2C99">
      <w:pPr>
        <w:pStyle w:val="Style2"/>
        <w:spacing w:line="230" w:lineRule="auto"/>
        <w:ind w:left="142"/>
        <w:rPr>
          <w:rStyle w:val="CharacterStyle1"/>
          <w:rFonts w:asciiTheme="minorHAnsi" w:hAnsiTheme="minorHAnsi"/>
          <w:sz w:val="24"/>
          <w:szCs w:val="24"/>
        </w:rPr>
      </w:pPr>
    </w:p>
    <w:p w:rsidR="002B2C99" w:rsidRPr="001D0E64" w:rsidRDefault="002B2C99" w:rsidP="002B2C99">
      <w:pPr>
        <w:pStyle w:val="Style1"/>
        <w:ind w:left="142"/>
        <w:rPr>
          <w:rStyle w:val="CharacterStyle1"/>
          <w:rFonts w:asciiTheme="minorHAnsi" w:hAnsiTheme="minorHAnsi"/>
          <w:b/>
          <w:bCs/>
          <w:color w:val="AA00F6"/>
          <w:sz w:val="28"/>
          <w:szCs w:val="28"/>
        </w:rPr>
      </w:pPr>
      <w:r w:rsidRPr="001D0E64">
        <w:rPr>
          <w:rStyle w:val="CharacterStyle1"/>
          <w:rFonts w:asciiTheme="minorHAnsi" w:hAnsiTheme="minorHAnsi"/>
          <w:b/>
          <w:bCs/>
          <w:color w:val="AA00F6"/>
          <w:sz w:val="28"/>
          <w:szCs w:val="28"/>
        </w:rPr>
        <w:t>Three important stages in the CALL process. These are</w:t>
      </w:r>
    </w:p>
    <w:p w:rsidR="002B2C99" w:rsidRPr="001D0E64" w:rsidRDefault="002B2C99" w:rsidP="002B2C99">
      <w:pPr>
        <w:pStyle w:val="Style3"/>
        <w:adjustRightInd/>
        <w:spacing w:line="232" w:lineRule="auto"/>
        <w:ind w:left="142" w:right="2808"/>
        <w:jc w:val="both"/>
        <w:rPr>
          <w:rFonts w:asciiTheme="minorHAnsi" w:hAnsiTheme="minorHAnsi" w:cs="Tahoma"/>
          <w:color w:val="00B0F0"/>
          <w:spacing w:val="-7"/>
          <w:sz w:val="24"/>
          <w:szCs w:val="24"/>
          <w:u w:val="single"/>
        </w:rPr>
      </w:pPr>
      <w:r w:rsidRPr="001D0E64">
        <w:rPr>
          <w:rFonts w:asciiTheme="minorHAnsi" w:hAnsiTheme="minorHAnsi" w:cs="Tahoma"/>
          <w:color w:val="00B0F0"/>
          <w:spacing w:val="-7"/>
          <w:sz w:val="24"/>
          <w:szCs w:val="24"/>
          <w:u w:val="single"/>
        </w:rPr>
        <w:t xml:space="preserve">Development / usage / evaluation </w:t>
      </w:r>
    </w:p>
    <w:p w:rsidR="002B2C99" w:rsidRPr="001D0E64" w:rsidRDefault="002B2C99" w:rsidP="002B2C99">
      <w:pPr>
        <w:pStyle w:val="Style3"/>
        <w:adjustRightInd/>
        <w:spacing w:line="232" w:lineRule="auto"/>
        <w:ind w:left="142" w:right="2808"/>
        <w:jc w:val="both"/>
        <w:rPr>
          <w:rFonts w:asciiTheme="minorHAnsi" w:hAnsiTheme="minorHAnsi" w:cs="Tahoma"/>
          <w:spacing w:val="-3"/>
          <w:sz w:val="24"/>
          <w:szCs w:val="24"/>
        </w:rPr>
      </w:pPr>
      <w:r w:rsidRPr="001D0E64">
        <w:rPr>
          <w:rFonts w:asciiTheme="minorHAnsi" w:hAnsiTheme="minorHAnsi" w:cs="Tahoma"/>
          <w:spacing w:val="-3"/>
          <w:sz w:val="24"/>
          <w:szCs w:val="24"/>
        </w:rPr>
        <w:t>Purchase / assessment / selling out</w:t>
      </w:r>
    </w:p>
    <w:p w:rsidR="002B2C99" w:rsidRPr="001D0E64" w:rsidRDefault="002B2C99" w:rsidP="002B2C99">
      <w:pPr>
        <w:pStyle w:val="Style3"/>
        <w:adjustRightInd/>
        <w:spacing w:line="232" w:lineRule="auto"/>
        <w:ind w:left="142" w:right="2808"/>
        <w:jc w:val="both"/>
        <w:rPr>
          <w:rFonts w:asciiTheme="minorHAnsi" w:hAnsiTheme="minorHAnsi"/>
          <w:sz w:val="24"/>
          <w:szCs w:val="24"/>
        </w:rPr>
      </w:pPr>
      <w:r w:rsidRPr="001D0E64">
        <w:rPr>
          <w:rFonts w:asciiTheme="minorHAnsi" w:hAnsiTheme="minorHAnsi" w:cs="Tahoma"/>
          <w:sz w:val="24"/>
          <w:szCs w:val="24"/>
        </w:rPr>
        <w:t>Trail/ evaluation/replacement</w:t>
      </w:r>
    </w:p>
    <w:p w:rsidR="002B2C99" w:rsidRPr="001D0E64" w:rsidRDefault="002B2C99" w:rsidP="002B2C99">
      <w:pPr>
        <w:pStyle w:val="Style1"/>
        <w:ind w:left="142"/>
        <w:rPr>
          <w:rStyle w:val="CharacterStyle1"/>
          <w:rFonts w:asciiTheme="minorHAnsi" w:hAnsiTheme="minorHAnsi"/>
          <w:sz w:val="24"/>
          <w:szCs w:val="24"/>
        </w:rPr>
      </w:pPr>
      <w:r w:rsidRPr="001D0E64">
        <w:rPr>
          <w:rStyle w:val="CharacterStyle1"/>
          <w:rFonts w:asciiTheme="minorHAnsi" w:hAnsiTheme="minorHAnsi"/>
          <w:sz w:val="24"/>
          <w:szCs w:val="24"/>
        </w:rPr>
        <w:t>Trail/ evaluation/ usage</w:t>
      </w:r>
    </w:p>
    <w:p w:rsidR="002B2C99" w:rsidRPr="001D0E64" w:rsidRDefault="002B2C99" w:rsidP="002B2C99">
      <w:pPr>
        <w:pStyle w:val="Style1"/>
        <w:ind w:left="142"/>
        <w:rPr>
          <w:rStyle w:val="CharacterStyle1"/>
          <w:rFonts w:asciiTheme="minorHAnsi" w:hAnsiTheme="minorHAnsi"/>
          <w:sz w:val="24"/>
          <w:szCs w:val="24"/>
        </w:rPr>
      </w:pPr>
    </w:p>
    <w:p w:rsidR="002B2C99" w:rsidRPr="001D0E64" w:rsidRDefault="002B2C99" w:rsidP="002B2C99">
      <w:pPr>
        <w:pStyle w:val="Style1"/>
        <w:ind w:left="142"/>
        <w:rPr>
          <w:rStyle w:val="CharacterStyle1"/>
          <w:rFonts w:asciiTheme="minorHAnsi" w:hAnsiTheme="minorHAnsi"/>
          <w:b/>
          <w:bCs/>
          <w:color w:val="FF6600"/>
          <w:sz w:val="28"/>
          <w:szCs w:val="28"/>
        </w:rPr>
      </w:pPr>
      <w:r w:rsidRPr="001D0E64">
        <w:rPr>
          <w:rStyle w:val="CharacterStyle1"/>
          <w:rFonts w:asciiTheme="minorHAnsi" w:hAnsiTheme="minorHAnsi"/>
          <w:b/>
          <w:bCs/>
          <w:color w:val="FF6600"/>
          <w:spacing w:val="-2"/>
          <w:sz w:val="28"/>
          <w:szCs w:val="28"/>
        </w:rPr>
        <w:t xml:space="preserve">Thinking about Designing CALL materials is the same like thinking of </w:t>
      </w:r>
    </w:p>
    <w:p w:rsidR="002B2C99" w:rsidRPr="001D0E64" w:rsidRDefault="002B2C99" w:rsidP="002B2C99">
      <w:pPr>
        <w:pStyle w:val="Style1"/>
        <w:ind w:left="142"/>
        <w:rPr>
          <w:rStyle w:val="CharacterStyle1"/>
          <w:rFonts w:asciiTheme="minorHAnsi" w:hAnsiTheme="minorHAnsi"/>
          <w:sz w:val="24"/>
          <w:szCs w:val="24"/>
        </w:rPr>
      </w:pPr>
      <w:r w:rsidRPr="001D0E64">
        <w:rPr>
          <w:rStyle w:val="CharacterStyle1"/>
          <w:rFonts w:asciiTheme="minorHAnsi" w:hAnsiTheme="minorHAnsi"/>
          <w:sz w:val="24"/>
          <w:szCs w:val="24"/>
        </w:rPr>
        <w:t>Designing a car</w:t>
      </w:r>
    </w:p>
    <w:p w:rsidR="002B2C99" w:rsidRPr="001D0E64" w:rsidRDefault="002B2C99" w:rsidP="002B2C99">
      <w:pPr>
        <w:pStyle w:val="Style1"/>
        <w:spacing w:line="228" w:lineRule="auto"/>
        <w:ind w:left="142"/>
        <w:rPr>
          <w:rStyle w:val="CharacterStyle1"/>
          <w:rFonts w:asciiTheme="minorHAnsi" w:hAnsiTheme="minorHAnsi"/>
          <w:sz w:val="24"/>
          <w:szCs w:val="24"/>
        </w:rPr>
      </w:pPr>
      <w:r w:rsidRPr="001D0E64">
        <w:rPr>
          <w:rStyle w:val="CharacterStyle1"/>
          <w:rFonts w:asciiTheme="minorHAnsi" w:hAnsiTheme="minorHAnsi"/>
          <w:sz w:val="24"/>
          <w:szCs w:val="24"/>
        </w:rPr>
        <w:t>Designing a house</w:t>
      </w:r>
    </w:p>
    <w:p w:rsidR="002B2C99" w:rsidRPr="001D0E64" w:rsidRDefault="002B2C99" w:rsidP="002B2C99">
      <w:pPr>
        <w:pStyle w:val="Style1"/>
        <w:spacing w:line="223" w:lineRule="auto"/>
        <w:ind w:left="142"/>
        <w:rPr>
          <w:rStyle w:val="CharacterStyle1"/>
          <w:rFonts w:asciiTheme="minorHAnsi" w:hAnsiTheme="minorHAnsi"/>
          <w:color w:val="00B0F0"/>
          <w:sz w:val="24"/>
          <w:szCs w:val="24"/>
          <w:u w:val="single"/>
        </w:rPr>
      </w:pPr>
      <w:r w:rsidRPr="001D0E64">
        <w:rPr>
          <w:rStyle w:val="CharacterStyle1"/>
          <w:rFonts w:asciiTheme="minorHAnsi" w:hAnsiTheme="minorHAnsi"/>
          <w:color w:val="00B0F0"/>
          <w:sz w:val="24"/>
          <w:szCs w:val="24"/>
          <w:u w:val="single"/>
        </w:rPr>
        <w:t>Designing textbooks</w:t>
      </w:r>
    </w:p>
    <w:p w:rsidR="002B2C99" w:rsidRPr="001D0E64" w:rsidRDefault="002B2C99" w:rsidP="002B2C99">
      <w:pPr>
        <w:pStyle w:val="Style1"/>
        <w:spacing w:line="240" w:lineRule="auto"/>
        <w:ind w:left="142"/>
        <w:rPr>
          <w:rStyle w:val="CharacterStyle1"/>
          <w:rFonts w:asciiTheme="minorHAnsi" w:hAnsiTheme="minorHAnsi"/>
          <w:sz w:val="24"/>
          <w:szCs w:val="24"/>
        </w:rPr>
      </w:pPr>
      <w:r w:rsidRPr="001D0E64">
        <w:rPr>
          <w:rStyle w:val="CharacterStyle1"/>
          <w:rFonts w:asciiTheme="minorHAnsi" w:hAnsiTheme="minorHAnsi"/>
          <w:sz w:val="24"/>
          <w:szCs w:val="24"/>
        </w:rPr>
        <w:t>Designing clothes</w:t>
      </w:r>
    </w:p>
    <w:p w:rsidR="002B2C99" w:rsidRPr="001D0E64" w:rsidRDefault="002B2C99" w:rsidP="002B2C99">
      <w:pPr>
        <w:pStyle w:val="Style1"/>
        <w:spacing w:line="240" w:lineRule="auto"/>
        <w:ind w:left="142"/>
        <w:rPr>
          <w:rStyle w:val="CharacterStyle1"/>
          <w:rFonts w:asciiTheme="minorHAnsi" w:hAnsiTheme="minorHAnsi"/>
          <w:sz w:val="24"/>
          <w:szCs w:val="24"/>
        </w:rPr>
      </w:pPr>
    </w:p>
    <w:p w:rsidR="002B2C99" w:rsidRPr="001D0E64" w:rsidRDefault="002B2C99" w:rsidP="002B2C99">
      <w:pPr>
        <w:pStyle w:val="Style2"/>
        <w:spacing w:line="228" w:lineRule="auto"/>
        <w:ind w:left="142" w:right="2592"/>
        <w:rPr>
          <w:rStyle w:val="CharacterStyle1"/>
          <w:rFonts w:asciiTheme="minorHAnsi" w:hAnsiTheme="minorHAnsi"/>
          <w:b/>
          <w:bCs/>
          <w:color w:val="FF0066"/>
          <w:sz w:val="28"/>
          <w:szCs w:val="28"/>
        </w:rPr>
      </w:pPr>
      <w:r w:rsidRPr="001D0E64">
        <w:rPr>
          <w:rStyle w:val="CharacterStyle1"/>
          <w:rFonts w:asciiTheme="minorHAnsi" w:hAnsiTheme="minorHAnsi"/>
          <w:b/>
          <w:bCs/>
          <w:color w:val="FF0066"/>
          <w:spacing w:val="-2"/>
          <w:sz w:val="28"/>
          <w:szCs w:val="28"/>
        </w:rPr>
        <w:t xml:space="preserve">The history of CALL goes back to </w:t>
      </w:r>
    </w:p>
    <w:p w:rsidR="002B2C99" w:rsidRPr="001D0E64" w:rsidRDefault="002B2C99" w:rsidP="002B2C99">
      <w:pPr>
        <w:pStyle w:val="Style2"/>
        <w:spacing w:line="228" w:lineRule="auto"/>
        <w:ind w:left="142" w:right="2592"/>
        <w:rPr>
          <w:rStyle w:val="CharacterStyle1"/>
          <w:rFonts w:asciiTheme="minorHAnsi" w:hAnsiTheme="minorHAnsi"/>
          <w:sz w:val="24"/>
          <w:szCs w:val="24"/>
        </w:rPr>
      </w:pPr>
      <w:r w:rsidRPr="001D0E64">
        <w:rPr>
          <w:rStyle w:val="CharacterStyle1"/>
          <w:rFonts w:asciiTheme="minorHAnsi" w:hAnsiTheme="minorHAnsi"/>
          <w:sz w:val="24"/>
          <w:szCs w:val="24"/>
        </w:rPr>
        <w:t>The era of Dinosaurs</w:t>
      </w:r>
    </w:p>
    <w:p w:rsidR="002B2C99" w:rsidRPr="001D0E64" w:rsidRDefault="002B2C99" w:rsidP="002B2C99">
      <w:pPr>
        <w:pStyle w:val="Style1"/>
        <w:spacing w:line="254" w:lineRule="auto"/>
        <w:ind w:left="142"/>
        <w:rPr>
          <w:rStyle w:val="CharacterStyle1"/>
          <w:rFonts w:asciiTheme="minorHAnsi" w:hAnsiTheme="minorHAnsi"/>
          <w:sz w:val="24"/>
          <w:szCs w:val="24"/>
        </w:rPr>
      </w:pPr>
      <w:r w:rsidRPr="001D0E64">
        <w:rPr>
          <w:rStyle w:val="CharacterStyle1"/>
          <w:rFonts w:asciiTheme="minorHAnsi" w:hAnsiTheme="minorHAnsi"/>
          <w:sz w:val="24"/>
          <w:szCs w:val="24"/>
        </w:rPr>
        <w:t>The era of Ice Age</w:t>
      </w:r>
    </w:p>
    <w:p w:rsidR="002B2C99" w:rsidRPr="001D0E64" w:rsidRDefault="002B2C99" w:rsidP="002B2C99">
      <w:pPr>
        <w:pStyle w:val="Style2"/>
        <w:ind w:left="142" w:right="2664"/>
        <w:rPr>
          <w:rStyle w:val="CharacterStyle1"/>
          <w:rFonts w:asciiTheme="minorHAnsi" w:hAnsiTheme="minorHAnsi"/>
          <w:color w:val="00B0F0"/>
          <w:sz w:val="24"/>
          <w:szCs w:val="24"/>
        </w:rPr>
      </w:pPr>
      <w:r w:rsidRPr="001D0E64">
        <w:rPr>
          <w:rStyle w:val="CharacterStyle1"/>
          <w:rFonts w:asciiTheme="minorHAnsi" w:hAnsiTheme="minorHAnsi"/>
          <w:color w:val="00B0F0"/>
          <w:spacing w:val="-3"/>
          <w:sz w:val="24"/>
          <w:szCs w:val="24"/>
          <w:u w:val="single"/>
        </w:rPr>
        <w:t xml:space="preserve">The era of Powerful Macs and PCs </w:t>
      </w:r>
    </w:p>
    <w:p w:rsidR="002B2C99" w:rsidRPr="001D0E64" w:rsidRDefault="002B2C99" w:rsidP="002B2C99">
      <w:pPr>
        <w:pStyle w:val="Style2"/>
        <w:ind w:left="142" w:right="2664"/>
        <w:rPr>
          <w:rStyle w:val="CharacterStyle1"/>
          <w:rFonts w:asciiTheme="minorHAnsi" w:hAnsiTheme="minorHAnsi"/>
          <w:sz w:val="24"/>
          <w:szCs w:val="24"/>
        </w:rPr>
      </w:pPr>
      <w:r w:rsidRPr="001D0E64">
        <w:rPr>
          <w:rStyle w:val="CharacterStyle1"/>
          <w:rFonts w:asciiTheme="minorHAnsi" w:hAnsiTheme="minorHAnsi"/>
          <w:sz w:val="24"/>
          <w:szCs w:val="24"/>
        </w:rPr>
        <w:t>The era of stones</w:t>
      </w:r>
    </w:p>
    <w:p w:rsidR="002B2C99" w:rsidRPr="001D0E64" w:rsidRDefault="002B2C99" w:rsidP="002B2C99">
      <w:pPr>
        <w:bidi w:val="0"/>
        <w:spacing w:after="0"/>
        <w:ind w:left="142" w:right="141" w:hanging="142"/>
        <w:rPr>
          <w:kern w:val="24"/>
          <w:sz w:val="24"/>
          <w:szCs w:val="24"/>
        </w:rPr>
      </w:pPr>
    </w:p>
    <w:p w:rsidR="002B2C99" w:rsidRPr="001D0E64" w:rsidRDefault="002B2C99" w:rsidP="002B2C99">
      <w:pPr>
        <w:pStyle w:val="Style1"/>
        <w:ind w:left="142" w:right="432"/>
        <w:rPr>
          <w:rFonts w:asciiTheme="minorHAnsi" w:hAnsiTheme="minorHAnsi" w:cs="Arial"/>
          <w:b/>
          <w:bCs/>
          <w:color w:val="CC6600"/>
          <w:sz w:val="28"/>
          <w:szCs w:val="28"/>
        </w:rPr>
      </w:pPr>
      <w:r w:rsidRPr="001D0E64">
        <w:rPr>
          <w:rFonts w:asciiTheme="minorHAnsi" w:hAnsiTheme="minorHAnsi" w:cs="Arial"/>
          <w:b/>
          <w:bCs/>
          <w:color w:val="CC6600"/>
          <w:sz w:val="28"/>
          <w:szCs w:val="28"/>
        </w:rPr>
        <w:t>UUEG is an example of CALL software. It mainly facilitates learning</w:t>
      </w:r>
    </w:p>
    <w:p w:rsidR="002B2C99" w:rsidRPr="001D0E64" w:rsidRDefault="002B2C99" w:rsidP="002B2C99">
      <w:pPr>
        <w:pStyle w:val="Style1"/>
        <w:ind w:left="142" w:right="432"/>
        <w:rPr>
          <w:rFonts w:asciiTheme="minorHAnsi" w:hAnsiTheme="minorHAnsi" w:cs="Arial"/>
          <w:sz w:val="24"/>
          <w:szCs w:val="24"/>
        </w:rPr>
      </w:pPr>
      <w:r w:rsidRPr="001D0E64">
        <w:rPr>
          <w:rFonts w:asciiTheme="minorHAnsi" w:hAnsiTheme="minorHAnsi" w:cs="Arial"/>
          <w:sz w:val="24"/>
          <w:szCs w:val="24"/>
        </w:rPr>
        <w:t>Meaning of words</w:t>
      </w:r>
    </w:p>
    <w:p w:rsidR="002B2C99" w:rsidRPr="001D0E64" w:rsidRDefault="002B2C99" w:rsidP="002B2C99">
      <w:pPr>
        <w:pStyle w:val="Style2"/>
        <w:spacing w:before="36"/>
        <w:ind w:left="142"/>
        <w:rPr>
          <w:rStyle w:val="CharacterStyle1"/>
          <w:rFonts w:asciiTheme="minorHAnsi" w:hAnsiTheme="minorHAnsi"/>
          <w:sz w:val="24"/>
          <w:szCs w:val="24"/>
        </w:rPr>
      </w:pPr>
      <w:r w:rsidRPr="001D0E64">
        <w:rPr>
          <w:rStyle w:val="CharacterStyle1"/>
          <w:rFonts w:asciiTheme="minorHAnsi" w:hAnsiTheme="minorHAnsi"/>
          <w:sz w:val="24"/>
          <w:szCs w:val="24"/>
        </w:rPr>
        <w:t>Part of speech</w:t>
      </w:r>
    </w:p>
    <w:p w:rsidR="002B2C99" w:rsidRPr="001D0E64" w:rsidRDefault="002B2C99" w:rsidP="002B2C99">
      <w:pPr>
        <w:pStyle w:val="Style2"/>
        <w:ind w:left="142"/>
        <w:rPr>
          <w:rStyle w:val="CharacterStyle1"/>
          <w:rFonts w:asciiTheme="minorHAnsi" w:hAnsiTheme="minorHAnsi"/>
          <w:sz w:val="24"/>
          <w:szCs w:val="24"/>
        </w:rPr>
      </w:pPr>
      <w:r w:rsidRPr="001D0E64">
        <w:rPr>
          <w:rStyle w:val="CharacterStyle1"/>
          <w:rFonts w:asciiTheme="minorHAnsi" w:hAnsiTheme="minorHAnsi"/>
          <w:sz w:val="24"/>
          <w:szCs w:val="24"/>
        </w:rPr>
        <w:t>Synonyms</w:t>
      </w:r>
    </w:p>
    <w:p w:rsidR="002B2C99" w:rsidRPr="001D0E64" w:rsidRDefault="002B2C99" w:rsidP="002B2C99">
      <w:pPr>
        <w:pStyle w:val="Style2"/>
        <w:ind w:left="142"/>
        <w:rPr>
          <w:rStyle w:val="CharacterStyle1"/>
          <w:rFonts w:asciiTheme="minorHAnsi" w:hAnsiTheme="minorHAnsi"/>
          <w:color w:val="00B0F0"/>
          <w:sz w:val="24"/>
          <w:szCs w:val="24"/>
          <w:u w:val="single"/>
        </w:rPr>
      </w:pPr>
      <w:r w:rsidRPr="001D0E64">
        <w:rPr>
          <w:rStyle w:val="CharacterStyle1"/>
          <w:rFonts w:asciiTheme="minorHAnsi" w:hAnsiTheme="minorHAnsi"/>
          <w:color w:val="00B0F0"/>
          <w:sz w:val="24"/>
          <w:szCs w:val="24"/>
          <w:u w:val="single"/>
        </w:rPr>
        <w:t>Grammar and structures</w:t>
      </w:r>
    </w:p>
    <w:p w:rsidR="002B2C99" w:rsidRPr="001D0E64" w:rsidRDefault="002B2C99" w:rsidP="002B2C99">
      <w:pPr>
        <w:pStyle w:val="Style2"/>
        <w:ind w:left="142"/>
        <w:rPr>
          <w:rStyle w:val="CharacterStyle1"/>
          <w:rFonts w:asciiTheme="minorHAnsi" w:hAnsiTheme="minorHAnsi"/>
          <w:sz w:val="24"/>
          <w:szCs w:val="24"/>
          <w:u w:val="single"/>
        </w:rPr>
      </w:pPr>
    </w:p>
    <w:p w:rsidR="002B2C99" w:rsidRPr="001D0E64" w:rsidRDefault="002B2C99" w:rsidP="002B2C99">
      <w:pPr>
        <w:pStyle w:val="Style1"/>
        <w:ind w:left="142"/>
        <w:rPr>
          <w:rFonts w:asciiTheme="minorHAnsi" w:hAnsiTheme="minorHAnsi" w:cs="Arial"/>
          <w:b/>
          <w:bCs/>
          <w:color w:val="FF0000"/>
          <w:sz w:val="28"/>
          <w:szCs w:val="28"/>
        </w:rPr>
      </w:pPr>
      <w:proofErr w:type="spellStart"/>
      <w:r w:rsidRPr="001D0E64">
        <w:rPr>
          <w:rFonts w:asciiTheme="minorHAnsi" w:hAnsiTheme="minorHAnsi" w:cs="Arial"/>
          <w:b/>
          <w:bCs/>
          <w:color w:val="FF0000"/>
          <w:sz w:val="28"/>
          <w:szCs w:val="28"/>
        </w:rPr>
        <w:t>Chapelle</w:t>
      </w:r>
      <w:proofErr w:type="spellEnd"/>
      <w:r w:rsidRPr="001D0E64">
        <w:rPr>
          <w:rFonts w:asciiTheme="minorHAnsi" w:hAnsiTheme="minorHAnsi" w:cs="Arial"/>
          <w:b/>
          <w:bCs/>
          <w:color w:val="FF0000"/>
          <w:sz w:val="28"/>
          <w:szCs w:val="28"/>
        </w:rPr>
        <w:t xml:space="preserve"> (2001) argues that CALL evaluation should be carried out using</w:t>
      </w:r>
    </w:p>
    <w:p w:rsidR="002B2C99" w:rsidRPr="001D0E64" w:rsidRDefault="002B2C99" w:rsidP="002B2C99">
      <w:pPr>
        <w:pStyle w:val="Style1"/>
        <w:ind w:left="142"/>
        <w:rPr>
          <w:rFonts w:asciiTheme="minorHAnsi" w:hAnsiTheme="minorHAnsi"/>
          <w:color w:val="00B0F0"/>
          <w:sz w:val="24"/>
          <w:szCs w:val="24"/>
        </w:rPr>
      </w:pPr>
      <w:r w:rsidRPr="001D0E64">
        <w:rPr>
          <w:rFonts w:asciiTheme="minorHAnsi" w:hAnsiTheme="minorHAnsi" w:cs="Arial"/>
          <w:color w:val="00B0F0"/>
          <w:sz w:val="24"/>
          <w:szCs w:val="24"/>
          <w:u w:val="single"/>
        </w:rPr>
        <w:t>SLA theories</w:t>
      </w:r>
    </w:p>
    <w:p w:rsidR="002B2C99" w:rsidRPr="001D0E64" w:rsidRDefault="002B2C99" w:rsidP="002B2C99">
      <w:pPr>
        <w:pStyle w:val="Style2"/>
        <w:ind w:left="142"/>
        <w:rPr>
          <w:rStyle w:val="CharacterStyle1"/>
          <w:rFonts w:asciiTheme="minorHAnsi" w:hAnsiTheme="minorHAnsi"/>
          <w:sz w:val="24"/>
          <w:szCs w:val="24"/>
        </w:rPr>
      </w:pPr>
      <w:r w:rsidRPr="001D0E64">
        <w:rPr>
          <w:rStyle w:val="CharacterStyle1"/>
          <w:rFonts w:asciiTheme="minorHAnsi" w:hAnsiTheme="minorHAnsi"/>
          <w:sz w:val="24"/>
          <w:szCs w:val="24"/>
        </w:rPr>
        <w:t>FLA theories</w:t>
      </w:r>
    </w:p>
    <w:p w:rsidR="002B2C99" w:rsidRPr="001D0E64" w:rsidRDefault="002B2C99" w:rsidP="002B2C99">
      <w:pPr>
        <w:pStyle w:val="Style2"/>
        <w:ind w:left="142"/>
        <w:rPr>
          <w:rStyle w:val="CharacterStyle1"/>
          <w:rFonts w:asciiTheme="minorHAnsi" w:hAnsiTheme="minorHAnsi"/>
          <w:sz w:val="24"/>
          <w:szCs w:val="24"/>
        </w:rPr>
      </w:pPr>
      <w:r w:rsidRPr="001D0E64">
        <w:rPr>
          <w:rStyle w:val="CharacterStyle1"/>
          <w:rFonts w:asciiTheme="minorHAnsi" w:hAnsiTheme="minorHAnsi"/>
          <w:sz w:val="24"/>
          <w:szCs w:val="24"/>
        </w:rPr>
        <w:t>First LA theories</w:t>
      </w:r>
    </w:p>
    <w:p w:rsidR="002B2C99" w:rsidRPr="001D0E64" w:rsidRDefault="002B2C99" w:rsidP="002B2C99">
      <w:pPr>
        <w:pStyle w:val="Style2"/>
        <w:ind w:left="142"/>
        <w:rPr>
          <w:rStyle w:val="CharacterStyle1"/>
          <w:rFonts w:asciiTheme="minorHAnsi" w:hAnsiTheme="minorHAnsi"/>
          <w:sz w:val="24"/>
          <w:szCs w:val="24"/>
        </w:rPr>
      </w:pPr>
      <w:r w:rsidRPr="001D0E64">
        <w:rPr>
          <w:rStyle w:val="CharacterStyle1"/>
          <w:rFonts w:asciiTheme="minorHAnsi" w:hAnsiTheme="minorHAnsi"/>
          <w:sz w:val="24"/>
          <w:szCs w:val="24"/>
        </w:rPr>
        <w:t xml:space="preserve">Third LA </w:t>
      </w:r>
      <w:proofErr w:type="spellStart"/>
      <w:r w:rsidRPr="001D0E64">
        <w:rPr>
          <w:rStyle w:val="CharacterStyle1"/>
          <w:rFonts w:asciiTheme="minorHAnsi" w:hAnsiTheme="minorHAnsi"/>
          <w:sz w:val="24"/>
          <w:szCs w:val="24"/>
        </w:rPr>
        <w:t>theroies</w:t>
      </w:r>
      <w:proofErr w:type="spellEnd"/>
    </w:p>
    <w:p w:rsidR="002B2C99" w:rsidRPr="001D0E64" w:rsidRDefault="002B2C99" w:rsidP="002B2C99">
      <w:pPr>
        <w:pStyle w:val="Style2"/>
        <w:ind w:left="142"/>
        <w:rPr>
          <w:rStyle w:val="CharacterStyle1"/>
          <w:rFonts w:asciiTheme="minorHAnsi" w:hAnsiTheme="minorHAnsi"/>
          <w:sz w:val="24"/>
          <w:szCs w:val="24"/>
        </w:rPr>
      </w:pPr>
    </w:p>
    <w:p w:rsidR="002B2C99" w:rsidRPr="001D0E64" w:rsidRDefault="002B2C99" w:rsidP="002B2C99">
      <w:pPr>
        <w:pStyle w:val="Style2"/>
        <w:spacing w:line="268" w:lineRule="auto"/>
        <w:ind w:left="142"/>
        <w:rPr>
          <w:rStyle w:val="CharacterStyle1"/>
          <w:rFonts w:asciiTheme="minorHAnsi" w:hAnsiTheme="minorHAnsi"/>
          <w:b/>
          <w:bCs/>
          <w:color w:val="F5D513"/>
          <w:sz w:val="28"/>
          <w:szCs w:val="28"/>
        </w:rPr>
      </w:pPr>
      <w:r w:rsidRPr="001D0E64">
        <w:rPr>
          <w:rStyle w:val="CharacterStyle1"/>
          <w:rFonts w:asciiTheme="minorHAnsi" w:hAnsiTheme="minorHAnsi"/>
          <w:b/>
          <w:bCs/>
          <w:color w:val="F5D513"/>
          <w:sz w:val="28"/>
          <w:szCs w:val="28"/>
        </w:rPr>
        <w:t xml:space="preserve">There are two stages in </w:t>
      </w:r>
      <w:proofErr w:type="spellStart"/>
      <w:r w:rsidRPr="001D0E64">
        <w:rPr>
          <w:rStyle w:val="CharacterStyle1"/>
          <w:rFonts w:asciiTheme="minorHAnsi" w:hAnsiTheme="minorHAnsi"/>
          <w:b/>
          <w:bCs/>
          <w:color w:val="F5D513"/>
          <w:sz w:val="28"/>
          <w:szCs w:val="28"/>
        </w:rPr>
        <w:t>Chapelle's</w:t>
      </w:r>
      <w:proofErr w:type="spellEnd"/>
      <w:r w:rsidRPr="001D0E64">
        <w:rPr>
          <w:rStyle w:val="CharacterStyle1"/>
          <w:rFonts w:asciiTheme="minorHAnsi" w:hAnsiTheme="minorHAnsi"/>
          <w:b/>
          <w:bCs/>
          <w:color w:val="F5D513"/>
          <w:sz w:val="28"/>
          <w:szCs w:val="28"/>
        </w:rPr>
        <w:t xml:space="preserve"> (2001) evaluation. These are</w:t>
      </w:r>
    </w:p>
    <w:p w:rsidR="002B2C99" w:rsidRPr="001D0E64" w:rsidRDefault="002B2C99" w:rsidP="002B2C99">
      <w:pPr>
        <w:pStyle w:val="Style1"/>
        <w:ind w:left="142" w:right="3096"/>
        <w:rPr>
          <w:rFonts w:asciiTheme="minorHAnsi" w:hAnsiTheme="minorHAnsi" w:cs="Arial"/>
          <w:spacing w:val="-4"/>
          <w:sz w:val="24"/>
          <w:szCs w:val="24"/>
        </w:rPr>
      </w:pPr>
      <w:r w:rsidRPr="001D0E64">
        <w:rPr>
          <w:rFonts w:asciiTheme="minorHAnsi" w:hAnsiTheme="minorHAnsi" w:cs="Arial"/>
          <w:spacing w:val="-5"/>
          <w:sz w:val="24"/>
          <w:szCs w:val="24"/>
        </w:rPr>
        <w:t xml:space="preserve">Usage and evaluation </w:t>
      </w:r>
    </w:p>
    <w:p w:rsidR="002B2C99" w:rsidRPr="001D0E64" w:rsidRDefault="002B2C99" w:rsidP="002B2C99">
      <w:pPr>
        <w:pStyle w:val="Style1"/>
        <w:ind w:left="142" w:right="3096"/>
        <w:rPr>
          <w:rFonts w:asciiTheme="minorHAnsi" w:hAnsiTheme="minorHAnsi"/>
          <w:spacing w:val="-4"/>
          <w:sz w:val="24"/>
          <w:szCs w:val="24"/>
        </w:rPr>
      </w:pPr>
      <w:r w:rsidRPr="001D0E64">
        <w:rPr>
          <w:rFonts w:asciiTheme="minorHAnsi" w:hAnsiTheme="minorHAnsi" w:cs="Arial"/>
          <w:spacing w:val="-4"/>
          <w:sz w:val="24"/>
          <w:szCs w:val="24"/>
        </w:rPr>
        <w:t>Implementation and assessment</w:t>
      </w:r>
    </w:p>
    <w:p w:rsidR="002B2C99" w:rsidRPr="001D0E64" w:rsidRDefault="002B2C99" w:rsidP="002B2C99">
      <w:pPr>
        <w:pStyle w:val="Style1"/>
        <w:ind w:left="142" w:right="3600"/>
        <w:rPr>
          <w:rFonts w:asciiTheme="minorHAnsi" w:hAnsiTheme="minorHAnsi" w:cs="Arial"/>
          <w:color w:val="00B0F0"/>
          <w:spacing w:val="-4"/>
          <w:sz w:val="24"/>
          <w:szCs w:val="24"/>
        </w:rPr>
      </w:pPr>
      <w:r w:rsidRPr="001D0E64">
        <w:rPr>
          <w:rFonts w:asciiTheme="minorHAnsi" w:hAnsiTheme="minorHAnsi" w:cs="Arial"/>
          <w:color w:val="00B0F0"/>
          <w:spacing w:val="-4"/>
          <w:sz w:val="24"/>
          <w:szCs w:val="24"/>
          <w:u w:val="single"/>
        </w:rPr>
        <w:t xml:space="preserve">Judgmental and empirical </w:t>
      </w:r>
    </w:p>
    <w:p w:rsidR="002B2C99" w:rsidRPr="001D0E64" w:rsidRDefault="002B2C99" w:rsidP="002B2C99">
      <w:pPr>
        <w:pStyle w:val="Style1"/>
        <w:ind w:left="142" w:right="3600"/>
        <w:rPr>
          <w:rFonts w:asciiTheme="minorHAnsi" w:hAnsiTheme="minorHAnsi" w:cs="Arial"/>
          <w:spacing w:val="-4"/>
          <w:sz w:val="24"/>
          <w:szCs w:val="24"/>
        </w:rPr>
      </w:pPr>
      <w:r w:rsidRPr="001D0E64">
        <w:rPr>
          <w:rFonts w:asciiTheme="minorHAnsi" w:hAnsiTheme="minorHAnsi" w:cs="Arial"/>
          <w:spacing w:val="-4"/>
          <w:sz w:val="24"/>
          <w:szCs w:val="24"/>
        </w:rPr>
        <w:t>Subjective and objective</w:t>
      </w:r>
    </w:p>
    <w:p w:rsidR="002B2C99" w:rsidRPr="001D0E64" w:rsidRDefault="002B2C99" w:rsidP="002B2C99">
      <w:pPr>
        <w:pStyle w:val="Style1"/>
        <w:ind w:left="142" w:right="3600"/>
        <w:rPr>
          <w:rFonts w:asciiTheme="minorHAnsi" w:hAnsiTheme="minorHAnsi" w:cs="Arial"/>
          <w:spacing w:val="-4"/>
          <w:sz w:val="24"/>
          <w:szCs w:val="24"/>
        </w:rPr>
      </w:pPr>
    </w:p>
    <w:p w:rsidR="002B2C99" w:rsidRPr="001D0E64" w:rsidRDefault="002B2C99" w:rsidP="002B2C99">
      <w:pPr>
        <w:pStyle w:val="Style2"/>
        <w:spacing w:before="36"/>
        <w:ind w:left="142"/>
        <w:rPr>
          <w:rStyle w:val="CharacterStyle1"/>
          <w:rFonts w:asciiTheme="minorHAnsi" w:hAnsiTheme="minorHAnsi"/>
          <w:b/>
          <w:bCs/>
          <w:color w:val="00FFFF"/>
          <w:sz w:val="28"/>
          <w:szCs w:val="28"/>
        </w:rPr>
      </w:pPr>
      <w:r w:rsidRPr="001D0E64">
        <w:rPr>
          <w:rStyle w:val="CharacterStyle1"/>
          <w:rFonts w:asciiTheme="minorHAnsi" w:hAnsiTheme="minorHAnsi"/>
          <w:b/>
          <w:bCs/>
          <w:color w:val="00FFFF"/>
          <w:sz w:val="28"/>
          <w:szCs w:val="28"/>
        </w:rPr>
        <w:lastRenderedPageBreak/>
        <w:t>CALL software can be defined as</w:t>
      </w:r>
    </w:p>
    <w:p w:rsidR="002B2C99" w:rsidRPr="001D0E64" w:rsidRDefault="002B2C99" w:rsidP="002B2C99">
      <w:pPr>
        <w:pStyle w:val="Style2"/>
        <w:ind w:left="142"/>
        <w:rPr>
          <w:rStyle w:val="CharacterStyle1"/>
          <w:rFonts w:asciiTheme="minorHAnsi" w:hAnsiTheme="minorHAnsi"/>
          <w:color w:val="00B0F0"/>
          <w:spacing w:val="-4"/>
          <w:sz w:val="24"/>
          <w:szCs w:val="24"/>
          <w:u w:val="single"/>
        </w:rPr>
      </w:pPr>
      <w:r w:rsidRPr="001D0E64">
        <w:rPr>
          <w:rStyle w:val="CharacterStyle1"/>
          <w:rFonts w:asciiTheme="minorHAnsi" w:hAnsiTheme="minorHAnsi"/>
          <w:color w:val="00B0F0"/>
          <w:spacing w:val="-4"/>
          <w:sz w:val="24"/>
          <w:szCs w:val="24"/>
          <w:u w:val="single"/>
        </w:rPr>
        <w:t xml:space="preserve">Any potential software usable by language learners in connection with </w:t>
      </w:r>
      <w:proofErr w:type="spellStart"/>
      <w:r w:rsidRPr="001D0E64">
        <w:rPr>
          <w:rStyle w:val="CharacterStyle1"/>
          <w:rFonts w:asciiTheme="minorHAnsi" w:hAnsiTheme="minorHAnsi"/>
          <w:color w:val="00B0F0"/>
          <w:spacing w:val="-4"/>
          <w:sz w:val="24"/>
          <w:szCs w:val="24"/>
          <w:u w:val="single"/>
        </w:rPr>
        <w:t>leaminq</w:t>
      </w:r>
      <w:proofErr w:type="spellEnd"/>
    </w:p>
    <w:p w:rsidR="002B2C99" w:rsidRPr="001D0E64" w:rsidRDefault="002B2C99" w:rsidP="002B2C99">
      <w:pPr>
        <w:pStyle w:val="Style2"/>
        <w:ind w:left="142"/>
        <w:rPr>
          <w:rStyle w:val="CharacterStyle1"/>
          <w:rFonts w:asciiTheme="minorHAnsi" w:hAnsiTheme="minorHAnsi"/>
          <w:sz w:val="24"/>
          <w:szCs w:val="24"/>
        </w:rPr>
      </w:pPr>
      <w:r w:rsidRPr="001D0E64">
        <w:rPr>
          <w:rStyle w:val="CharacterStyle1"/>
          <w:rFonts w:asciiTheme="minorHAnsi" w:hAnsiTheme="minorHAnsi"/>
          <w:sz w:val="24"/>
          <w:szCs w:val="24"/>
        </w:rPr>
        <w:t>Any software available in the market accessible to all</w:t>
      </w:r>
    </w:p>
    <w:p w:rsidR="002B2C99" w:rsidRPr="001D0E64" w:rsidRDefault="002B2C99" w:rsidP="002B2C99">
      <w:pPr>
        <w:pStyle w:val="Style2"/>
        <w:ind w:left="142"/>
        <w:rPr>
          <w:rStyle w:val="CharacterStyle1"/>
          <w:rFonts w:asciiTheme="minorHAnsi" w:hAnsiTheme="minorHAnsi"/>
          <w:sz w:val="24"/>
          <w:szCs w:val="24"/>
        </w:rPr>
      </w:pPr>
      <w:r w:rsidRPr="001D0E64">
        <w:rPr>
          <w:rStyle w:val="CharacterStyle1"/>
          <w:rFonts w:asciiTheme="minorHAnsi" w:hAnsiTheme="minorHAnsi"/>
          <w:sz w:val="24"/>
          <w:szCs w:val="24"/>
        </w:rPr>
        <w:t>Any anti-virus software that is free or shareware</w:t>
      </w:r>
    </w:p>
    <w:p w:rsidR="002B2C99" w:rsidRPr="001D0E64" w:rsidRDefault="002B2C99" w:rsidP="002B2C99">
      <w:pPr>
        <w:pStyle w:val="Style2"/>
        <w:spacing w:after="72" w:line="276" w:lineRule="auto"/>
        <w:ind w:left="142"/>
        <w:rPr>
          <w:rStyle w:val="CharacterStyle1"/>
          <w:rFonts w:asciiTheme="minorHAnsi" w:hAnsiTheme="minorHAnsi"/>
          <w:sz w:val="24"/>
          <w:szCs w:val="24"/>
        </w:rPr>
      </w:pPr>
      <w:r w:rsidRPr="001D0E64">
        <w:rPr>
          <w:rStyle w:val="CharacterStyle1"/>
          <w:rFonts w:asciiTheme="minorHAnsi" w:hAnsiTheme="minorHAnsi"/>
          <w:sz w:val="24"/>
          <w:szCs w:val="24"/>
        </w:rPr>
        <w:t>Any multimedia software that is free or shareware</w:t>
      </w:r>
    </w:p>
    <w:p w:rsidR="002B2C99" w:rsidRPr="001D0E64" w:rsidRDefault="002B2C99" w:rsidP="002B2C99">
      <w:pPr>
        <w:bidi w:val="0"/>
        <w:spacing w:after="0"/>
        <w:ind w:left="142" w:right="141" w:hanging="142"/>
        <w:rPr>
          <w:rFonts w:cs="Times New Roman"/>
          <w:sz w:val="24"/>
          <w:szCs w:val="24"/>
        </w:rPr>
      </w:pPr>
    </w:p>
    <w:p w:rsidR="002B2C99" w:rsidRPr="001D0E64" w:rsidRDefault="002B2C99" w:rsidP="002B2C99">
      <w:pPr>
        <w:pStyle w:val="Style1"/>
        <w:ind w:left="142"/>
        <w:rPr>
          <w:rStyle w:val="CharacterStyle1"/>
          <w:rFonts w:asciiTheme="minorHAnsi" w:hAnsiTheme="minorHAnsi"/>
          <w:b/>
          <w:bCs/>
          <w:color w:val="FF99FF"/>
          <w:sz w:val="28"/>
          <w:szCs w:val="28"/>
        </w:rPr>
      </w:pPr>
      <w:r w:rsidRPr="001D0E64">
        <w:rPr>
          <w:rStyle w:val="CharacterStyle1"/>
          <w:rFonts w:asciiTheme="minorHAnsi" w:hAnsiTheme="minorHAnsi"/>
          <w:b/>
          <w:bCs/>
          <w:color w:val="FF99FF"/>
          <w:sz w:val="28"/>
          <w:szCs w:val="28"/>
        </w:rPr>
        <w:t>Evaluation can be defined as</w:t>
      </w:r>
    </w:p>
    <w:p w:rsidR="002B2C99" w:rsidRPr="001D0E64" w:rsidRDefault="002B2C99" w:rsidP="002B2C99">
      <w:pPr>
        <w:pStyle w:val="Style1"/>
        <w:spacing w:before="36"/>
        <w:ind w:left="142" w:right="288"/>
        <w:rPr>
          <w:rStyle w:val="CharacterStyle1"/>
          <w:rFonts w:asciiTheme="minorHAnsi" w:hAnsiTheme="minorHAnsi"/>
          <w:sz w:val="24"/>
          <w:szCs w:val="24"/>
        </w:rPr>
      </w:pPr>
      <w:r w:rsidRPr="001D0E64">
        <w:rPr>
          <w:rStyle w:val="CharacterStyle1"/>
          <w:rFonts w:asciiTheme="minorHAnsi" w:hAnsiTheme="minorHAnsi"/>
          <w:spacing w:val="-4"/>
          <w:sz w:val="24"/>
          <w:szCs w:val="24"/>
        </w:rPr>
        <w:t xml:space="preserve">Using an application for learning purposes </w:t>
      </w:r>
    </w:p>
    <w:p w:rsidR="002B2C99" w:rsidRPr="001D0E64" w:rsidRDefault="002B2C99" w:rsidP="002B2C99">
      <w:pPr>
        <w:pStyle w:val="Style1"/>
        <w:spacing w:before="36"/>
        <w:ind w:left="142" w:right="288"/>
        <w:rPr>
          <w:rStyle w:val="CharacterStyle1"/>
          <w:rFonts w:asciiTheme="minorHAnsi" w:hAnsiTheme="minorHAnsi"/>
          <w:sz w:val="24"/>
          <w:szCs w:val="24"/>
        </w:rPr>
      </w:pPr>
      <w:r w:rsidRPr="001D0E64">
        <w:rPr>
          <w:rStyle w:val="CharacterStyle1"/>
          <w:rFonts w:asciiTheme="minorHAnsi" w:hAnsiTheme="minorHAnsi"/>
          <w:sz w:val="24"/>
          <w:szCs w:val="24"/>
        </w:rPr>
        <w:t>Judging the price of an application</w:t>
      </w:r>
    </w:p>
    <w:p w:rsidR="002B2C99" w:rsidRPr="001D0E64" w:rsidRDefault="002B2C99" w:rsidP="002B2C99">
      <w:pPr>
        <w:pStyle w:val="Style1"/>
        <w:ind w:left="142"/>
        <w:rPr>
          <w:rStyle w:val="CharacterStyle1"/>
          <w:rFonts w:asciiTheme="minorHAnsi" w:hAnsiTheme="minorHAnsi"/>
          <w:color w:val="00B0F0"/>
          <w:sz w:val="24"/>
          <w:szCs w:val="24"/>
          <w:u w:val="single"/>
        </w:rPr>
      </w:pPr>
      <w:r w:rsidRPr="001D0E64">
        <w:rPr>
          <w:rStyle w:val="CharacterStyle1"/>
          <w:rFonts w:asciiTheme="minorHAnsi" w:hAnsiTheme="minorHAnsi"/>
          <w:color w:val="00B0F0"/>
          <w:spacing w:val="-4"/>
          <w:sz w:val="24"/>
          <w:szCs w:val="24"/>
          <w:u w:val="single"/>
        </w:rPr>
        <w:t xml:space="preserve">Deciding on the fitness of something to certain </w:t>
      </w:r>
      <w:r w:rsidRPr="001D0E64">
        <w:rPr>
          <w:rStyle w:val="CharacterStyle1"/>
          <w:rFonts w:asciiTheme="minorHAnsi" w:hAnsiTheme="minorHAnsi"/>
          <w:color w:val="00B0F0"/>
          <w:sz w:val="24"/>
          <w:szCs w:val="24"/>
          <w:u w:val="single"/>
        </w:rPr>
        <w:t>purposes</w:t>
      </w:r>
    </w:p>
    <w:p w:rsidR="002B2C99" w:rsidRPr="001D0E64" w:rsidRDefault="002B2C99" w:rsidP="002B2C99">
      <w:pPr>
        <w:pStyle w:val="Style1"/>
        <w:ind w:left="142" w:right="288"/>
        <w:rPr>
          <w:rStyle w:val="CharacterStyle1"/>
          <w:rFonts w:asciiTheme="minorHAnsi" w:hAnsiTheme="minorHAnsi"/>
          <w:spacing w:val="-4"/>
          <w:sz w:val="24"/>
          <w:szCs w:val="24"/>
        </w:rPr>
      </w:pPr>
      <w:r w:rsidRPr="001D0E64">
        <w:rPr>
          <w:rStyle w:val="CharacterStyle1"/>
          <w:rFonts w:asciiTheme="minorHAnsi" w:hAnsiTheme="minorHAnsi"/>
          <w:spacing w:val="-4"/>
          <w:sz w:val="24"/>
          <w:szCs w:val="24"/>
        </w:rPr>
        <w:t>Assigning the availability of an application</w:t>
      </w:r>
    </w:p>
    <w:p w:rsidR="002B2C99" w:rsidRPr="001D0E64" w:rsidRDefault="002B2C99" w:rsidP="002B2C99">
      <w:pPr>
        <w:pStyle w:val="Style1"/>
        <w:ind w:left="142" w:right="288"/>
        <w:rPr>
          <w:rStyle w:val="CharacterStyle1"/>
          <w:rFonts w:asciiTheme="minorHAnsi" w:hAnsiTheme="minorHAnsi"/>
          <w:spacing w:val="-4"/>
          <w:sz w:val="24"/>
          <w:szCs w:val="24"/>
        </w:rPr>
      </w:pPr>
    </w:p>
    <w:p w:rsidR="002B2C99" w:rsidRPr="001D0E64" w:rsidRDefault="002B2C99" w:rsidP="002B2C99">
      <w:pPr>
        <w:pStyle w:val="Style1"/>
        <w:ind w:left="142" w:right="288"/>
        <w:rPr>
          <w:rStyle w:val="CharacterStyle1"/>
          <w:rFonts w:asciiTheme="minorHAnsi" w:hAnsiTheme="minorHAnsi"/>
          <w:b/>
          <w:bCs/>
          <w:color w:val="99FF99"/>
          <w:sz w:val="28"/>
          <w:szCs w:val="28"/>
        </w:rPr>
      </w:pPr>
      <w:r w:rsidRPr="001D0E64">
        <w:rPr>
          <w:rStyle w:val="CharacterStyle1"/>
          <w:rFonts w:asciiTheme="minorHAnsi" w:hAnsiTheme="minorHAnsi"/>
          <w:b/>
          <w:bCs/>
          <w:color w:val="99FF99"/>
          <w:sz w:val="28"/>
          <w:szCs w:val="28"/>
        </w:rPr>
        <w:t>A corpus Is</w:t>
      </w:r>
    </w:p>
    <w:p w:rsidR="002B2C99" w:rsidRPr="001D0E64" w:rsidRDefault="002B2C99" w:rsidP="002B2C99">
      <w:pPr>
        <w:pStyle w:val="Style1"/>
        <w:ind w:left="142"/>
        <w:rPr>
          <w:rStyle w:val="CharacterStyle1"/>
          <w:rFonts w:asciiTheme="minorHAnsi" w:hAnsiTheme="minorHAnsi"/>
          <w:sz w:val="24"/>
          <w:szCs w:val="24"/>
        </w:rPr>
      </w:pPr>
      <w:r w:rsidRPr="001D0E64">
        <w:rPr>
          <w:rStyle w:val="CharacterStyle1"/>
          <w:rFonts w:asciiTheme="minorHAnsi" w:hAnsiTheme="minorHAnsi"/>
          <w:sz w:val="24"/>
          <w:szCs w:val="24"/>
        </w:rPr>
        <w:t>Stored information</w:t>
      </w:r>
    </w:p>
    <w:p w:rsidR="002B2C99" w:rsidRPr="001D0E64" w:rsidRDefault="002B2C99" w:rsidP="002B2C99">
      <w:pPr>
        <w:pStyle w:val="Style1"/>
        <w:spacing w:line="264" w:lineRule="auto"/>
        <w:ind w:left="142"/>
        <w:rPr>
          <w:rStyle w:val="CharacterStyle1"/>
          <w:rFonts w:asciiTheme="minorHAnsi" w:hAnsiTheme="minorHAnsi"/>
          <w:sz w:val="24"/>
          <w:szCs w:val="24"/>
        </w:rPr>
      </w:pPr>
      <w:r w:rsidRPr="001D0E64">
        <w:rPr>
          <w:rStyle w:val="CharacterStyle1"/>
          <w:rFonts w:asciiTheme="minorHAnsi" w:hAnsiTheme="minorHAnsi"/>
          <w:sz w:val="24"/>
          <w:szCs w:val="24"/>
        </w:rPr>
        <w:t>Stored images and videos</w:t>
      </w:r>
    </w:p>
    <w:p w:rsidR="002B2C99" w:rsidRPr="001D0E64" w:rsidRDefault="002B2C99" w:rsidP="002B2C99">
      <w:pPr>
        <w:pStyle w:val="Style2"/>
        <w:ind w:left="142" w:right="792"/>
        <w:rPr>
          <w:rFonts w:asciiTheme="minorHAnsi" w:hAnsiTheme="minorHAnsi" w:cs="Arial"/>
          <w:color w:val="00B0F0"/>
          <w:sz w:val="24"/>
          <w:szCs w:val="24"/>
        </w:rPr>
      </w:pPr>
      <w:r w:rsidRPr="001D0E64">
        <w:rPr>
          <w:rFonts w:asciiTheme="minorHAnsi" w:hAnsiTheme="minorHAnsi" w:cs="Arial"/>
          <w:color w:val="00B0F0"/>
          <w:spacing w:val="-4"/>
          <w:sz w:val="24"/>
          <w:szCs w:val="24"/>
          <w:u w:val="single"/>
        </w:rPr>
        <w:t xml:space="preserve">Stored collection of language data </w:t>
      </w:r>
    </w:p>
    <w:p w:rsidR="002B2C99" w:rsidRPr="001D0E64" w:rsidRDefault="002B2C99" w:rsidP="002B2C99">
      <w:pPr>
        <w:pStyle w:val="Style2"/>
        <w:ind w:left="142" w:right="792"/>
        <w:rPr>
          <w:rFonts w:asciiTheme="minorHAnsi" w:hAnsiTheme="minorHAnsi"/>
          <w:sz w:val="24"/>
          <w:szCs w:val="24"/>
        </w:rPr>
      </w:pPr>
      <w:r w:rsidRPr="001D0E64">
        <w:rPr>
          <w:rFonts w:asciiTheme="minorHAnsi" w:hAnsiTheme="minorHAnsi" w:cs="Arial"/>
          <w:sz w:val="24"/>
          <w:szCs w:val="24"/>
        </w:rPr>
        <w:t>Stored files and folders</w:t>
      </w:r>
    </w:p>
    <w:p w:rsidR="002B2C99" w:rsidRDefault="002B2C99" w:rsidP="002B2C99">
      <w:pPr>
        <w:bidi w:val="0"/>
        <w:spacing w:after="0"/>
        <w:ind w:left="142" w:right="141" w:hanging="142"/>
        <w:rPr>
          <w:kern w:val="24"/>
          <w:sz w:val="24"/>
          <w:szCs w:val="24"/>
        </w:rPr>
      </w:pPr>
    </w:p>
    <w:p w:rsidR="002B2C99" w:rsidRDefault="002B2C99" w:rsidP="002B2C99">
      <w:pPr>
        <w:bidi w:val="0"/>
        <w:spacing w:after="0"/>
        <w:ind w:left="142" w:right="141" w:hanging="142"/>
        <w:rPr>
          <w:kern w:val="24"/>
          <w:sz w:val="24"/>
          <w:szCs w:val="24"/>
        </w:rPr>
      </w:pPr>
    </w:p>
    <w:p w:rsidR="002B2C99" w:rsidRDefault="002B2C99" w:rsidP="002B2C99">
      <w:pPr>
        <w:bidi w:val="0"/>
        <w:spacing w:after="0"/>
        <w:ind w:left="142" w:right="141" w:hanging="142"/>
        <w:rPr>
          <w:kern w:val="24"/>
          <w:sz w:val="24"/>
          <w:szCs w:val="24"/>
        </w:rPr>
      </w:pPr>
    </w:p>
    <w:p w:rsidR="002B2C99" w:rsidRDefault="002B2C99" w:rsidP="002B2C99">
      <w:pPr>
        <w:bidi w:val="0"/>
        <w:spacing w:after="0"/>
        <w:ind w:left="142" w:right="141" w:hanging="142"/>
        <w:rPr>
          <w:kern w:val="24"/>
          <w:sz w:val="24"/>
          <w:szCs w:val="24"/>
        </w:rPr>
      </w:pPr>
    </w:p>
    <w:p w:rsidR="002B2C99" w:rsidRDefault="002B2C99" w:rsidP="002B2C99">
      <w:pPr>
        <w:bidi w:val="0"/>
        <w:spacing w:after="0"/>
        <w:ind w:left="142" w:right="141" w:hanging="142"/>
        <w:rPr>
          <w:kern w:val="24"/>
          <w:sz w:val="24"/>
          <w:szCs w:val="24"/>
        </w:rPr>
      </w:pPr>
    </w:p>
    <w:p w:rsidR="002B2C99" w:rsidRDefault="002B2C99" w:rsidP="002B2C99">
      <w:pPr>
        <w:bidi w:val="0"/>
        <w:spacing w:after="0"/>
        <w:ind w:left="142" w:right="141" w:hanging="142"/>
        <w:rPr>
          <w:kern w:val="24"/>
          <w:sz w:val="24"/>
          <w:szCs w:val="24"/>
        </w:rPr>
      </w:pPr>
    </w:p>
    <w:p w:rsidR="002B2C99" w:rsidRDefault="002B2C99" w:rsidP="002B2C99">
      <w:pPr>
        <w:bidi w:val="0"/>
        <w:spacing w:after="0"/>
        <w:ind w:left="142" w:right="141" w:hanging="142"/>
        <w:rPr>
          <w:kern w:val="24"/>
          <w:sz w:val="24"/>
          <w:szCs w:val="24"/>
        </w:rPr>
      </w:pPr>
    </w:p>
    <w:p w:rsidR="002B2C99" w:rsidRPr="00C86115" w:rsidRDefault="002B2C99" w:rsidP="002B2C99">
      <w:pPr>
        <w:bidi w:val="0"/>
        <w:spacing w:after="0"/>
        <w:jc w:val="center"/>
        <w:rPr>
          <w:rFonts w:ascii="Trajan Pro" w:eastAsia="Times New Roman" w:hAnsi="Trajan Pro" w:cstheme="majorBidi"/>
          <w:color w:val="FF6600"/>
          <w:sz w:val="72"/>
          <w:szCs w:val="72"/>
          <w14:textOutline w14:w="9525" w14:cap="rnd" w14:cmpd="sng" w14:algn="ctr">
            <w14:noFill/>
            <w14:prstDash w14:val="solid"/>
            <w14:bevel/>
          </w14:textOutline>
        </w:rPr>
      </w:pPr>
      <w:r w:rsidRPr="00C86115">
        <w:rPr>
          <w:rFonts w:ascii="Trajan Pro" w:eastAsia="Times New Roman" w:hAnsi="Trajan Pro" w:cstheme="majorBidi"/>
          <w:color w:val="FF6600"/>
          <w:sz w:val="72"/>
          <w:szCs w:val="72"/>
          <w14:textOutline w14:w="9525" w14:cap="rnd" w14:cmpd="sng" w14:algn="ctr">
            <w14:noFill/>
            <w14:prstDash w14:val="solid"/>
            <w14:bevel/>
          </w14:textOutline>
        </w:rPr>
        <w:t>Best wishes for all</w:t>
      </w:r>
    </w:p>
    <w:p w:rsidR="002B2C99" w:rsidRDefault="002B2C99" w:rsidP="002B2C99">
      <w:pPr>
        <w:tabs>
          <w:tab w:val="right" w:pos="1560"/>
        </w:tabs>
        <w:bidi w:val="0"/>
        <w:spacing w:after="0"/>
        <w:ind w:left="142"/>
        <w:jc w:val="center"/>
        <w:rPr>
          <w:rFonts w:ascii="Trajan Pro" w:eastAsia="Times New Roman" w:hAnsi="Trajan Pro" w:cstheme="majorBidi"/>
          <w:color w:val="FF3399"/>
          <w:sz w:val="56"/>
          <w:szCs w:val="56"/>
          <w14:textOutline w14:w="9525" w14:cap="rnd" w14:cmpd="sng" w14:algn="ctr">
            <w14:noFill/>
            <w14:prstDash w14:val="solid"/>
            <w14:bevel/>
          </w14:textOutline>
        </w:rPr>
      </w:pPr>
      <w:r w:rsidRPr="00C86115">
        <w:rPr>
          <w:rFonts w:ascii="Trajan Pro" w:eastAsia="Times New Roman" w:hAnsi="Trajan Pro" w:cstheme="majorBidi"/>
          <w:color w:val="FF3399"/>
          <w:sz w:val="56"/>
          <w:szCs w:val="56"/>
          <w14:textOutline w14:w="9525" w14:cap="rnd" w14:cmpd="sng" w14:algn="ctr">
            <w14:noFill/>
            <w14:prstDash w14:val="solid"/>
            <w14:bevel/>
          </w14:textOutline>
        </w:rPr>
        <w:t>Designer Susan</w:t>
      </w:r>
    </w:p>
    <w:p w:rsidR="002B2C99" w:rsidRPr="00C86115" w:rsidRDefault="002B2C99" w:rsidP="002B2C99">
      <w:pPr>
        <w:tabs>
          <w:tab w:val="right" w:pos="1560"/>
        </w:tabs>
        <w:bidi w:val="0"/>
        <w:spacing w:after="0"/>
        <w:ind w:left="142"/>
        <w:jc w:val="center"/>
        <w:rPr>
          <w:rFonts w:ascii="Trajan Pro" w:eastAsia="Times New Roman" w:hAnsi="Trajan Pro" w:cstheme="majorBidi"/>
          <w:color w:val="F5D513"/>
          <w:sz w:val="56"/>
          <w:szCs w:val="56"/>
          <w14:textOutline w14:w="9525" w14:cap="rnd" w14:cmpd="sng" w14:algn="ctr">
            <w14:noFill/>
            <w14:prstDash w14:val="solid"/>
            <w14:bevel/>
          </w14:textOutline>
        </w:rPr>
      </w:pPr>
      <w:r w:rsidRPr="00C86115">
        <w:rPr>
          <w:rFonts w:ascii="Trajan Pro" w:eastAsia="Times New Roman" w:hAnsi="Trajan Pro" w:cstheme="majorBidi"/>
          <w:color w:val="F5D513"/>
          <w:sz w:val="56"/>
          <w:szCs w:val="56"/>
          <w14:textOutline w14:w="9525" w14:cap="rnd" w14:cmpd="sng" w14:algn="ctr">
            <w14:noFill/>
            <w14:prstDash w14:val="solid"/>
            <w14:bevel/>
          </w14:textOutline>
        </w:rPr>
        <w:t>2013</w:t>
      </w:r>
    </w:p>
    <w:p w:rsidR="002B2C99" w:rsidRPr="001D0E64" w:rsidRDefault="002B2C99" w:rsidP="002B2C99">
      <w:pPr>
        <w:bidi w:val="0"/>
        <w:spacing w:after="0"/>
        <w:ind w:left="142" w:right="141" w:hanging="142"/>
        <w:rPr>
          <w:kern w:val="24"/>
          <w:sz w:val="24"/>
          <w:szCs w:val="24"/>
        </w:rPr>
      </w:pPr>
    </w:p>
    <w:p w:rsidR="002412F8" w:rsidRPr="002B2C99" w:rsidRDefault="002412F8" w:rsidP="002B2C99">
      <w:pPr>
        <w:rPr>
          <w:rtl/>
        </w:rPr>
      </w:pPr>
    </w:p>
    <w:sectPr w:rsidR="002412F8" w:rsidRPr="002B2C99" w:rsidSect="002B2C99">
      <w:headerReference w:type="default" r:id="rId25"/>
      <w:footerReference w:type="default" r:id="rId26"/>
      <w:pgSz w:w="11906" w:h="16838"/>
      <w:pgMar w:top="851" w:right="566" w:bottom="567" w:left="567" w:header="708" w:footer="39"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4E8B" w:rsidRDefault="00124E8B" w:rsidP="00565D44">
      <w:pPr>
        <w:spacing w:after="0" w:line="240" w:lineRule="auto"/>
      </w:pPr>
      <w:r>
        <w:separator/>
      </w:r>
    </w:p>
  </w:endnote>
  <w:endnote w:type="continuationSeparator" w:id="0">
    <w:p w:rsidR="00124E8B" w:rsidRDefault="00124E8B" w:rsidP="00565D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jan Pro">
    <w:panose1 w:val="00000000000000000000"/>
    <w:charset w:val="00"/>
    <w:family w:val="roman"/>
    <w:notTrueType/>
    <w:pitch w:val="variable"/>
    <w:sig w:usb0="00000007" w:usb1="00000000" w:usb2="00000000" w:usb3="00000000" w:csb0="00000093" w:csb1="00000000"/>
  </w:font>
  <w:font w:name="Myriad عربي">
    <w:panose1 w:val="00000000000000000000"/>
    <w:charset w:val="00"/>
    <w:family w:val="modern"/>
    <w:notTrueType/>
    <w:pitch w:val="variable"/>
    <w:sig w:usb0="00002007" w:usb1="00000000" w:usb2="00000000" w:usb3="00000000" w:csb0="00000043" w:csb1="00000000"/>
  </w:font>
  <w:font w:name="ae_AlMateen">
    <w:panose1 w:val="02060803050605020204"/>
    <w:charset w:val="00"/>
    <w:family w:val="roman"/>
    <w:pitch w:val="variable"/>
    <w:sig w:usb0="800020AF" w:usb1="C000204A" w:usb2="00000008" w:usb3="00000000" w:csb0="00000041"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8706" w:type="dxa"/>
      <w:tblLook w:val="04A0" w:firstRow="1" w:lastRow="0" w:firstColumn="1" w:lastColumn="0" w:noHBand="0" w:noVBand="1"/>
    </w:tblPr>
    <w:tblGrid>
      <w:gridCol w:w="726"/>
      <w:gridCol w:w="7980"/>
    </w:tblGrid>
    <w:tr w:rsidR="00F74DF7" w:rsidTr="005A37D4">
      <w:trPr>
        <w:trHeight w:val="272"/>
      </w:trPr>
      <w:tc>
        <w:tcPr>
          <w:tcW w:w="726" w:type="dxa"/>
        </w:tcPr>
        <w:p w:rsidR="00F74DF7" w:rsidRDefault="00F74DF7" w:rsidP="005A37D4">
          <w:pPr>
            <w:pStyle w:val="a6"/>
          </w:pPr>
          <w:r>
            <w:rPr>
              <w:noProof/>
            </w:rPr>
            <mc:AlternateContent>
              <mc:Choice Requires="wpg">
                <w:drawing>
                  <wp:inline distT="0" distB="0" distL="0" distR="0" wp14:anchorId="112E8331" wp14:editId="406BB78E">
                    <wp:extent cx="295275" cy="295275"/>
                    <wp:effectExtent l="0" t="0" r="28575" b="28575"/>
                    <wp:docPr id="446" name="مجموعة 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flipV="1">
                              <a:off x="0" y="0"/>
                              <a:ext cx="295275" cy="295275"/>
                              <a:chOff x="8754" y="11945"/>
                              <a:chExt cx="2880" cy="2859"/>
                            </a:xfrm>
                          </wpg:grpSpPr>
                          <wps:wsp>
                            <wps:cNvPr id="447" name="Rectangle 447"/>
                            <wps:cNvSpPr>
                              <a:spLocks noChangeArrowheads="1"/>
                            </wps:cNvSpPr>
                            <wps:spPr bwMode="auto">
                              <a:xfrm flipH="1">
                                <a:off x="10194" y="11945"/>
                                <a:ext cx="1440" cy="1440"/>
                              </a:xfrm>
                              <a:prstGeom prst="rect">
                                <a:avLst/>
                              </a:prstGeom>
                              <a:solidFill>
                                <a:schemeClr val="bg1">
                                  <a:lumMod val="75000"/>
                                  <a:alpha val="50000"/>
                                </a:schemeClr>
                              </a:solidFill>
                              <a:ln w="12700">
                                <a:solidFill>
                                  <a:srgbClr val="FFFFFF"/>
                                </a:solidFill>
                                <a:miter lim="800000"/>
                                <a:headEnd/>
                                <a:tailEnd/>
                              </a:ln>
                              <a:extLst>
                                <a:ext uri="{AF507438-7753-43E0-B8FC-AC1667EBCBE1}">
                                  <a14:hiddenEffects xmlns:a14="http://schemas.microsoft.com/office/drawing/2010/main">
                                    <a:effectLst>
                                      <a:outerShdw dist="53882" dir="8100000" algn="ctr" rotWithShape="0">
                                        <a:srgbClr val="D8D8D8"/>
                                      </a:outerShdw>
                                    </a:effectLst>
                                  </a14:hiddenEffects>
                                </a:ext>
                              </a:extLst>
                            </wps:spPr>
                            <wps:bodyPr rot="0" vert="horz" wrap="square" lIns="91440" tIns="45720" rIns="91440" bIns="45720" anchor="ctr" anchorCtr="0" upright="1">
                              <a:noAutofit/>
                            </wps:bodyPr>
                          </wps:wsp>
                          <wps:wsp>
                            <wps:cNvPr id="448" name="Rectangle 448"/>
                            <wps:cNvSpPr>
                              <a:spLocks noChangeArrowheads="1"/>
                            </wps:cNvSpPr>
                            <wps:spPr bwMode="auto">
                              <a:xfrm flipH="1">
                                <a:off x="10194" y="13364"/>
                                <a:ext cx="1440" cy="1440"/>
                              </a:xfrm>
                              <a:prstGeom prst="rect">
                                <a:avLst/>
                              </a:prstGeom>
                              <a:solidFill>
                                <a:schemeClr val="accent2"/>
                              </a:solidFill>
                              <a:ln w="12700">
                                <a:solidFill>
                                  <a:srgbClr val="FFFFFF"/>
                                </a:solidFill>
                                <a:miter lim="800000"/>
                                <a:headEnd/>
                                <a:tailEnd/>
                              </a:ln>
                              <a:extLst>
                                <a:ext uri="{AF507438-7753-43E0-B8FC-AC1667EBCBE1}">
                                  <a14:hiddenEffects xmlns:a14="http://schemas.microsoft.com/office/drawing/2010/main">
                                    <a:effectLst>
                                      <a:outerShdw dist="53882" dir="8100000" algn="ctr" rotWithShape="0">
                                        <a:srgbClr val="D8D8D8"/>
                                      </a:outerShdw>
                                    </a:effectLst>
                                  </a14:hiddenEffects>
                                </a:ext>
                              </a:extLst>
                            </wps:spPr>
                            <wps:bodyPr rot="0" vert="horz" wrap="square" lIns="91440" tIns="45720" rIns="91440" bIns="45720" anchor="ctr" anchorCtr="0" upright="1">
                              <a:noAutofit/>
                            </wps:bodyPr>
                          </wps:wsp>
                          <wps:wsp>
                            <wps:cNvPr id="449" name="Rectangle 449"/>
                            <wps:cNvSpPr>
                              <a:spLocks noChangeArrowheads="1"/>
                            </wps:cNvSpPr>
                            <wps:spPr bwMode="auto">
                              <a:xfrm flipH="1">
                                <a:off x="8754" y="13364"/>
                                <a:ext cx="1440" cy="1440"/>
                              </a:xfrm>
                              <a:prstGeom prst="rect">
                                <a:avLst/>
                              </a:prstGeom>
                              <a:solidFill>
                                <a:schemeClr val="bg1">
                                  <a:lumMod val="75000"/>
                                  <a:alpha val="50000"/>
                                </a:schemeClr>
                              </a:solidFill>
                              <a:ln w="12700">
                                <a:solidFill>
                                  <a:srgbClr val="FFFFFF"/>
                                </a:solidFill>
                                <a:miter lim="800000"/>
                                <a:headEnd/>
                                <a:tailEnd/>
                              </a:ln>
                              <a:extLst>
                                <a:ext uri="{AF507438-7753-43E0-B8FC-AC1667EBCBE1}">
                                  <a14:hiddenEffects xmlns:a14="http://schemas.microsoft.com/office/drawing/2010/main">
                                    <a:effectLst>
                                      <a:outerShdw dist="53882" dir="8100000" algn="ctr" rotWithShape="0">
                                        <a:srgbClr val="D8D8D8"/>
                                      </a:outerShdw>
                                    </a:effectLst>
                                  </a14:hiddenEffects>
                                </a:ext>
                              </a:extLst>
                            </wps:spPr>
                            <wps:bodyPr rot="0" vert="horz" wrap="square" lIns="91440" tIns="45720" rIns="91440" bIns="45720" anchor="ctr" anchorCtr="0" upright="1">
                              <a:noAutofit/>
                            </wps:bodyPr>
                          </wps:wsp>
                        </wpg:wgp>
                      </a:graphicData>
                    </a:graphic>
                  </wp:inline>
                </w:drawing>
              </mc:Choice>
              <mc:Fallback>
                <w:pict>
                  <v:group id="مجموعة 446" o:spid="_x0000_s1026" style="width:23.25pt;height:23.25pt;flip:x y;mso-position-horizontal-relative:char;mso-position-vertical-relative:line" coordorigin="8754,11945" coordsize="2880,2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">
                    <v:rect id="Rectangle 447" o:spid="_x0000_s1027" style="position:absolute;left:10194;top:11945;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lbD8QA&#10;AADcAAAADwAAAGRycy9kb3ducmV2LnhtbESPQWvCQBSE7wX/w/IEL6IbxVaJriLaQnsRTMXzI/tM&#10;0mbfhuxT47/vFgo9DjPzDbPadK5WN2pD5dnAZJyAIs69rbgwcPp8Gy1ABUG2WHsmAw8KsFn3nlaY&#10;Wn/nI90yKVSEcEjRQCnSpFqHvCSHYewb4uhdfOtQomwLbVu8R7ir9TRJXrTDiuNCiQ3tSsq/s6sz&#10;8PF6yR77vR3K+fo1fObtIbdCxgz63XYJSqiT//Bf+90amM3m8HsmHg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JWw/EAAAA3AAAAA8AAAAAAAAAAAAAAAAAmAIAAGRycy9k&#10;b3ducmV2LnhtbFBLBQYAAAAABAAEAPUAAACJAwAAAAA=&#10;" fillcolor="#bfbfbf [2412]" strokecolor="white" strokeweight="1pt">
                      <v:fill opacity="32896f"/>
                      <v:shadow color="#d8d8d8" offset="-3pt,3pt"/>
                    </v:rect>
                    <v:rect id="Rectangle 448" o:spid="_x0000_s1028" style="position:absolute;left:10194;top:13364;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paXsMA&#10;AADcAAAADwAAAGRycy9kb3ducmV2LnhtbERPz2vCMBS+C/sfwht4EU3diszOKGNQ3WEXO3XXR/PW&#10;lDUvXRO1/e+Xg+Dx4/u92vS2ERfqfO1YwXyWgCAuna65UnD4yqcvIHxA1tg4JgUDedisH0YrzLS7&#10;8p4uRahEDGGfoQITQptJ6UtDFv3MtcSR+3GdxRBhV0nd4TWG20Y+JclCWqw5Nhhs6d1Q+VucrYLn&#10;09+nWbbfxyZPB3vYDfmk3s6VGj/2b68gAvXhLr65P7SCNI1r45l4BO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paXsMAAADcAAAADwAAAAAAAAAAAAAAAACYAgAAZHJzL2Rv&#10;d25yZXYueG1sUEsFBgAAAAAEAAQA9QAAAIgDAAAAAA==&#10;" fillcolor="#c0504d [3205]" strokecolor="white" strokeweight="1pt">
                      <v:shadow color="#d8d8d8" offset="-3pt,3pt"/>
                    </v:rect>
                    <v:rect id="Rectangle 449" o:spid="_x0000_s1029" style="position:absolute;left:8754;top:13364;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pq5sQA&#10;AADcAAAADwAAAGRycy9kb3ducmV2LnhtbESPQWvCQBSE7wX/w/IEL6IbxRaNriLaQnsRTMXzI/tM&#10;0mbfhuxT47/vFgo9DjPzDbPadK5WN2pD5dnAZJyAIs69rbgwcPp8G81BBUG2WHsmAw8KsFn3nlaY&#10;Wn/nI90yKVSEcEjRQCnSpFqHvCSHYewb4uhdfOtQomwLbVu8R7ir9TRJXrTDiuNCiQ3tSsq/s6sz&#10;8PF6yR77vR3K+fo1fObtIbdCxgz63XYJSqiT//Bf+90amM0W8HsmHg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aaubEAAAA3AAAAA8AAAAAAAAAAAAAAAAAmAIAAGRycy9k&#10;b3ducmV2LnhtbFBLBQYAAAAABAAEAPUAAACJAwAAAAA=&#10;" fillcolor="#bfbfbf [2412]" strokecolor="white" strokeweight="1pt">
                      <v:fill opacity="32896f"/>
                      <v:shadow color="#d8d8d8" offset="-3pt,3pt"/>
                    </v:rect>
                    <w10:wrap anchorx="page"/>
                    <w10:anchorlock/>
                  </v:group>
                </w:pict>
              </mc:Fallback>
            </mc:AlternateContent>
          </w:r>
        </w:p>
      </w:tc>
      <w:tc>
        <w:tcPr>
          <w:tcW w:w="7980" w:type="dxa"/>
        </w:tcPr>
        <w:p w:rsidR="00F74DF7" w:rsidRPr="00565D44" w:rsidRDefault="00F74DF7" w:rsidP="00583BA2">
          <w:pPr>
            <w:pStyle w:val="a6"/>
            <w:rPr>
              <w:rtl/>
            </w:rPr>
          </w:pPr>
          <w:r w:rsidRPr="00565D44">
            <w:rPr>
              <w:b/>
              <w:bCs/>
            </w:rPr>
            <w:t xml:space="preserve">Edit By </w:t>
          </w:r>
          <w:r>
            <w:t>: Susan</w:t>
          </w:r>
        </w:p>
        <w:p w:rsidR="00F74DF7" w:rsidRPr="005A37D4" w:rsidRDefault="00F74DF7" w:rsidP="005A37D4">
          <w:pPr>
            <w:pStyle w:val="a6"/>
            <w:rPr>
              <w:lang w:val="en-GB"/>
            </w:rPr>
          </w:pPr>
        </w:p>
      </w:tc>
    </w:tr>
  </w:tbl>
  <w:p w:rsidR="00F74DF7" w:rsidRDefault="00F74DF7" w:rsidP="005A37D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4E8B" w:rsidRDefault="00124E8B" w:rsidP="00565D44">
      <w:pPr>
        <w:spacing w:after="0" w:line="240" w:lineRule="auto"/>
      </w:pPr>
      <w:r>
        <w:separator/>
      </w:r>
    </w:p>
  </w:footnote>
  <w:footnote w:type="continuationSeparator" w:id="0">
    <w:p w:rsidR="00124E8B" w:rsidRDefault="00124E8B" w:rsidP="00565D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hint="cs"/>
        <w:rtl/>
      </w:rPr>
      <w:id w:val="-127862310"/>
      <w:docPartObj>
        <w:docPartGallery w:val="Page Numbers (Margins)"/>
        <w:docPartUnique/>
      </w:docPartObj>
    </w:sdtPr>
    <w:sdtEndPr/>
    <w:sdtContent>
      <w:p w:rsidR="00F74DF7" w:rsidRDefault="00F74DF7">
        <w:pPr>
          <w:pStyle w:val="a5"/>
          <w:rPr>
            <w:rtl/>
          </w:rPr>
        </w:pPr>
        <w:r>
          <w:rPr>
            <w:noProof/>
            <w:rtl/>
          </w:rPr>
          <mc:AlternateContent>
            <mc:Choice Requires="wps">
              <w:drawing>
                <wp:anchor distT="0" distB="0" distL="114300" distR="114300" simplePos="0" relativeHeight="251659264" behindDoc="0" locked="0" layoutInCell="0" allowOverlap="1" wp14:anchorId="036EC193" wp14:editId="4B04C60B">
                  <wp:simplePos x="0" y="0"/>
                  <wp:positionH relativeFrom="rightMargin">
                    <wp:align>center</wp:align>
                  </wp:positionH>
                  <wp:positionV relativeFrom="page">
                    <wp:align>center</wp:align>
                  </wp:positionV>
                  <wp:extent cx="390525" cy="790575"/>
                  <wp:effectExtent l="0" t="0" r="9525" b="9525"/>
                  <wp:wrapNone/>
                  <wp:docPr id="558" name="مستطيل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90525" cy="79057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tl/>
                                </w:rPr>
                                <w:id w:val="2133359819"/>
                              </w:sdtPr>
                              <w:sdtEndPr/>
                              <w:sdtContent>
                                <w:sdt>
                                  <w:sdtPr>
                                    <w:rPr>
                                      <w:rFonts w:asciiTheme="majorHAnsi" w:eastAsiaTheme="majorEastAsia" w:hAnsiTheme="majorHAnsi" w:cstheme="majorBidi"/>
                                      <w:sz w:val="48"/>
                                      <w:szCs w:val="48"/>
                                      <w:rtl/>
                                    </w:rPr>
                                    <w:id w:val="-964265259"/>
                                  </w:sdtPr>
                                  <w:sdtEndPr/>
                                  <w:sdtContent>
                                    <w:p w:rsidR="00F74DF7" w:rsidRDefault="00F74DF7" w:rsidP="00583BA2">
                                      <w:pPr>
                                        <w:ind w:left="-96"/>
                                        <w:jc w:val="center"/>
                                        <w:rPr>
                                          <w:rFonts w:asciiTheme="majorHAnsi" w:eastAsiaTheme="majorEastAsia" w:hAnsiTheme="majorHAnsi" w:cstheme="majorBidi"/>
                                          <w:sz w:val="48"/>
                                          <w:szCs w:val="48"/>
                                        </w:rPr>
                                      </w:pPr>
                                      <w:r w:rsidRPr="00583BA2">
                                        <w:rPr>
                                          <w:rFonts w:eastAsiaTheme="minorEastAsia" w:cstheme="minorHAnsi"/>
                                          <w:color w:val="808080" w:themeColor="background1" w:themeShade="80"/>
                                          <w:sz w:val="18"/>
                                          <w:szCs w:val="18"/>
                                        </w:rPr>
                                        <w:fldChar w:fldCharType="begin"/>
                                      </w:r>
                                      <w:r w:rsidRPr="00583BA2">
                                        <w:rPr>
                                          <w:rFonts w:cstheme="minorHAnsi"/>
                                          <w:color w:val="808080" w:themeColor="background1" w:themeShade="80"/>
                                          <w:sz w:val="18"/>
                                          <w:szCs w:val="18"/>
                                        </w:rPr>
                                        <w:instrText>PAGE   \* MERGEFORMAT</w:instrText>
                                      </w:r>
                                      <w:r w:rsidRPr="00583BA2">
                                        <w:rPr>
                                          <w:rFonts w:eastAsiaTheme="minorEastAsia" w:cstheme="minorHAnsi"/>
                                          <w:color w:val="808080" w:themeColor="background1" w:themeShade="80"/>
                                          <w:sz w:val="18"/>
                                          <w:szCs w:val="18"/>
                                        </w:rPr>
                                        <w:fldChar w:fldCharType="separate"/>
                                      </w:r>
                                      <w:r w:rsidR="002B2C99" w:rsidRPr="002B2C99">
                                        <w:rPr>
                                          <w:rFonts w:eastAsiaTheme="majorEastAsia" w:cstheme="minorHAnsi"/>
                                          <w:noProof/>
                                          <w:color w:val="808080" w:themeColor="background1" w:themeShade="80"/>
                                          <w:sz w:val="40"/>
                                          <w:szCs w:val="40"/>
                                          <w:rtl/>
                                          <w:lang w:val="ar-SA"/>
                                        </w:rPr>
                                        <w:t>33</w:t>
                                      </w:r>
                                      <w:r w:rsidRPr="00583BA2">
                                        <w:rPr>
                                          <w:rFonts w:eastAsiaTheme="majorEastAsia" w:cstheme="minorHAnsi"/>
                                          <w:color w:val="808080" w:themeColor="background1" w:themeShade="80"/>
                                          <w:sz w:val="40"/>
                                          <w:szCs w:val="40"/>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9" o:spid="_x0000_s1026" style="position:absolute;left:0;text-align:left;margin-left:0;margin-top:0;width:30.75pt;height:62.25pt;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" o:allowincell="f" stroked="f">
                  <v:textbox>
                    <w:txbxContent>
                      <w:sdt>
                        <w:sdtPr>
                          <w:rPr>
                            <w:rFonts w:asciiTheme="majorHAnsi" w:eastAsiaTheme="majorEastAsia" w:hAnsiTheme="majorHAnsi" w:cstheme="majorBidi"/>
                            <w:sz w:val="48"/>
                            <w:szCs w:val="48"/>
                            <w:rtl/>
                          </w:rPr>
                          <w:id w:val="2133359819"/>
                        </w:sdtPr>
                        <w:sdtEndPr/>
                        <w:sdtContent>
                          <w:sdt>
                            <w:sdtPr>
                              <w:rPr>
                                <w:rFonts w:asciiTheme="majorHAnsi" w:eastAsiaTheme="majorEastAsia" w:hAnsiTheme="majorHAnsi" w:cstheme="majorBidi"/>
                                <w:sz w:val="48"/>
                                <w:szCs w:val="48"/>
                                <w:rtl/>
                              </w:rPr>
                              <w:id w:val="-964265259"/>
                            </w:sdtPr>
                            <w:sdtEndPr/>
                            <w:sdtContent>
                              <w:p w:rsidR="00F74DF7" w:rsidRDefault="00F74DF7" w:rsidP="00583BA2">
                                <w:pPr>
                                  <w:ind w:left="-96"/>
                                  <w:jc w:val="center"/>
                                  <w:rPr>
                                    <w:rFonts w:asciiTheme="majorHAnsi" w:eastAsiaTheme="majorEastAsia" w:hAnsiTheme="majorHAnsi" w:cstheme="majorBidi"/>
                                    <w:sz w:val="48"/>
                                    <w:szCs w:val="48"/>
                                  </w:rPr>
                                </w:pPr>
                                <w:r w:rsidRPr="00583BA2">
                                  <w:rPr>
                                    <w:rFonts w:eastAsiaTheme="minorEastAsia" w:cstheme="minorHAnsi"/>
                                    <w:color w:val="808080" w:themeColor="background1" w:themeShade="80"/>
                                    <w:sz w:val="18"/>
                                    <w:szCs w:val="18"/>
                                  </w:rPr>
                                  <w:fldChar w:fldCharType="begin"/>
                                </w:r>
                                <w:r w:rsidRPr="00583BA2">
                                  <w:rPr>
                                    <w:rFonts w:cstheme="minorHAnsi"/>
                                    <w:color w:val="808080" w:themeColor="background1" w:themeShade="80"/>
                                    <w:sz w:val="18"/>
                                    <w:szCs w:val="18"/>
                                  </w:rPr>
                                  <w:instrText>PAGE   \* MERGEFORMAT</w:instrText>
                                </w:r>
                                <w:r w:rsidRPr="00583BA2">
                                  <w:rPr>
                                    <w:rFonts w:eastAsiaTheme="minorEastAsia" w:cstheme="minorHAnsi"/>
                                    <w:color w:val="808080" w:themeColor="background1" w:themeShade="80"/>
                                    <w:sz w:val="18"/>
                                    <w:szCs w:val="18"/>
                                  </w:rPr>
                                  <w:fldChar w:fldCharType="separate"/>
                                </w:r>
                                <w:r w:rsidR="002B2C99" w:rsidRPr="002B2C99">
                                  <w:rPr>
                                    <w:rFonts w:eastAsiaTheme="majorEastAsia" w:cstheme="minorHAnsi"/>
                                    <w:noProof/>
                                    <w:color w:val="808080" w:themeColor="background1" w:themeShade="80"/>
                                    <w:sz w:val="40"/>
                                    <w:szCs w:val="40"/>
                                    <w:rtl/>
                                    <w:lang w:val="ar-SA"/>
                                  </w:rPr>
                                  <w:t>33</w:t>
                                </w:r>
                                <w:r w:rsidRPr="00583BA2">
                                  <w:rPr>
                                    <w:rFonts w:eastAsiaTheme="majorEastAsia" w:cstheme="minorHAnsi"/>
                                    <w:color w:val="808080" w:themeColor="background1" w:themeShade="80"/>
                                    <w:sz w:val="40"/>
                                    <w:szCs w:val="40"/>
                                  </w:rPr>
                                  <w:fldChar w:fldCharType="end"/>
                                </w:r>
                              </w:p>
                            </w:sdtContent>
                          </w:sdt>
                        </w:sdtContent>
                      </w:sdt>
                    </w:txbxContent>
                  </v:textbox>
                  <w10:wrap anchorx="margin" anchory="page"/>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658" type="#_x0000_t75" style="width:9pt;height:9pt" o:bullet="t">
        <v:imagedata r:id="rId1" o:title="BD14581_"/>
      </v:shape>
    </w:pict>
  </w:numPicBullet>
  <w:abstractNum w:abstractNumId="0">
    <w:nsid w:val="11DB229F"/>
    <w:multiLevelType w:val="hybridMultilevel"/>
    <w:tmpl w:val="AE100F14"/>
    <w:lvl w:ilvl="0" w:tplc="AEB4BDF0">
      <w:start w:val="1"/>
      <w:numFmt w:val="bullet"/>
      <w:lvlText w:val="-"/>
      <w:lvlJc w:val="left"/>
      <w:pPr>
        <w:tabs>
          <w:tab w:val="num" w:pos="720"/>
        </w:tabs>
        <w:ind w:left="720" w:hanging="360"/>
      </w:pPr>
      <w:rPr>
        <w:rFonts w:ascii="Times New Roman" w:hAnsi="Times New Roman" w:cs="Times New Roman" w:hint="default"/>
      </w:rPr>
    </w:lvl>
    <w:lvl w:ilvl="1" w:tplc="20662EB6">
      <w:start w:val="1"/>
      <w:numFmt w:val="bullet"/>
      <w:lvlText w:val="-"/>
      <w:lvlJc w:val="left"/>
      <w:pPr>
        <w:tabs>
          <w:tab w:val="num" w:pos="1440"/>
        </w:tabs>
        <w:ind w:left="1440" w:hanging="360"/>
      </w:pPr>
      <w:rPr>
        <w:rFonts w:ascii="Times New Roman" w:hAnsi="Times New Roman" w:cs="Times New Roman" w:hint="default"/>
      </w:rPr>
    </w:lvl>
    <w:lvl w:ilvl="2" w:tplc="4CCA4252">
      <w:start w:val="1"/>
      <w:numFmt w:val="bullet"/>
      <w:lvlText w:val="-"/>
      <w:lvlJc w:val="left"/>
      <w:pPr>
        <w:tabs>
          <w:tab w:val="num" w:pos="2160"/>
        </w:tabs>
        <w:ind w:left="2160" w:hanging="360"/>
      </w:pPr>
      <w:rPr>
        <w:rFonts w:ascii="Times New Roman" w:hAnsi="Times New Roman" w:cs="Times New Roman" w:hint="default"/>
      </w:rPr>
    </w:lvl>
    <w:lvl w:ilvl="3" w:tplc="D330929E">
      <w:start w:val="1"/>
      <w:numFmt w:val="bullet"/>
      <w:lvlText w:val="-"/>
      <w:lvlJc w:val="left"/>
      <w:pPr>
        <w:tabs>
          <w:tab w:val="num" w:pos="2880"/>
        </w:tabs>
        <w:ind w:left="2880" w:hanging="360"/>
      </w:pPr>
      <w:rPr>
        <w:rFonts w:ascii="Times New Roman" w:hAnsi="Times New Roman" w:cs="Times New Roman" w:hint="default"/>
      </w:rPr>
    </w:lvl>
    <w:lvl w:ilvl="4" w:tplc="31CA8D82">
      <w:start w:val="1"/>
      <w:numFmt w:val="bullet"/>
      <w:lvlText w:val="-"/>
      <w:lvlJc w:val="left"/>
      <w:pPr>
        <w:tabs>
          <w:tab w:val="num" w:pos="3600"/>
        </w:tabs>
        <w:ind w:left="3600" w:hanging="360"/>
      </w:pPr>
      <w:rPr>
        <w:rFonts w:ascii="Times New Roman" w:hAnsi="Times New Roman" w:cs="Times New Roman" w:hint="default"/>
      </w:rPr>
    </w:lvl>
    <w:lvl w:ilvl="5" w:tplc="4AFE503E">
      <w:start w:val="1"/>
      <w:numFmt w:val="bullet"/>
      <w:lvlText w:val="-"/>
      <w:lvlJc w:val="left"/>
      <w:pPr>
        <w:tabs>
          <w:tab w:val="num" w:pos="4320"/>
        </w:tabs>
        <w:ind w:left="4320" w:hanging="360"/>
      </w:pPr>
      <w:rPr>
        <w:rFonts w:ascii="Times New Roman" w:hAnsi="Times New Roman" w:cs="Times New Roman" w:hint="default"/>
      </w:rPr>
    </w:lvl>
    <w:lvl w:ilvl="6" w:tplc="D1E60552">
      <w:start w:val="1"/>
      <w:numFmt w:val="bullet"/>
      <w:lvlText w:val="-"/>
      <w:lvlJc w:val="left"/>
      <w:pPr>
        <w:tabs>
          <w:tab w:val="num" w:pos="5040"/>
        </w:tabs>
        <w:ind w:left="5040" w:hanging="360"/>
      </w:pPr>
      <w:rPr>
        <w:rFonts w:ascii="Times New Roman" w:hAnsi="Times New Roman" w:cs="Times New Roman" w:hint="default"/>
      </w:rPr>
    </w:lvl>
    <w:lvl w:ilvl="7" w:tplc="5C34C0F0">
      <w:start w:val="1"/>
      <w:numFmt w:val="bullet"/>
      <w:lvlText w:val="-"/>
      <w:lvlJc w:val="left"/>
      <w:pPr>
        <w:tabs>
          <w:tab w:val="num" w:pos="5760"/>
        </w:tabs>
        <w:ind w:left="5760" w:hanging="360"/>
      </w:pPr>
      <w:rPr>
        <w:rFonts w:ascii="Times New Roman" w:hAnsi="Times New Roman" w:cs="Times New Roman" w:hint="default"/>
      </w:rPr>
    </w:lvl>
    <w:lvl w:ilvl="8" w:tplc="2F2059EC">
      <w:start w:val="1"/>
      <w:numFmt w:val="bullet"/>
      <w:lvlText w:val="-"/>
      <w:lvlJc w:val="left"/>
      <w:pPr>
        <w:tabs>
          <w:tab w:val="num" w:pos="6480"/>
        </w:tabs>
        <w:ind w:left="6480" w:hanging="360"/>
      </w:pPr>
      <w:rPr>
        <w:rFonts w:ascii="Times New Roman" w:hAnsi="Times New Roman" w:cs="Times New Roman" w:hint="default"/>
      </w:rPr>
    </w:lvl>
  </w:abstractNum>
  <w:abstractNum w:abstractNumId="1">
    <w:nsid w:val="330625D8"/>
    <w:multiLevelType w:val="hybridMultilevel"/>
    <w:tmpl w:val="FD1A6982"/>
    <w:lvl w:ilvl="0" w:tplc="B560AFBC">
      <w:start w:val="1"/>
      <w:numFmt w:val="bullet"/>
      <w:lvlText w:val=""/>
      <w:lvlPicBulletId w:val="0"/>
      <w:lvlJc w:val="left"/>
      <w:pPr>
        <w:ind w:left="862" w:hanging="360"/>
      </w:pPr>
      <w:rPr>
        <w:rFonts w:ascii="Symbol" w:hAnsi="Symbol" w:hint="default"/>
        <w:color w:val="auto"/>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E92"/>
    <w:rsid w:val="00004526"/>
    <w:rsid w:val="00006C6E"/>
    <w:rsid w:val="00012FFA"/>
    <w:rsid w:val="00014D81"/>
    <w:rsid w:val="000510A4"/>
    <w:rsid w:val="00073E52"/>
    <w:rsid w:val="0007571E"/>
    <w:rsid w:val="000B54DE"/>
    <w:rsid w:val="000D7986"/>
    <w:rsid w:val="000E35ED"/>
    <w:rsid w:val="000F0FC2"/>
    <w:rsid w:val="001075A8"/>
    <w:rsid w:val="00124E8B"/>
    <w:rsid w:val="0014100A"/>
    <w:rsid w:val="0014197A"/>
    <w:rsid w:val="00154AC5"/>
    <w:rsid w:val="00156283"/>
    <w:rsid w:val="001676B0"/>
    <w:rsid w:val="00170819"/>
    <w:rsid w:val="001B4636"/>
    <w:rsid w:val="001B553C"/>
    <w:rsid w:val="00211CEC"/>
    <w:rsid w:val="00215673"/>
    <w:rsid w:val="00223B9D"/>
    <w:rsid w:val="00240E3E"/>
    <w:rsid w:val="002412F8"/>
    <w:rsid w:val="0027534C"/>
    <w:rsid w:val="0028420F"/>
    <w:rsid w:val="00295F4B"/>
    <w:rsid w:val="002B0664"/>
    <w:rsid w:val="002B2C99"/>
    <w:rsid w:val="002B6E24"/>
    <w:rsid w:val="002D3107"/>
    <w:rsid w:val="00301D7A"/>
    <w:rsid w:val="003065E7"/>
    <w:rsid w:val="00320A9E"/>
    <w:rsid w:val="003248FC"/>
    <w:rsid w:val="00325AB4"/>
    <w:rsid w:val="003306ED"/>
    <w:rsid w:val="00334846"/>
    <w:rsid w:val="00342ABD"/>
    <w:rsid w:val="00355792"/>
    <w:rsid w:val="003562F3"/>
    <w:rsid w:val="003664FA"/>
    <w:rsid w:val="003775CA"/>
    <w:rsid w:val="0038496D"/>
    <w:rsid w:val="003B0DFB"/>
    <w:rsid w:val="003C732B"/>
    <w:rsid w:val="003D7E92"/>
    <w:rsid w:val="003E2F0A"/>
    <w:rsid w:val="003F6103"/>
    <w:rsid w:val="004046EC"/>
    <w:rsid w:val="004303F9"/>
    <w:rsid w:val="00463690"/>
    <w:rsid w:val="004856CA"/>
    <w:rsid w:val="004B4C3E"/>
    <w:rsid w:val="004C0089"/>
    <w:rsid w:val="004C63E8"/>
    <w:rsid w:val="004E4398"/>
    <w:rsid w:val="004E60C0"/>
    <w:rsid w:val="00512FA5"/>
    <w:rsid w:val="00513823"/>
    <w:rsid w:val="00516022"/>
    <w:rsid w:val="0052359A"/>
    <w:rsid w:val="0055057B"/>
    <w:rsid w:val="00565D44"/>
    <w:rsid w:val="0057372A"/>
    <w:rsid w:val="00576BD8"/>
    <w:rsid w:val="00583BA2"/>
    <w:rsid w:val="005948B5"/>
    <w:rsid w:val="005A37D4"/>
    <w:rsid w:val="005B641B"/>
    <w:rsid w:val="005D68D1"/>
    <w:rsid w:val="0060685F"/>
    <w:rsid w:val="00607730"/>
    <w:rsid w:val="00620AC3"/>
    <w:rsid w:val="00623D3D"/>
    <w:rsid w:val="00624794"/>
    <w:rsid w:val="00652B5B"/>
    <w:rsid w:val="006714E1"/>
    <w:rsid w:val="00684B1A"/>
    <w:rsid w:val="00686399"/>
    <w:rsid w:val="00692E56"/>
    <w:rsid w:val="00694FBB"/>
    <w:rsid w:val="006A2387"/>
    <w:rsid w:val="006A3390"/>
    <w:rsid w:val="006B36C9"/>
    <w:rsid w:val="006B52A0"/>
    <w:rsid w:val="006B76A1"/>
    <w:rsid w:val="006D5F81"/>
    <w:rsid w:val="006E2129"/>
    <w:rsid w:val="006F74F4"/>
    <w:rsid w:val="00714D24"/>
    <w:rsid w:val="00722512"/>
    <w:rsid w:val="00732F50"/>
    <w:rsid w:val="007373CA"/>
    <w:rsid w:val="0074366D"/>
    <w:rsid w:val="00743A6B"/>
    <w:rsid w:val="00757418"/>
    <w:rsid w:val="00781F23"/>
    <w:rsid w:val="007942A3"/>
    <w:rsid w:val="00797386"/>
    <w:rsid w:val="007C1CCF"/>
    <w:rsid w:val="007D3A40"/>
    <w:rsid w:val="007F4D21"/>
    <w:rsid w:val="007F72B6"/>
    <w:rsid w:val="00854A26"/>
    <w:rsid w:val="00871F74"/>
    <w:rsid w:val="00890B67"/>
    <w:rsid w:val="008A4701"/>
    <w:rsid w:val="008B6423"/>
    <w:rsid w:val="009001AB"/>
    <w:rsid w:val="009130EB"/>
    <w:rsid w:val="00934FA8"/>
    <w:rsid w:val="0095005D"/>
    <w:rsid w:val="00973FCB"/>
    <w:rsid w:val="009904CA"/>
    <w:rsid w:val="009A2CCB"/>
    <w:rsid w:val="009A789D"/>
    <w:rsid w:val="009C1561"/>
    <w:rsid w:val="009C4AE6"/>
    <w:rsid w:val="009F1CDC"/>
    <w:rsid w:val="00A02F5F"/>
    <w:rsid w:val="00A12508"/>
    <w:rsid w:val="00A17C84"/>
    <w:rsid w:val="00A42321"/>
    <w:rsid w:val="00A437EB"/>
    <w:rsid w:val="00A51F9A"/>
    <w:rsid w:val="00A55B21"/>
    <w:rsid w:val="00A61B85"/>
    <w:rsid w:val="00A81756"/>
    <w:rsid w:val="00A85B27"/>
    <w:rsid w:val="00A9357F"/>
    <w:rsid w:val="00A96B0F"/>
    <w:rsid w:val="00AB4E2F"/>
    <w:rsid w:val="00AC3C97"/>
    <w:rsid w:val="00AC640D"/>
    <w:rsid w:val="00AF5B9F"/>
    <w:rsid w:val="00B25173"/>
    <w:rsid w:val="00B37678"/>
    <w:rsid w:val="00B46BA3"/>
    <w:rsid w:val="00BB460B"/>
    <w:rsid w:val="00BC459B"/>
    <w:rsid w:val="00BC6E56"/>
    <w:rsid w:val="00BF0A6D"/>
    <w:rsid w:val="00C0422D"/>
    <w:rsid w:val="00C3027D"/>
    <w:rsid w:val="00C61B2C"/>
    <w:rsid w:val="00C66A99"/>
    <w:rsid w:val="00C80491"/>
    <w:rsid w:val="00C9295A"/>
    <w:rsid w:val="00C92FC4"/>
    <w:rsid w:val="00C93567"/>
    <w:rsid w:val="00C97495"/>
    <w:rsid w:val="00CB36DF"/>
    <w:rsid w:val="00CD6F45"/>
    <w:rsid w:val="00CE78D3"/>
    <w:rsid w:val="00CF7CFC"/>
    <w:rsid w:val="00D3522C"/>
    <w:rsid w:val="00D36CBE"/>
    <w:rsid w:val="00D428D1"/>
    <w:rsid w:val="00D60C19"/>
    <w:rsid w:val="00D629F9"/>
    <w:rsid w:val="00D76212"/>
    <w:rsid w:val="00D81CFA"/>
    <w:rsid w:val="00D81FBB"/>
    <w:rsid w:val="00DA5654"/>
    <w:rsid w:val="00DC3B03"/>
    <w:rsid w:val="00DC55D3"/>
    <w:rsid w:val="00DD734C"/>
    <w:rsid w:val="00DF3057"/>
    <w:rsid w:val="00E80969"/>
    <w:rsid w:val="00E91053"/>
    <w:rsid w:val="00EC0A68"/>
    <w:rsid w:val="00EC75DD"/>
    <w:rsid w:val="00EF6EF1"/>
    <w:rsid w:val="00F35120"/>
    <w:rsid w:val="00F74DF7"/>
    <w:rsid w:val="00F7747C"/>
    <w:rsid w:val="00F90FFE"/>
    <w:rsid w:val="00FA3982"/>
    <w:rsid w:val="00FB05E4"/>
    <w:rsid w:val="00FB5157"/>
    <w:rsid w:val="00FB557D"/>
    <w:rsid w:val="00FE3E17"/>
    <w:rsid w:val="00FF05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2C9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D7E9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D7E92"/>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unhideWhenUsed/>
    <w:rsid w:val="0028420F"/>
    <w:rPr>
      <w:color w:val="0000FF"/>
      <w:u w:val="single"/>
    </w:rPr>
  </w:style>
  <w:style w:type="paragraph" w:styleId="a5">
    <w:name w:val="header"/>
    <w:basedOn w:val="a"/>
    <w:link w:val="Char"/>
    <w:uiPriority w:val="99"/>
    <w:unhideWhenUsed/>
    <w:rsid w:val="00565D44"/>
    <w:pPr>
      <w:tabs>
        <w:tab w:val="center" w:pos="4153"/>
        <w:tab w:val="right" w:pos="8306"/>
      </w:tabs>
      <w:spacing w:after="0" w:line="240" w:lineRule="auto"/>
    </w:pPr>
  </w:style>
  <w:style w:type="character" w:customStyle="1" w:styleId="Char">
    <w:name w:val="رأس الصفحة Char"/>
    <w:basedOn w:val="a0"/>
    <w:link w:val="a5"/>
    <w:uiPriority w:val="99"/>
    <w:rsid w:val="00565D44"/>
  </w:style>
  <w:style w:type="paragraph" w:styleId="a6">
    <w:name w:val="footer"/>
    <w:basedOn w:val="a"/>
    <w:link w:val="Char0"/>
    <w:uiPriority w:val="99"/>
    <w:unhideWhenUsed/>
    <w:rsid w:val="00565D44"/>
    <w:pPr>
      <w:tabs>
        <w:tab w:val="center" w:pos="4153"/>
        <w:tab w:val="right" w:pos="8306"/>
      </w:tabs>
      <w:spacing w:after="0" w:line="240" w:lineRule="auto"/>
    </w:pPr>
  </w:style>
  <w:style w:type="character" w:customStyle="1" w:styleId="Char0">
    <w:name w:val="تذييل الصفحة Char"/>
    <w:basedOn w:val="a0"/>
    <w:link w:val="a6"/>
    <w:uiPriority w:val="99"/>
    <w:rsid w:val="00565D44"/>
  </w:style>
  <w:style w:type="paragraph" w:styleId="a7">
    <w:name w:val="Balloon Text"/>
    <w:basedOn w:val="a"/>
    <w:link w:val="Char1"/>
    <w:uiPriority w:val="99"/>
    <w:semiHidden/>
    <w:unhideWhenUsed/>
    <w:rsid w:val="00565D44"/>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565D44"/>
    <w:rPr>
      <w:rFonts w:ascii="Tahoma" w:hAnsi="Tahoma" w:cs="Tahoma"/>
      <w:sz w:val="16"/>
      <w:szCs w:val="16"/>
    </w:rPr>
  </w:style>
  <w:style w:type="character" w:styleId="a8">
    <w:name w:val="page number"/>
    <w:basedOn w:val="a0"/>
    <w:uiPriority w:val="99"/>
    <w:unhideWhenUsed/>
    <w:rsid w:val="00583BA2"/>
  </w:style>
  <w:style w:type="table" w:styleId="a9">
    <w:name w:val="Table Grid"/>
    <w:basedOn w:val="a1"/>
    <w:uiPriority w:val="59"/>
    <w:rsid w:val="00C61B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uiPriority w:val="1"/>
    <w:qFormat/>
    <w:rsid w:val="002B2C99"/>
    <w:pPr>
      <w:bidi/>
      <w:spacing w:after="0" w:line="240" w:lineRule="auto"/>
    </w:pPr>
  </w:style>
  <w:style w:type="character" w:styleId="ab">
    <w:name w:val="Emphasis"/>
    <w:basedOn w:val="a0"/>
    <w:uiPriority w:val="20"/>
    <w:qFormat/>
    <w:rsid w:val="002B2C99"/>
    <w:rPr>
      <w:i/>
      <w:iCs/>
    </w:rPr>
  </w:style>
  <w:style w:type="character" w:styleId="ac">
    <w:name w:val="Strong"/>
    <w:basedOn w:val="a0"/>
    <w:uiPriority w:val="22"/>
    <w:qFormat/>
    <w:rsid w:val="002B2C99"/>
    <w:rPr>
      <w:b/>
      <w:bCs/>
    </w:rPr>
  </w:style>
  <w:style w:type="paragraph" w:customStyle="1" w:styleId="Style1">
    <w:name w:val="Style 1"/>
    <w:uiPriority w:val="99"/>
    <w:rsid w:val="002B2C99"/>
    <w:pPr>
      <w:widowControl w:val="0"/>
      <w:autoSpaceDE w:val="0"/>
      <w:autoSpaceDN w:val="0"/>
      <w:spacing w:after="0" w:line="232" w:lineRule="auto"/>
    </w:pPr>
    <w:rPr>
      <w:rFonts w:ascii="Tahoma" w:eastAsiaTheme="minorEastAsia" w:hAnsi="Tahoma" w:cs="Tahoma"/>
      <w:sz w:val="16"/>
      <w:szCs w:val="16"/>
    </w:rPr>
  </w:style>
  <w:style w:type="paragraph" w:customStyle="1" w:styleId="Style2">
    <w:name w:val="Style 2"/>
    <w:uiPriority w:val="99"/>
    <w:rsid w:val="002B2C99"/>
    <w:pPr>
      <w:widowControl w:val="0"/>
      <w:autoSpaceDE w:val="0"/>
      <w:autoSpaceDN w:val="0"/>
      <w:spacing w:after="0" w:line="240" w:lineRule="auto"/>
      <w:ind w:right="2304"/>
    </w:pPr>
    <w:rPr>
      <w:rFonts w:ascii="Tahoma" w:eastAsiaTheme="minorEastAsia" w:hAnsi="Tahoma" w:cs="Tahoma"/>
      <w:sz w:val="16"/>
      <w:szCs w:val="16"/>
    </w:rPr>
  </w:style>
  <w:style w:type="paragraph" w:customStyle="1" w:styleId="Style3">
    <w:name w:val="Style 3"/>
    <w:uiPriority w:val="99"/>
    <w:rsid w:val="002B2C99"/>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character" w:customStyle="1" w:styleId="CharacterStyle1">
    <w:name w:val="Character Style 1"/>
    <w:uiPriority w:val="99"/>
    <w:rsid w:val="002B2C99"/>
    <w:rPr>
      <w:rFonts w:ascii="Tahoma" w:hAnsi="Tahoma" w:cs="Tahoma" w:hint="default"/>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2C9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D7E9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D7E92"/>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unhideWhenUsed/>
    <w:rsid w:val="0028420F"/>
    <w:rPr>
      <w:color w:val="0000FF"/>
      <w:u w:val="single"/>
    </w:rPr>
  </w:style>
  <w:style w:type="paragraph" w:styleId="a5">
    <w:name w:val="header"/>
    <w:basedOn w:val="a"/>
    <w:link w:val="Char"/>
    <w:uiPriority w:val="99"/>
    <w:unhideWhenUsed/>
    <w:rsid w:val="00565D44"/>
    <w:pPr>
      <w:tabs>
        <w:tab w:val="center" w:pos="4153"/>
        <w:tab w:val="right" w:pos="8306"/>
      </w:tabs>
      <w:spacing w:after="0" w:line="240" w:lineRule="auto"/>
    </w:pPr>
  </w:style>
  <w:style w:type="character" w:customStyle="1" w:styleId="Char">
    <w:name w:val="رأس الصفحة Char"/>
    <w:basedOn w:val="a0"/>
    <w:link w:val="a5"/>
    <w:uiPriority w:val="99"/>
    <w:rsid w:val="00565D44"/>
  </w:style>
  <w:style w:type="paragraph" w:styleId="a6">
    <w:name w:val="footer"/>
    <w:basedOn w:val="a"/>
    <w:link w:val="Char0"/>
    <w:uiPriority w:val="99"/>
    <w:unhideWhenUsed/>
    <w:rsid w:val="00565D44"/>
    <w:pPr>
      <w:tabs>
        <w:tab w:val="center" w:pos="4153"/>
        <w:tab w:val="right" w:pos="8306"/>
      </w:tabs>
      <w:spacing w:after="0" w:line="240" w:lineRule="auto"/>
    </w:pPr>
  </w:style>
  <w:style w:type="character" w:customStyle="1" w:styleId="Char0">
    <w:name w:val="تذييل الصفحة Char"/>
    <w:basedOn w:val="a0"/>
    <w:link w:val="a6"/>
    <w:uiPriority w:val="99"/>
    <w:rsid w:val="00565D44"/>
  </w:style>
  <w:style w:type="paragraph" w:styleId="a7">
    <w:name w:val="Balloon Text"/>
    <w:basedOn w:val="a"/>
    <w:link w:val="Char1"/>
    <w:uiPriority w:val="99"/>
    <w:semiHidden/>
    <w:unhideWhenUsed/>
    <w:rsid w:val="00565D44"/>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565D44"/>
    <w:rPr>
      <w:rFonts w:ascii="Tahoma" w:hAnsi="Tahoma" w:cs="Tahoma"/>
      <w:sz w:val="16"/>
      <w:szCs w:val="16"/>
    </w:rPr>
  </w:style>
  <w:style w:type="character" w:styleId="a8">
    <w:name w:val="page number"/>
    <w:basedOn w:val="a0"/>
    <w:uiPriority w:val="99"/>
    <w:unhideWhenUsed/>
    <w:rsid w:val="00583BA2"/>
  </w:style>
  <w:style w:type="table" w:styleId="a9">
    <w:name w:val="Table Grid"/>
    <w:basedOn w:val="a1"/>
    <w:uiPriority w:val="59"/>
    <w:rsid w:val="00C61B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uiPriority w:val="1"/>
    <w:qFormat/>
    <w:rsid w:val="002B2C99"/>
    <w:pPr>
      <w:bidi/>
      <w:spacing w:after="0" w:line="240" w:lineRule="auto"/>
    </w:pPr>
  </w:style>
  <w:style w:type="character" w:styleId="ab">
    <w:name w:val="Emphasis"/>
    <w:basedOn w:val="a0"/>
    <w:uiPriority w:val="20"/>
    <w:qFormat/>
    <w:rsid w:val="002B2C99"/>
    <w:rPr>
      <w:i/>
      <w:iCs/>
    </w:rPr>
  </w:style>
  <w:style w:type="character" w:styleId="ac">
    <w:name w:val="Strong"/>
    <w:basedOn w:val="a0"/>
    <w:uiPriority w:val="22"/>
    <w:qFormat/>
    <w:rsid w:val="002B2C99"/>
    <w:rPr>
      <w:b/>
      <w:bCs/>
    </w:rPr>
  </w:style>
  <w:style w:type="paragraph" w:customStyle="1" w:styleId="Style1">
    <w:name w:val="Style 1"/>
    <w:uiPriority w:val="99"/>
    <w:rsid w:val="002B2C99"/>
    <w:pPr>
      <w:widowControl w:val="0"/>
      <w:autoSpaceDE w:val="0"/>
      <w:autoSpaceDN w:val="0"/>
      <w:spacing w:after="0" w:line="232" w:lineRule="auto"/>
    </w:pPr>
    <w:rPr>
      <w:rFonts w:ascii="Tahoma" w:eastAsiaTheme="minorEastAsia" w:hAnsi="Tahoma" w:cs="Tahoma"/>
      <w:sz w:val="16"/>
      <w:szCs w:val="16"/>
    </w:rPr>
  </w:style>
  <w:style w:type="paragraph" w:customStyle="1" w:styleId="Style2">
    <w:name w:val="Style 2"/>
    <w:uiPriority w:val="99"/>
    <w:rsid w:val="002B2C99"/>
    <w:pPr>
      <w:widowControl w:val="0"/>
      <w:autoSpaceDE w:val="0"/>
      <w:autoSpaceDN w:val="0"/>
      <w:spacing w:after="0" w:line="240" w:lineRule="auto"/>
      <w:ind w:right="2304"/>
    </w:pPr>
    <w:rPr>
      <w:rFonts w:ascii="Tahoma" w:eastAsiaTheme="minorEastAsia" w:hAnsi="Tahoma" w:cs="Tahoma"/>
      <w:sz w:val="16"/>
      <w:szCs w:val="16"/>
    </w:rPr>
  </w:style>
  <w:style w:type="paragraph" w:customStyle="1" w:styleId="Style3">
    <w:name w:val="Style 3"/>
    <w:uiPriority w:val="99"/>
    <w:rsid w:val="002B2C99"/>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character" w:customStyle="1" w:styleId="CharacterStyle1">
    <w:name w:val="Character Style 1"/>
    <w:uiPriority w:val="99"/>
    <w:rsid w:val="002B2C99"/>
    <w:rPr>
      <w:rFonts w:ascii="Tahoma" w:hAnsi="Tahoma" w:cs="Tahoma" w:hint="default"/>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5258">
      <w:bodyDiv w:val="1"/>
      <w:marLeft w:val="0"/>
      <w:marRight w:val="0"/>
      <w:marTop w:val="0"/>
      <w:marBottom w:val="0"/>
      <w:divBdr>
        <w:top w:val="none" w:sz="0" w:space="0" w:color="auto"/>
        <w:left w:val="none" w:sz="0" w:space="0" w:color="auto"/>
        <w:bottom w:val="none" w:sz="0" w:space="0" w:color="auto"/>
        <w:right w:val="none" w:sz="0" w:space="0" w:color="auto"/>
      </w:divBdr>
    </w:div>
    <w:div w:id="3870706">
      <w:bodyDiv w:val="1"/>
      <w:marLeft w:val="0"/>
      <w:marRight w:val="0"/>
      <w:marTop w:val="0"/>
      <w:marBottom w:val="0"/>
      <w:divBdr>
        <w:top w:val="none" w:sz="0" w:space="0" w:color="auto"/>
        <w:left w:val="none" w:sz="0" w:space="0" w:color="auto"/>
        <w:bottom w:val="none" w:sz="0" w:space="0" w:color="auto"/>
        <w:right w:val="none" w:sz="0" w:space="0" w:color="auto"/>
      </w:divBdr>
    </w:div>
    <w:div w:id="5988582">
      <w:bodyDiv w:val="1"/>
      <w:marLeft w:val="0"/>
      <w:marRight w:val="0"/>
      <w:marTop w:val="0"/>
      <w:marBottom w:val="0"/>
      <w:divBdr>
        <w:top w:val="none" w:sz="0" w:space="0" w:color="auto"/>
        <w:left w:val="none" w:sz="0" w:space="0" w:color="auto"/>
        <w:bottom w:val="none" w:sz="0" w:space="0" w:color="auto"/>
        <w:right w:val="none" w:sz="0" w:space="0" w:color="auto"/>
      </w:divBdr>
    </w:div>
    <w:div w:id="19206597">
      <w:bodyDiv w:val="1"/>
      <w:marLeft w:val="0"/>
      <w:marRight w:val="0"/>
      <w:marTop w:val="0"/>
      <w:marBottom w:val="0"/>
      <w:divBdr>
        <w:top w:val="none" w:sz="0" w:space="0" w:color="auto"/>
        <w:left w:val="none" w:sz="0" w:space="0" w:color="auto"/>
        <w:bottom w:val="none" w:sz="0" w:space="0" w:color="auto"/>
        <w:right w:val="none" w:sz="0" w:space="0" w:color="auto"/>
      </w:divBdr>
    </w:div>
    <w:div w:id="20789125">
      <w:bodyDiv w:val="1"/>
      <w:marLeft w:val="0"/>
      <w:marRight w:val="0"/>
      <w:marTop w:val="0"/>
      <w:marBottom w:val="0"/>
      <w:divBdr>
        <w:top w:val="none" w:sz="0" w:space="0" w:color="auto"/>
        <w:left w:val="none" w:sz="0" w:space="0" w:color="auto"/>
        <w:bottom w:val="none" w:sz="0" w:space="0" w:color="auto"/>
        <w:right w:val="none" w:sz="0" w:space="0" w:color="auto"/>
      </w:divBdr>
    </w:div>
    <w:div w:id="21832505">
      <w:bodyDiv w:val="1"/>
      <w:marLeft w:val="0"/>
      <w:marRight w:val="0"/>
      <w:marTop w:val="0"/>
      <w:marBottom w:val="0"/>
      <w:divBdr>
        <w:top w:val="none" w:sz="0" w:space="0" w:color="auto"/>
        <w:left w:val="none" w:sz="0" w:space="0" w:color="auto"/>
        <w:bottom w:val="none" w:sz="0" w:space="0" w:color="auto"/>
        <w:right w:val="none" w:sz="0" w:space="0" w:color="auto"/>
      </w:divBdr>
    </w:div>
    <w:div w:id="25952398">
      <w:bodyDiv w:val="1"/>
      <w:marLeft w:val="0"/>
      <w:marRight w:val="0"/>
      <w:marTop w:val="0"/>
      <w:marBottom w:val="0"/>
      <w:divBdr>
        <w:top w:val="none" w:sz="0" w:space="0" w:color="auto"/>
        <w:left w:val="none" w:sz="0" w:space="0" w:color="auto"/>
        <w:bottom w:val="none" w:sz="0" w:space="0" w:color="auto"/>
        <w:right w:val="none" w:sz="0" w:space="0" w:color="auto"/>
      </w:divBdr>
    </w:div>
    <w:div w:id="31347652">
      <w:bodyDiv w:val="1"/>
      <w:marLeft w:val="0"/>
      <w:marRight w:val="0"/>
      <w:marTop w:val="0"/>
      <w:marBottom w:val="0"/>
      <w:divBdr>
        <w:top w:val="none" w:sz="0" w:space="0" w:color="auto"/>
        <w:left w:val="none" w:sz="0" w:space="0" w:color="auto"/>
        <w:bottom w:val="none" w:sz="0" w:space="0" w:color="auto"/>
        <w:right w:val="none" w:sz="0" w:space="0" w:color="auto"/>
      </w:divBdr>
    </w:div>
    <w:div w:id="33510089">
      <w:bodyDiv w:val="1"/>
      <w:marLeft w:val="0"/>
      <w:marRight w:val="0"/>
      <w:marTop w:val="0"/>
      <w:marBottom w:val="0"/>
      <w:divBdr>
        <w:top w:val="none" w:sz="0" w:space="0" w:color="auto"/>
        <w:left w:val="none" w:sz="0" w:space="0" w:color="auto"/>
        <w:bottom w:val="none" w:sz="0" w:space="0" w:color="auto"/>
        <w:right w:val="none" w:sz="0" w:space="0" w:color="auto"/>
      </w:divBdr>
    </w:div>
    <w:div w:id="34039856">
      <w:bodyDiv w:val="1"/>
      <w:marLeft w:val="0"/>
      <w:marRight w:val="0"/>
      <w:marTop w:val="0"/>
      <w:marBottom w:val="0"/>
      <w:divBdr>
        <w:top w:val="none" w:sz="0" w:space="0" w:color="auto"/>
        <w:left w:val="none" w:sz="0" w:space="0" w:color="auto"/>
        <w:bottom w:val="none" w:sz="0" w:space="0" w:color="auto"/>
        <w:right w:val="none" w:sz="0" w:space="0" w:color="auto"/>
      </w:divBdr>
    </w:div>
    <w:div w:id="38169020">
      <w:bodyDiv w:val="1"/>
      <w:marLeft w:val="0"/>
      <w:marRight w:val="0"/>
      <w:marTop w:val="0"/>
      <w:marBottom w:val="0"/>
      <w:divBdr>
        <w:top w:val="none" w:sz="0" w:space="0" w:color="auto"/>
        <w:left w:val="none" w:sz="0" w:space="0" w:color="auto"/>
        <w:bottom w:val="none" w:sz="0" w:space="0" w:color="auto"/>
        <w:right w:val="none" w:sz="0" w:space="0" w:color="auto"/>
      </w:divBdr>
    </w:div>
    <w:div w:id="50664325">
      <w:bodyDiv w:val="1"/>
      <w:marLeft w:val="0"/>
      <w:marRight w:val="0"/>
      <w:marTop w:val="0"/>
      <w:marBottom w:val="0"/>
      <w:divBdr>
        <w:top w:val="none" w:sz="0" w:space="0" w:color="auto"/>
        <w:left w:val="none" w:sz="0" w:space="0" w:color="auto"/>
        <w:bottom w:val="none" w:sz="0" w:space="0" w:color="auto"/>
        <w:right w:val="none" w:sz="0" w:space="0" w:color="auto"/>
      </w:divBdr>
    </w:div>
    <w:div w:id="51317272">
      <w:bodyDiv w:val="1"/>
      <w:marLeft w:val="0"/>
      <w:marRight w:val="0"/>
      <w:marTop w:val="0"/>
      <w:marBottom w:val="0"/>
      <w:divBdr>
        <w:top w:val="none" w:sz="0" w:space="0" w:color="auto"/>
        <w:left w:val="none" w:sz="0" w:space="0" w:color="auto"/>
        <w:bottom w:val="none" w:sz="0" w:space="0" w:color="auto"/>
        <w:right w:val="none" w:sz="0" w:space="0" w:color="auto"/>
      </w:divBdr>
    </w:div>
    <w:div w:id="56563047">
      <w:bodyDiv w:val="1"/>
      <w:marLeft w:val="0"/>
      <w:marRight w:val="0"/>
      <w:marTop w:val="0"/>
      <w:marBottom w:val="0"/>
      <w:divBdr>
        <w:top w:val="none" w:sz="0" w:space="0" w:color="auto"/>
        <w:left w:val="none" w:sz="0" w:space="0" w:color="auto"/>
        <w:bottom w:val="none" w:sz="0" w:space="0" w:color="auto"/>
        <w:right w:val="none" w:sz="0" w:space="0" w:color="auto"/>
      </w:divBdr>
    </w:div>
    <w:div w:id="59598132">
      <w:bodyDiv w:val="1"/>
      <w:marLeft w:val="0"/>
      <w:marRight w:val="0"/>
      <w:marTop w:val="0"/>
      <w:marBottom w:val="0"/>
      <w:divBdr>
        <w:top w:val="none" w:sz="0" w:space="0" w:color="auto"/>
        <w:left w:val="none" w:sz="0" w:space="0" w:color="auto"/>
        <w:bottom w:val="none" w:sz="0" w:space="0" w:color="auto"/>
        <w:right w:val="none" w:sz="0" w:space="0" w:color="auto"/>
      </w:divBdr>
    </w:div>
    <w:div w:id="68771316">
      <w:bodyDiv w:val="1"/>
      <w:marLeft w:val="0"/>
      <w:marRight w:val="0"/>
      <w:marTop w:val="0"/>
      <w:marBottom w:val="0"/>
      <w:divBdr>
        <w:top w:val="none" w:sz="0" w:space="0" w:color="auto"/>
        <w:left w:val="none" w:sz="0" w:space="0" w:color="auto"/>
        <w:bottom w:val="none" w:sz="0" w:space="0" w:color="auto"/>
        <w:right w:val="none" w:sz="0" w:space="0" w:color="auto"/>
      </w:divBdr>
    </w:div>
    <w:div w:id="69081996">
      <w:bodyDiv w:val="1"/>
      <w:marLeft w:val="0"/>
      <w:marRight w:val="0"/>
      <w:marTop w:val="0"/>
      <w:marBottom w:val="0"/>
      <w:divBdr>
        <w:top w:val="none" w:sz="0" w:space="0" w:color="auto"/>
        <w:left w:val="none" w:sz="0" w:space="0" w:color="auto"/>
        <w:bottom w:val="none" w:sz="0" w:space="0" w:color="auto"/>
        <w:right w:val="none" w:sz="0" w:space="0" w:color="auto"/>
      </w:divBdr>
      <w:divsChild>
        <w:div w:id="974607659">
          <w:marLeft w:val="806"/>
          <w:marRight w:val="0"/>
          <w:marTop w:val="154"/>
          <w:marBottom w:val="0"/>
          <w:divBdr>
            <w:top w:val="none" w:sz="0" w:space="0" w:color="auto"/>
            <w:left w:val="none" w:sz="0" w:space="0" w:color="auto"/>
            <w:bottom w:val="none" w:sz="0" w:space="0" w:color="auto"/>
            <w:right w:val="none" w:sz="0" w:space="0" w:color="auto"/>
          </w:divBdr>
        </w:div>
      </w:divsChild>
    </w:div>
    <w:div w:id="81681502">
      <w:bodyDiv w:val="1"/>
      <w:marLeft w:val="0"/>
      <w:marRight w:val="0"/>
      <w:marTop w:val="0"/>
      <w:marBottom w:val="0"/>
      <w:divBdr>
        <w:top w:val="none" w:sz="0" w:space="0" w:color="auto"/>
        <w:left w:val="none" w:sz="0" w:space="0" w:color="auto"/>
        <w:bottom w:val="none" w:sz="0" w:space="0" w:color="auto"/>
        <w:right w:val="none" w:sz="0" w:space="0" w:color="auto"/>
      </w:divBdr>
    </w:div>
    <w:div w:id="81922596">
      <w:bodyDiv w:val="1"/>
      <w:marLeft w:val="0"/>
      <w:marRight w:val="0"/>
      <w:marTop w:val="0"/>
      <w:marBottom w:val="0"/>
      <w:divBdr>
        <w:top w:val="none" w:sz="0" w:space="0" w:color="auto"/>
        <w:left w:val="none" w:sz="0" w:space="0" w:color="auto"/>
        <w:bottom w:val="none" w:sz="0" w:space="0" w:color="auto"/>
        <w:right w:val="none" w:sz="0" w:space="0" w:color="auto"/>
      </w:divBdr>
    </w:div>
    <w:div w:id="82655852">
      <w:bodyDiv w:val="1"/>
      <w:marLeft w:val="0"/>
      <w:marRight w:val="0"/>
      <w:marTop w:val="0"/>
      <w:marBottom w:val="0"/>
      <w:divBdr>
        <w:top w:val="none" w:sz="0" w:space="0" w:color="auto"/>
        <w:left w:val="none" w:sz="0" w:space="0" w:color="auto"/>
        <w:bottom w:val="none" w:sz="0" w:space="0" w:color="auto"/>
        <w:right w:val="none" w:sz="0" w:space="0" w:color="auto"/>
      </w:divBdr>
    </w:div>
    <w:div w:id="85424695">
      <w:bodyDiv w:val="1"/>
      <w:marLeft w:val="0"/>
      <w:marRight w:val="0"/>
      <w:marTop w:val="0"/>
      <w:marBottom w:val="0"/>
      <w:divBdr>
        <w:top w:val="none" w:sz="0" w:space="0" w:color="auto"/>
        <w:left w:val="none" w:sz="0" w:space="0" w:color="auto"/>
        <w:bottom w:val="none" w:sz="0" w:space="0" w:color="auto"/>
        <w:right w:val="none" w:sz="0" w:space="0" w:color="auto"/>
      </w:divBdr>
    </w:div>
    <w:div w:id="91559076">
      <w:bodyDiv w:val="1"/>
      <w:marLeft w:val="0"/>
      <w:marRight w:val="0"/>
      <w:marTop w:val="0"/>
      <w:marBottom w:val="0"/>
      <w:divBdr>
        <w:top w:val="none" w:sz="0" w:space="0" w:color="auto"/>
        <w:left w:val="none" w:sz="0" w:space="0" w:color="auto"/>
        <w:bottom w:val="none" w:sz="0" w:space="0" w:color="auto"/>
        <w:right w:val="none" w:sz="0" w:space="0" w:color="auto"/>
      </w:divBdr>
    </w:div>
    <w:div w:id="95948700">
      <w:bodyDiv w:val="1"/>
      <w:marLeft w:val="0"/>
      <w:marRight w:val="0"/>
      <w:marTop w:val="0"/>
      <w:marBottom w:val="0"/>
      <w:divBdr>
        <w:top w:val="none" w:sz="0" w:space="0" w:color="auto"/>
        <w:left w:val="none" w:sz="0" w:space="0" w:color="auto"/>
        <w:bottom w:val="none" w:sz="0" w:space="0" w:color="auto"/>
        <w:right w:val="none" w:sz="0" w:space="0" w:color="auto"/>
      </w:divBdr>
    </w:div>
    <w:div w:id="101191680">
      <w:bodyDiv w:val="1"/>
      <w:marLeft w:val="0"/>
      <w:marRight w:val="0"/>
      <w:marTop w:val="0"/>
      <w:marBottom w:val="0"/>
      <w:divBdr>
        <w:top w:val="none" w:sz="0" w:space="0" w:color="auto"/>
        <w:left w:val="none" w:sz="0" w:space="0" w:color="auto"/>
        <w:bottom w:val="none" w:sz="0" w:space="0" w:color="auto"/>
        <w:right w:val="none" w:sz="0" w:space="0" w:color="auto"/>
      </w:divBdr>
    </w:div>
    <w:div w:id="110129268">
      <w:bodyDiv w:val="1"/>
      <w:marLeft w:val="0"/>
      <w:marRight w:val="0"/>
      <w:marTop w:val="0"/>
      <w:marBottom w:val="0"/>
      <w:divBdr>
        <w:top w:val="none" w:sz="0" w:space="0" w:color="auto"/>
        <w:left w:val="none" w:sz="0" w:space="0" w:color="auto"/>
        <w:bottom w:val="none" w:sz="0" w:space="0" w:color="auto"/>
        <w:right w:val="none" w:sz="0" w:space="0" w:color="auto"/>
      </w:divBdr>
    </w:div>
    <w:div w:id="116997687">
      <w:bodyDiv w:val="1"/>
      <w:marLeft w:val="0"/>
      <w:marRight w:val="0"/>
      <w:marTop w:val="0"/>
      <w:marBottom w:val="0"/>
      <w:divBdr>
        <w:top w:val="none" w:sz="0" w:space="0" w:color="auto"/>
        <w:left w:val="none" w:sz="0" w:space="0" w:color="auto"/>
        <w:bottom w:val="none" w:sz="0" w:space="0" w:color="auto"/>
        <w:right w:val="none" w:sz="0" w:space="0" w:color="auto"/>
      </w:divBdr>
    </w:div>
    <w:div w:id="118257461">
      <w:bodyDiv w:val="1"/>
      <w:marLeft w:val="0"/>
      <w:marRight w:val="0"/>
      <w:marTop w:val="0"/>
      <w:marBottom w:val="0"/>
      <w:divBdr>
        <w:top w:val="none" w:sz="0" w:space="0" w:color="auto"/>
        <w:left w:val="none" w:sz="0" w:space="0" w:color="auto"/>
        <w:bottom w:val="none" w:sz="0" w:space="0" w:color="auto"/>
        <w:right w:val="none" w:sz="0" w:space="0" w:color="auto"/>
      </w:divBdr>
      <w:divsChild>
        <w:div w:id="843478511">
          <w:marLeft w:val="547"/>
          <w:marRight w:val="0"/>
          <w:marTop w:val="0"/>
          <w:marBottom w:val="0"/>
          <w:divBdr>
            <w:top w:val="none" w:sz="0" w:space="0" w:color="auto"/>
            <w:left w:val="none" w:sz="0" w:space="0" w:color="auto"/>
            <w:bottom w:val="none" w:sz="0" w:space="0" w:color="auto"/>
            <w:right w:val="none" w:sz="0" w:space="0" w:color="auto"/>
          </w:divBdr>
        </w:div>
      </w:divsChild>
    </w:div>
    <w:div w:id="122430992">
      <w:bodyDiv w:val="1"/>
      <w:marLeft w:val="0"/>
      <w:marRight w:val="0"/>
      <w:marTop w:val="0"/>
      <w:marBottom w:val="0"/>
      <w:divBdr>
        <w:top w:val="none" w:sz="0" w:space="0" w:color="auto"/>
        <w:left w:val="none" w:sz="0" w:space="0" w:color="auto"/>
        <w:bottom w:val="none" w:sz="0" w:space="0" w:color="auto"/>
        <w:right w:val="none" w:sz="0" w:space="0" w:color="auto"/>
      </w:divBdr>
    </w:div>
    <w:div w:id="133984013">
      <w:bodyDiv w:val="1"/>
      <w:marLeft w:val="0"/>
      <w:marRight w:val="0"/>
      <w:marTop w:val="0"/>
      <w:marBottom w:val="0"/>
      <w:divBdr>
        <w:top w:val="none" w:sz="0" w:space="0" w:color="auto"/>
        <w:left w:val="none" w:sz="0" w:space="0" w:color="auto"/>
        <w:bottom w:val="none" w:sz="0" w:space="0" w:color="auto"/>
        <w:right w:val="none" w:sz="0" w:space="0" w:color="auto"/>
      </w:divBdr>
    </w:div>
    <w:div w:id="135756933">
      <w:bodyDiv w:val="1"/>
      <w:marLeft w:val="0"/>
      <w:marRight w:val="0"/>
      <w:marTop w:val="0"/>
      <w:marBottom w:val="0"/>
      <w:divBdr>
        <w:top w:val="none" w:sz="0" w:space="0" w:color="auto"/>
        <w:left w:val="none" w:sz="0" w:space="0" w:color="auto"/>
        <w:bottom w:val="none" w:sz="0" w:space="0" w:color="auto"/>
        <w:right w:val="none" w:sz="0" w:space="0" w:color="auto"/>
      </w:divBdr>
      <w:divsChild>
        <w:div w:id="406150764">
          <w:marLeft w:val="720"/>
          <w:marRight w:val="0"/>
          <w:marTop w:val="0"/>
          <w:marBottom w:val="0"/>
          <w:divBdr>
            <w:top w:val="none" w:sz="0" w:space="0" w:color="auto"/>
            <w:left w:val="none" w:sz="0" w:space="0" w:color="auto"/>
            <w:bottom w:val="none" w:sz="0" w:space="0" w:color="auto"/>
            <w:right w:val="none" w:sz="0" w:space="0" w:color="auto"/>
          </w:divBdr>
        </w:div>
        <w:div w:id="252513557">
          <w:marLeft w:val="720"/>
          <w:marRight w:val="0"/>
          <w:marTop w:val="0"/>
          <w:marBottom w:val="0"/>
          <w:divBdr>
            <w:top w:val="none" w:sz="0" w:space="0" w:color="auto"/>
            <w:left w:val="none" w:sz="0" w:space="0" w:color="auto"/>
            <w:bottom w:val="none" w:sz="0" w:space="0" w:color="auto"/>
            <w:right w:val="none" w:sz="0" w:space="0" w:color="auto"/>
          </w:divBdr>
        </w:div>
        <w:div w:id="185139866">
          <w:marLeft w:val="720"/>
          <w:marRight w:val="0"/>
          <w:marTop w:val="0"/>
          <w:marBottom w:val="0"/>
          <w:divBdr>
            <w:top w:val="none" w:sz="0" w:space="0" w:color="auto"/>
            <w:left w:val="none" w:sz="0" w:space="0" w:color="auto"/>
            <w:bottom w:val="none" w:sz="0" w:space="0" w:color="auto"/>
            <w:right w:val="none" w:sz="0" w:space="0" w:color="auto"/>
          </w:divBdr>
        </w:div>
        <w:div w:id="286350109">
          <w:marLeft w:val="720"/>
          <w:marRight w:val="0"/>
          <w:marTop w:val="0"/>
          <w:marBottom w:val="0"/>
          <w:divBdr>
            <w:top w:val="none" w:sz="0" w:space="0" w:color="auto"/>
            <w:left w:val="none" w:sz="0" w:space="0" w:color="auto"/>
            <w:bottom w:val="none" w:sz="0" w:space="0" w:color="auto"/>
            <w:right w:val="none" w:sz="0" w:space="0" w:color="auto"/>
          </w:divBdr>
        </w:div>
      </w:divsChild>
    </w:div>
    <w:div w:id="138618090">
      <w:bodyDiv w:val="1"/>
      <w:marLeft w:val="0"/>
      <w:marRight w:val="0"/>
      <w:marTop w:val="0"/>
      <w:marBottom w:val="0"/>
      <w:divBdr>
        <w:top w:val="none" w:sz="0" w:space="0" w:color="auto"/>
        <w:left w:val="none" w:sz="0" w:space="0" w:color="auto"/>
        <w:bottom w:val="none" w:sz="0" w:space="0" w:color="auto"/>
        <w:right w:val="none" w:sz="0" w:space="0" w:color="auto"/>
      </w:divBdr>
    </w:div>
    <w:div w:id="144396716">
      <w:bodyDiv w:val="1"/>
      <w:marLeft w:val="0"/>
      <w:marRight w:val="0"/>
      <w:marTop w:val="0"/>
      <w:marBottom w:val="0"/>
      <w:divBdr>
        <w:top w:val="none" w:sz="0" w:space="0" w:color="auto"/>
        <w:left w:val="none" w:sz="0" w:space="0" w:color="auto"/>
        <w:bottom w:val="none" w:sz="0" w:space="0" w:color="auto"/>
        <w:right w:val="none" w:sz="0" w:space="0" w:color="auto"/>
      </w:divBdr>
    </w:div>
    <w:div w:id="144855747">
      <w:bodyDiv w:val="1"/>
      <w:marLeft w:val="0"/>
      <w:marRight w:val="0"/>
      <w:marTop w:val="0"/>
      <w:marBottom w:val="0"/>
      <w:divBdr>
        <w:top w:val="none" w:sz="0" w:space="0" w:color="auto"/>
        <w:left w:val="none" w:sz="0" w:space="0" w:color="auto"/>
        <w:bottom w:val="none" w:sz="0" w:space="0" w:color="auto"/>
        <w:right w:val="none" w:sz="0" w:space="0" w:color="auto"/>
      </w:divBdr>
    </w:div>
    <w:div w:id="145587648">
      <w:bodyDiv w:val="1"/>
      <w:marLeft w:val="0"/>
      <w:marRight w:val="0"/>
      <w:marTop w:val="0"/>
      <w:marBottom w:val="0"/>
      <w:divBdr>
        <w:top w:val="none" w:sz="0" w:space="0" w:color="auto"/>
        <w:left w:val="none" w:sz="0" w:space="0" w:color="auto"/>
        <w:bottom w:val="none" w:sz="0" w:space="0" w:color="auto"/>
        <w:right w:val="none" w:sz="0" w:space="0" w:color="auto"/>
      </w:divBdr>
    </w:div>
    <w:div w:id="146094995">
      <w:bodyDiv w:val="1"/>
      <w:marLeft w:val="0"/>
      <w:marRight w:val="0"/>
      <w:marTop w:val="0"/>
      <w:marBottom w:val="0"/>
      <w:divBdr>
        <w:top w:val="none" w:sz="0" w:space="0" w:color="auto"/>
        <w:left w:val="none" w:sz="0" w:space="0" w:color="auto"/>
        <w:bottom w:val="none" w:sz="0" w:space="0" w:color="auto"/>
        <w:right w:val="none" w:sz="0" w:space="0" w:color="auto"/>
      </w:divBdr>
    </w:div>
    <w:div w:id="146629090">
      <w:bodyDiv w:val="1"/>
      <w:marLeft w:val="0"/>
      <w:marRight w:val="0"/>
      <w:marTop w:val="0"/>
      <w:marBottom w:val="0"/>
      <w:divBdr>
        <w:top w:val="none" w:sz="0" w:space="0" w:color="auto"/>
        <w:left w:val="none" w:sz="0" w:space="0" w:color="auto"/>
        <w:bottom w:val="none" w:sz="0" w:space="0" w:color="auto"/>
        <w:right w:val="none" w:sz="0" w:space="0" w:color="auto"/>
      </w:divBdr>
    </w:div>
    <w:div w:id="151220872">
      <w:bodyDiv w:val="1"/>
      <w:marLeft w:val="0"/>
      <w:marRight w:val="0"/>
      <w:marTop w:val="0"/>
      <w:marBottom w:val="0"/>
      <w:divBdr>
        <w:top w:val="none" w:sz="0" w:space="0" w:color="auto"/>
        <w:left w:val="none" w:sz="0" w:space="0" w:color="auto"/>
        <w:bottom w:val="none" w:sz="0" w:space="0" w:color="auto"/>
        <w:right w:val="none" w:sz="0" w:space="0" w:color="auto"/>
      </w:divBdr>
    </w:div>
    <w:div w:id="157549291">
      <w:bodyDiv w:val="1"/>
      <w:marLeft w:val="0"/>
      <w:marRight w:val="0"/>
      <w:marTop w:val="0"/>
      <w:marBottom w:val="0"/>
      <w:divBdr>
        <w:top w:val="none" w:sz="0" w:space="0" w:color="auto"/>
        <w:left w:val="none" w:sz="0" w:space="0" w:color="auto"/>
        <w:bottom w:val="none" w:sz="0" w:space="0" w:color="auto"/>
        <w:right w:val="none" w:sz="0" w:space="0" w:color="auto"/>
      </w:divBdr>
    </w:div>
    <w:div w:id="158693198">
      <w:bodyDiv w:val="1"/>
      <w:marLeft w:val="0"/>
      <w:marRight w:val="0"/>
      <w:marTop w:val="0"/>
      <w:marBottom w:val="0"/>
      <w:divBdr>
        <w:top w:val="none" w:sz="0" w:space="0" w:color="auto"/>
        <w:left w:val="none" w:sz="0" w:space="0" w:color="auto"/>
        <w:bottom w:val="none" w:sz="0" w:space="0" w:color="auto"/>
        <w:right w:val="none" w:sz="0" w:space="0" w:color="auto"/>
      </w:divBdr>
    </w:div>
    <w:div w:id="167450732">
      <w:bodyDiv w:val="1"/>
      <w:marLeft w:val="0"/>
      <w:marRight w:val="0"/>
      <w:marTop w:val="0"/>
      <w:marBottom w:val="0"/>
      <w:divBdr>
        <w:top w:val="none" w:sz="0" w:space="0" w:color="auto"/>
        <w:left w:val="none" w:sz="0" w:space="0" w:color="auto"/>
        <w:bottom w:val="none" w:sz="0" w:space="0" w:color="auto"/>
        <w:right w:val="none" w:sz="0" w:space="0" w:color="auto"/>
      </w:divBdr>
    </w:div>
    <w:div w:id="170068809">
      <w:bodyDiv w:val="1"/>
      <w:marLeft w:val="0"/>
      <w:marRight w:val="0"/>
      <w:marTop w:val="0"/>
      <w:marBottom w:val="0"/>
      <w:divBdr>
        <w:top w:val="none" w:sz="0" w:space="0" w:color="auto"/>
        <w:left w:val="none" w:sz="0" w:space="0" w:color="auto"/>
        <w:bottom w:val="none" w:sz="0" w:space="0" w:color="auto"/>
        <w:right w:val="none" w:sz="0" w:space="0" w:color="auto"/>
      </w:divBdr>
    </w:div>
    <w:div w:id="173736337">
      <w:bodyDiv w:val="1"/>
      <w:marLeft w:val="0"/>
      <w:marRight w:val="0"/>
      <w:marTop w:val="0"/>
      <w:marBottom w:val="0"/>
      <w:divBdr>
        <w:top w:val="none" w:sz="0" w:space="0" w:color="auto"/>
        <w:left w:val="none" w:sz="0" w:space="0" w:color="auto"/>
        <w:bottom w:val="none" w:sz="0" w:space="0" w:color="auto"/>
        <w:right w:val="none" w:sz="0" w:space="0" w:color="auto"/>
      </w:divBdr>
      <w:divsChild>
        <w:div w:id="1681546901">
          <w:marLeft w:val="547"/>
          <w:marRight w:val="0"/>
          <w:marTop w:val="0"/>
          <w:marBottom w:val="0"/>
          <w:divBdr>
            <w:top w:val="none" w:sz="0" w:space="0" w:color="auto"/>
            <w:left w:val="none" w:sz="0" w:space="0" w:color="auto"/>
            <w:bottom w:val="none" w:sz="0" w:space="0" w:color="auto"/>
            <w:right w:val="none" w:sz="0" w:space="0" w:color="auto"/>
          </w:divBdr>
        </w:div>
        <w:div w:id="264389391">
          <w:marLeft w:val="547"/>
          <w:marRight w:val="0"/>
          <w:marTop w:val="0"/>
          <w:marBottom w:val="0"/>
          <w:divBdr>
            <w:top w:val="none" w:sz="0" w:space="0" w:color="auto"/>
            <w:left w:val="none" w:sz="0" w:space="0" w:color="auto"/>
            <w:bottom w:val="none" w:sz="0" w:space="0" w:color="auto"/>
            <w:right w:val="none" w:sz="0" w:space="0" w:color="auto"/>
          </w:divBdr>
        </w:div>
        <w:div w:id="1457679193">
          <w:marLeft w:val="547"/>
          <w:marRight w:val="0"/>
          <w:marTop w:val="0"/>
          <w:marBottom w:val="0"/>
          <w:divBdr>
            <w:top w:val="none" w:sz="0" w:space="0" w:color="auto"/>
            <w:left w:val="none" w:sz="0" w:space="0" w:color="auto"/>
            <w:bottom w:val="none" w:sz="0" w:space="0" w:color="auto"/>
            <w:right w:val="none" w:sz="0" w:space="0" w:color="auto"/>
          </w:divBdr>
        </w:div>
        <w:div w:id="747118801">
          <w:marLeft w:val="547"/>
          <w:marRight w:val="0"/>
          <w:marTop w:val="0"/>
          <w:marBottom w:val="0"/>
          <w:divBdr>
            <w:top w:val="none" w:sz="0" w:space="0" w:color="auto"/>
            <w:left w:val="none" w:sz="0" w:space="0" w:color="auto"/>
            <w:bottom w:val="none" w:sz="0" w:space="0" w:color="auto"/>
            <w:right w:val="none" w:sz="0" w:space="0" w:color="auto"/>
          </w:divBdr>
        </w:div>
      </w:divsChild>
    </w:div>
    <w:div w:id="184102256">
      <w:bodyDiv w:val="1"/>
      <w:marLeft w:val="0"/>
      <w:marRight w:val="0"/>
      <w:marTop w:val="0"/>
      <w:marBottom w:val="0"/>
      <w:divBdr>
        <w:top w:val="none" w:sz="0" w:space="0" w:color="auto"/>
        <w:left w:val="none" w:sz="0" w:space="0" w:color="auto"/>
        <w:bottom w:val="none" w:sz="0" w:space="0" w:color="auto"/>
        <w:right w:val="none" w:sz="0" w:space="0" w:color="auto"/>
      </w:divBdr>
    </w:div>
    <w:div w:id="186674995">
      <w:bodyDiv w:val="1"/>
      <w:marLeft w:val="0"/>
      <w:marRight w:val="0"/>
      <w:marTop w:val="0"/>
      <w:marBottom w:val="0"/>
      <w:divBdr>
        <w:top w:val="none" w:sz="0" w:space="0" w:color="auto"/>
        <w:left w:val="none" w:sz="0" w:space="0" w:color="auto"/>
        <w:bottom w:val="none" w:sz="0" w:space="0" w:color="auto"/>
        <w:right w:val="none" w:sz="0" w:space="0" w:color="auto"/>
      </w:divBdr>
    </w:div>
    <w:div w:id="194973263">
      <w:bodyDiv w:val="1"/>
      <w:marLeft w:val="0"/>
      <w:marRight w:val="0"/>
      <w:marTop w:val="0"/>
      <w:marBottom w:val="0"/>
      <w:divBdr>
        <w:top w:val="none" w:sz="0" w:space="0" w:color="auto"/>
        <w:left w:val="none" w:sz="0" w:space="0" w:color="auto"/>
        <w:bottom w:val="none" w:sz="0" w:space="0" w:color="auto"/>
        <w:right w:val="none" w:sz="0" w:space="0" w:color="auto"/>
      </w:divBdr>
    </w:div>
    <w:div w:id="227496229">
      <w:bodyDiv w:val="1"/>
      <w:marLeft w:val="0"/>
      <w:marRight w:val="0"/>
      <w:marTop w:val="0"/>
      <w:marBottom w:val="0"/>
      <w:divBdr>
        <w:top w:val="none" w:sz="0" w:space="0" w:color="auto"/>
        <w:left w:val="none" w:sz="0" w:space="0" w:color="auto"/>
        <w:bottom w:val="none" w:sz="0" w:space="0" w:color="auto"/>
        <w:right w:val="none" w:sz="0" w:space="0" w:color="auto"/>
      </w:divBdr>
      <w:divsChild>
        <w:div w:id="468984094">
          <w:marLeft w:val="446"/>
          <w:marRight w:val="0"/>
          <w:marTop w:val="0"/>
          <w:marBottom w:val="0"/>
          <w:divBdr>
            <w:top w:val="none" w:sz="0" w:space="0" w:color="auto"/>
            <w:left w:val="none" w:sz="0" w:space="0" w:color="auto"/>
            <w:bottom w:val="none" w:sz="0" w:space="0" w:color="auto"/>
            <w:right w:val="none" w:sz="0" w:space="0" w:color="auto"/>
          </w:divBdr>
        </w:div>
        <w:div w:id="1201016426">
          <w:marLeft w:val="446"/>
          <w:marRight w:val="0"/>
          <w:marTop w:val="0"/>
          <w:marBottom w:val="0"/>
          <w:divBdr>
            <w:top w:val="none" w:sz="0" w:space="0" w:color="auto"/>
            <w:left w:val="none" w:sz="0" w:space="0" w:color="auto"/>
            <w:bottom w:val="none" w:sz="0" w:space="0" w:color="auto"/>
            <w:right w:val="none" w:sz="0" w:space="0" w:color="auto"/>
          </w:divBdr>
        </w:div>
      </w:divsChild>
    </w:div>
    <w:div w:id="231743216">
      <w:bodyDiv w:val="1"/>
      <w:marLeft w:val="0"/>
      <w:marRight w:val="0"/>
      <w:marTop w:val="0"/>
      <w:marBottom w:val="0"/>
      <w:divBdr>
        <w:top w:val="none" w:sz="0" w:space="0" w:color="auto"/>
        <w:left w:val="none" w:sz="0" w:space="0" w:color="auto"/>
        <w:bottom w:val="none" w:sz="0" w:space="0" w:color="auto"/>
        <w:right w:val="none" w:sz="0" w:space="0" w:color="auto"/>
      </w:divBdr>
    </w:div>
    <w:div w:id="234821526">
      <w:bodyDiv w:val="1"/>
      <w:marLeft w:val="0"/>
      <w:marRight w:val="0"/>
      <w:marTop w:val="0"/>
      <w:marBottom w:val="0"/>
      <w:divBdr>
        <w:top w:val="none" w:sz="0" w:space="0" w:color="auto"/>
        <w:left w:val="none" w:sz="0" w:space="0" w:color="auto"/>
        <w:bottom w:val="none" w:sz="0" w:space="0" w:color="auto"/>
        <w:right w:val="none" w:sz="0" w:space="0" w:color="auto"/>
      </w:divBdr>
    </w:div>
    <w:div w:id="251353540">
      <w:bodyDiv w:val="1"/>
      <w:marLeft w:val="0"/>
      <w:marRight w:val="0"/>
      <w:marTop w:val="0"/>
      <w:marBottom w:val="0"/>
      <w:divBdr>
        <w:top w:val="none" w:sz="0" w:space="0" w:color="auto"/>
        <w:left w:val="none" w:sz="0" w:space="0" w:color="auto"/>
        <w:bottom w:val="none" w:sz="0" w:space="0" w:color="auto"/>
        <w:right w:val="none" w:sz="0" w:space="0" w:color="auto"/>
      </w:divBdr>
    </w:div>
    <w:div w:id="257300408">
      <w:bodyDiv w:val="1"/>
      <w:marLeft w:val="0"/>
      <w:marRight w:val="0"/>
      <w:marTop w:val="0"/>
      <w:marBottom w:val="0"/>
      <w:divBdr>
        <w:top w:val="none" w:sz="0" w:space="0" w:color="auto"/>
        <w:left w:val="none" w:sz="0" w:space="0" w:color="auto"/>
        <w:bottom w:val="none" w:sz="0" w:space="0" w:color="auto"/>
        <w:right w:val="none" w:sz="0" w:space="0" w:color="auto"/>
      </w:divBdr>
    </w:div>
    <w:div w:id="261501310">
      <w:bodyDiv w:val="1"/>
      <w:marLeft w:val="0"/>
      <w:marRight w:val="0"/>
      <w:marTop w:val="0"/>
      <w:marBottom w:val="0"/>
      <w:divBdr>
        <w:top w:val="none" w:sz="0" w:space="0" w:color="auto"/>
        <w:left w:val="none" w:sz="0" w:space="0" w:color="auto"/>
        <w:bottom w:val="none" w:sz="0" w:space="0" w:color="auto"/>
        <w:right w:val="none" w:sz="0" w:space="0" w:color="auto"/>
      </w:divBdr>
    </w:div>
    <w:div w:id="262029912">
      <w:bodyDiv w:val="1"/>
      <w:marLeft w:val="0"/>
      <w:marRight w:val="0"/>
      <w:marTop w:val="0"/>
      <w:marBottom w:val="0"/>
      <w:divBdr>
        <w:top w:val="none" w:sz="0" w:space="0" w:color="auto"/>
        <w:left w:val="none" w:sz="0" w:space="0" w:color="auto"/>
        <w:bottom w:val="none" w:sz="0" w:space="0" w:color="auto"/>
        <w:right w:val="none" w:sz="0" w:space="0" w:color="auto"/>
      </w:divBdr>
    </w:div>
    <w:div w:id="263391002">
      <w:bodyDiv w:val="1"/>
      <w:marLeft w:val="0"/>
      <w:marRight w:val="0"/>
      <w:marTop w:val="0"/>
      <w:marBottom w:val="0"/>
      <w:divBdr>
        <w:top w:val="none" w:sz="0" w:space="0" w:color="auto"/>
        <w:left w:val="none" w:sz="0" w:space="0" w:color="auto"/>
        <w:bottom w:val="none" w:sz="0" w:space="0" w:color="auto"/>
        <w:right w:val="none" w:sz="0" w:space="0" w:color="auto"/>
      </w:divBdr>
    </w:div>
    <w:div w:id="268319483">
      <w:bodyDiv w:val="1"/>
      <w:marLeft w:val="0"/>
      <w:marRight w:val="0"/>
      <w:marTop w:val="0"/>
      <w:marBottom w:val="0"/>
      <w:divBdr>
        <w:top w:val="none" w:sz="0" w:space="0" w:color="auto"/>
        <w:left w:val="none" w:sz="0" w:space="0" w:color="auto"/>
        <w:bottom w:val="none" w:sz="0" w:space="0" w:color="auto"/>
        <w:right w:val="none" w:sz="0" w:space="0" w:color="auto"/>
      </w:divBdr>
    </w:div>
    <w:div w:id="274757455">
      <w:bodyDiv w:val="1"/>
      <w:marLeft w:val="0"/>
      <w:marRight w:val="0"/>
      <w:marTop w:val="0"/>
      <w:marBottom w:val="0"/>
      <w:divBdr>
        <w:top w:val="none" w:sz="0" w:space="0" w:color="auto"/>
        <w:left w:val="none" w:sz="0" w:space="0" w:color="auto"/>
        <w:bottom w:val="none" w:sz="0" w:space="0" w:color="auto"/>
        <w:right w:val="none" w:sz="0" w:space="0" w:color="auto"/>
      </w:divBdr>
    </w:div>
    <w:div w:id="278223288">
      <w:bodyDiv w:val="1"/>
      <w:marLeft w:val="0"/>
      <w:marRight w:val="0"/>
      <w:marTop w:val="0"/>
      <w:marBottom w:val="0"/>
      <w:divBdr>
        <w:top w:val="none" w:sz="0" w:space="0" w:color="auto"/>
        <w:left w:val="none" w:sz="0" w:space="0" w:color="auto"/>
        <w:bottom w:val="none" w:sz="0" w:space="0" w:color="auto"/>
        <w:right w:val="none" w:sz="0" w:space="0" w:color="auto"/>
      </w:divBdr>
    </w:div>
    <w:div w:id="287442590">
      <w:bodyDiv w:val="1"/>
      <w:marLeft w:val="0"/>
      <w:marRight w:val="0"/>
      <w:marTop w:val="0"/>
      <w:marBottom w:val="0"/>
      <w:divBdr>
        <w:top w:val="none" w:sz="0" w:space="0" w:color="auto"/>
        <w:left w:val="none" w:sz="0" w:space="0" w:color="auto"/>
        <w:bottom w:val="none" w:sz="0" w:space="0" w:color="auto"/>
        <w:right w:val="none" w:sz="0" w:space="0" w:color="auto"/>
      </w:divBdr>
    </w:div>
    <w:div w:id="291323451">
      <w:bodyDiv w:val="1"/>
      <w:marLeft w:val="0"/>
      <w:marRight w:val="0"/>
      <w:marTop w:val="0"/>
      <w:marBottom w:val="0"/>
      <w:divBdr>
        <w:top w:val="none" w:sz="0" w:space="0" w:color="auto"/>
        <w:left w:val="none" w:sz="0" w:space="0" w:color="auto"/>
        <w:bottom w:val="none" w:sz="0" w:space="0" w:color="auto"/>
        <w:right w:val="none" w:sz="0" w:space="0" w:color="auto"/>
      </w:divBdr>
    </w:div>
    <w:div w:id="292759352">
      <w:bodyDiv w:val="1"/>
      <w:marLeft w:val="0"/>
      <w:marRight w:val="0"/>
      <w:marTop w:val="0"/>
      <w:marBottom w:val="0"/>
      <w:divBdr>
        <w:top w:val="none" w:sz="0" w:space="0" w:color="auto"/>
        <w:left w:val="none" w:sz="0" w:space="0" w:color="auto"/>
        <w:bottom w:val="none" w:sz="0" w:space="0" w:color="auto"/>
        <w:right w:val="none" w:sz="0" w:space="0" w:color="auto"/>
      </w:divBdr>
    </w:div>
    <w:div w:id="300814885">
      <w:bodyDiv w:val="1"/>
      <w:marLeft w:val="0"/>
      <w:marRight w:val="0"/>
      <w:marTop w:val="0"/>
      <w:marBottom w:val="0"/>
      <w:divBdr>
        <w:top w:val="none" w:sz="0" w:space="0" w:color="auto"/>
        <w:left w:val="none" w:sz="0" w:space="0" w:color="auto"/>
        <w:bottom w:val="none" w:sz="0" w:space="0" w:color="auto"/>
        <w:right w:val="none" w:sz="0" w:space="0" w:color="auto"/>
      </w:divBdr>
    </w:div>
    <w:div w:id="305815718">
      <w:bodyDiv w:val="1"/>
      <w:marLeft w:val="0"/>
      <w:marRight w:val="0"/>
      <w:marTop w:val="0"/>
      <w:marBottom w:val="0"/>
      <w:divBdr>
        <w:top w:val="none" w:sz="0" w:space="0" w:color="auto"/>
        <w:left w:val="none" w:sz="0" w:space="0" w:color="auto"/>
        <w:bottom w:val="none" w:sz="0" w:space="0" w:color="auto"/>
        <w:right w:val="none" w:sz="0" w:space="0" w:color="auto"/>
      </w:divBdr>
    </w:div>
    <w:div w:id="306251378">
      <w:bodyDiv w:val="1"/>
      <w:marLeft w:val="0"/>
      <w:marRight w:val="0"/>
      <w:marTop w:val="0"/>
      <w:marBottom w:val="0"/>
      <w:divBdr>
        <w:top w:val="none" w:sz="0" w:space="0" w:color="auto"/>
        <w:left w:val="none" w:sz="0" w:space="0" w:color="auto"/>
        <w:bottom w:val="none" w:sz="0" w:space="0" w:color="auto"/>
        <w:right w:val="none" w:sz="0" w:space="0" w:color="auto"/>
      </w:divBdr>
      <w:divsChild>
        <w:div w:id="1429735828">
          <w:marLeft w:val="1987"/>
          <w:marRight w:val="0"/>
          <w:marTop w:val="0"/>
          <w:marBottom w:val="0"/>
          <w:divBdr>
            <w:top w:val="none" w:sz="0" w:space="0" w:color="auto"/>
            <w:left w:val="none" w:sz="0" w:space="0" w:color="auto"/>
            <w:bottom w:val="none" w:sz="0" w:space="0" w:color="auto"/>
            <w:right w:val="none" w:sz="0" w:space="0" w:color="auto"/>
          </w:divBdr>
        </w:div>
        <w:div w:id="595525799">
          <w:marLeft w:val="1987"/>
          <w:marRight w:val="0"/>
          <w:marTop w:val="0"/>
          <w:marBottom w:val="0"/>
          <w:divBdr>
            <w:top w:val="none" w:sz="0" w:space="0" w:color="auto"/>
            <w:left w:val="none" w:sz="0" w:space="0" w:color="auto"/>
            <w:bottom w:val="none" w:sz="0" w:space="0" w:color="auto"/>
            <w:right w:val="none" w:sz="0" w:space="0" w:color="auto"/>
          </w:divBdr>
        </w:div>
      </w:divsChild>
    </w:div>
    <w:div w:id="310670277">
      <w:bodyDiv w:val="1"/>
      <w:marLeft w:val="0"/>
      <w:marRight w:val="0"/>
      <w:marTop w:val="0"/>
      <w:marBottom w:val="0"/>
      <w:divBdr>
        <w:top w:val="none" w:sz="0" w:space="0" w:color="auto"/>
        <w:left w:val="none" w:sz="0" w:space="0" w:color="auto"/>
        <w:bottom w:val="none" w:sz="0" w:space="0" w:color="auto"/>
        <w:right w:val="none" w:sz="0" w:space="0" w:color="auto"/>
      </w:divBdr>
    </w:div>
    <w:div w:id="312805340">
      <w:bodyDiv w:val="1"/>
      <w:marLeft w:val="0"/>
      <w:marRight w:val="0"/>
      <w:marTop w:val="0"/>
      <w:marBottom w:val="0"/>
      <w:divBdr>
        <w:top w:val="none" w:sz="0" w:space="0" w:color="auto"/>
        <w:left w:val="none" w:sz="0" w:space="0" w:color="auto"/>
        <w:bottom w:val="none" w:sz="0" w:space="0" w:color="auto"/>
        <w:right w:val="none" w:sz="0" w:space="0" w:color="auto"/>
      </w:divBdr>
    </w:div>
    <w:div w:id="312949746">
      <w:bodyDiv w:val="1"/>
      <w:marLeft w:val="0"/>
      <w:marRight w:val="0"/>
      <w:marTop w:val="0"/>
      <w:marBottom w:val="0"/>
      <w:divBdr>
        <w:top w:val="none" w:sz="0" w:space="0" w:color="auto"/>
        <w:left w:val="none" w:sz="0" w:space="0" w:color="auto"/>
        <w:bottom w:val="none" w:sz="0" w:space="0" w:color="auto"/>
        <w:right w:val="none" w:sz="0" w:space="0" w:color="auto"/>
      </w:divBdr>
    </w:div>
    <w:div w:id="316691078">
      <w:bodyDiv w:val="1"/>
      <w:marLeft w:val="0"/>
      <w:marRight w:val="0"/>
      <w:marTop w:val="0"/>
      <w:marBottom w:val="0"/>
      <w:divBdr>
        <w:top w:val="none" w:sz="0" w:space="0" w:color="auto"/>
        <w:left w:val="none" w:sz="0" w:space="0" w:color="auto"/>
        <w:bottom w:val="none" w:sz="0" w:space="0" w:color="auto"/>
        <w:right w:val="none" w:sz="0" w:space="0" w:color="auto"/>
      </w:divBdr>
    </w:div>
    <w:div w:id="321466629">
      <w:bodyDiv w:val="1"/>
      <w:marLeft w:val="0"/>
      <w:marRight w:val="0"/>
      <w:marTop w:val="0"/>
      <w:marBottom w:val="0"/>
      <w:divBdr>
        <w:top w:val="none" w:sz="0" w:space="0" w:color="auto"/>
        <w:left w:val="none" w:sz="0" w:space="0" w:color="auto"/>
        <w:bottom w:val="none" w:sz="0" w:space="0" w:color="auto"/>
        <w:right w:val="none" w:sz="0" w:space="0" w:color="auto"/>
      </w:divBdr>
    </w:div>
    <w:div w:id="324944035">
      <w:bodyDiv w:val="1"/>
      <w:marLeft w:val="0"/>
      <w:marRight w:val="0"/>
      <w:marTop w:val="0"/>
      <w:marBottom w:val="0"/>
      <w:divBdr>
        <w:top w:val="none" w:sz="0" w:space="0" w:color="auto"/>
        <w:left w:val="none" w:sz="0" w:space="0" w:color="auto"/>
        <w:bottom w:val="none" w:sz="0" w:space="0" w:color="auto"/>
        <w:right w:val="none" w:sz="0" w:space="0" w:color="auto"/>
      </w:divBdr>
    </w:div>
    <w:div w:id="329872350">
      <w:bodyDiv w:val="1"/>
      <w:marLeft w:val="0"/>
      <w:marRight w:val="0"/>
      <w:marTop w:val="0"/>
      <w:marBottom w:val="0"/>
      <w:divBdr>
        <w:top w:val="none" w:sz="0" w:space="0" w:color="auto"/>
        <w:left w:val="none" w:sz="0" w:space="0" w:color="auto"/>
        <w:bottom w:val="none" w:sz="0" w:space="0" w:color="auto"/>
        <w:right w:val="none" w:sz="0" w:space="0" w:color="auto"/>
      </w:divBdr>
    </w:div>
    <w:div w:id="333800305">
      <w:bodyDiv w:val="1"/>
      <w:marLeft w:val="0"/>
      <w:marRight w:val="0"/>
      <w:marTop w:val="0"/>
      <w:marBottom w:val="0"/>
      <w:divBdr>
        <w:top w:val="none" w:sz="0" w:space="0" w:color="auto"/>
        <w:left w:val="none" w:sz="0" w:space="0" w:color="auto"/>
        <w:bottom w:val="none" w:sz="0" w:space="0" w:color="auto"/>
        <w:right w:val="none" w:sz="0" w:space="0" w:color="auto"/>
      </w:divBdr>
      <w:divsChild>
        <w:div w:id="426341874">
          <w:marLeft w:val="547"/>
          <w:marRight w:val="0"/>
          <w:marTop w:val="0"/>
          <w:marBottom w:val="0"/>
          <w:divBdr>
            <w:top w:val="none" w:sz="0" w:space="0" w:color="auto"/>
            <w:left w:val="none" w:sz="0" w:space="0" w:color="auto"/>
            <w:bottom w:val="none" w:sz="0" w:space="0" w:color="auto"/>
            <w:right w:val="none" w:sz="0" w:space="0" w:color="auto"/>
          </w:divBdr>
        </w:div>
        <w:div w:id="2114127763">
          <w:marLeft w:val="547"/>
          <w:marRight w:val="0"/>
          <w:marTop w:val="0"/>
          <w:marBottom w:val="0"/>
          <w:divBdr>
            <w:top w:val="none" w:sz="0" w:space="0" w:color="auto"/>
            <w:left w:val="none" w:sz="0" w:space="0" w:color="auto"/>
            <w:bottom w:val="none" w:sz="0" w:space="0" w:color="auto"/>
            <w:right w:val="none" w:sz="0" w:space="0" w:color="auto"/>
          </w:divBdr>
        </w:div>
      </w:divsChild>
    </w:div>
    <w:div w:id="338699417">
      <w:bodyDiv w:val="1"/>
      <w:marLeft w:val="0"/>
      <w:marRight w:val="0"/>
      <w:marTop w:val="0"/>
      <w:marBottom w:val="0"/>
      <w:divBdr>
        <w:top w:val="none" w:sz="0" w:space="0" w:color="auto"/>
        <w:left w:val="none" w:sz="0" w:space="0" w:color="auto"/>
        <w:bottom w:val="none" w:sz="0" w:space="0" w:color="auto"/>
        <w:right w:val="none" w:sz="0" w:space="0" w:color="auto"/>
      </w:divBdr>
    </w:div>
    <w:div w:id="341009376">
      <w:bodyDiv w:val="1"/>
      <w:marLeft w:val="0"/>
      <w:marRight w:val="0"/>
      <w:marTop w:val="0"/>
      <w:marBottom w:val="0"/>
      <w:divBdr>
        <w:top w:val="none" w:sz="0" w:space="0" w:color="auto"/>
        <w:left w:val="none" w:sz="0" w:space="0" w:color="auto"/>
        <w:bottom w:val="none" w:sz="0" w:space="0" w:color="auto"/>
        <w:right w:val="none" w:sz="0" w:space="0" w:color="auto"/>
      </w:divBdr>
    </w:div>
    <w:div w:id="351692875">
      <w:bodyDiv w:val="1"/>
      <w:marLeft w:val="0"/>
      <w:marRight w:val="0"/>
      <w:marTop w:val="0"/>
      <w:marBottom w:val="0"/>
      <w:divBdr>
        <w:top w:val="none" w:sz="0" w:space="0" w:color="auto"/>
        <w:left w:val="none" w:sz="0" w:space="0" w:color="auto"/>
        <w:bottom w:val="none" w:sz="0" w:space="0" w:color="auto"/>
        <w:right w:val="none" w:sz="0" w:space="0" w:color="auto"/>
      </w:divBdr>
    </w:div>
    <w:div w:id="354621857">
      <w:bodyDiv w:val="1"/>
      <w:marLeft w:val="0"/>
      <w:marRight w:val="0"/>
      <w:marTop w:val="0"/>
      <w:marBottom w:val="0"/>
      <w:divBdr>
        <w:top w:val="none" w:sz="0" w:space="0" w:color="auto"/>
        <w:left w:val="none" w:sz="0" w:space="0" w:color="auto"/>
        <w:bottom w:val="none" w:sz="0" w:space="0" w:color="auto"/>
        <w:right w:val="none" w:sz="0" w:space="0" w:color="auto"/>
      </w:divBdr>
    </w:div>
    <w:div w:id="356470711">
      <w:bodyDiv w:val="1"/>
      <w:marLeft w:val="0"/>
      <w:marRight w:val="0"/>
      <w:marTop w:val="0"/>
      <w:marBottom w:val="0"/>
      <w:divBdr>
        <w:top w:val="none" w:sz="0" w:space="0" w:color="auto"/>
        <w:left w:val="none" w:sz="0" w:space="0" w:color="auto"/>
        <w:bottom w:val="none" w:sz="0" w:space="0" w:color="auto"/>
        <w:right w:val="none" w:sz="0" w:space="0" w:color="auto"/>
      </w:divBdr>
    </w:div>
    <w:div w:id="358816893">
      <w:bodyDiv w:val="1"/>
      <w:marLeft w:val="0"/>
      <w:marRight w:val="0"/>
      <w:marTop w:val="0"/>
      <w:marBottom w:val="0"/>
      <w:divBdr>
        <w:top w:val="none" w:sz="0" w:space="0" w:color="auto"/>
        <w:left w:val="none" w:sz="0" w:space="0" w:color="auto"/>
        <w:bottom w:val="none" w:sz="0" w:space="0" w:color="auto"/>
        <w:right w:val="none" w:sz="0" w:space="0" w:color="auto"/>
      </w:divBdr>
      <w:divsChild>
        <w:div w:id="2096658156">
          <w:marLeft w:val="446"/>
          <w:marRight w:val="0"/>
          <w:marTop w:val="0"/>
          <w:marBottom w:val="0"/>
          <w:divBdr>
            <w:top w:val="none" w:sz="0" w:space="0" w:color="auto"/>
            <w:left w:val="none" w:sz="0" w:space="0" w:color="auto"/>
            <w:bottom w:val="none" w:sz="0" w:space="0" w:color="auto"/>
            <w:right w:val="none" w:sz="0" w:space="0" w:color="auto"/>
          </w:divBdr>
        </w:div>
        <w:div w:id="7754161">
          <w:marLeft w:val="446"/>
          <w:marRight w:val="0"/>
          <w:marTop w:val="0"/>
          <w:marBottom w:val="0"/>
          <w:divBdr>
            <w:top w:val="none" w:sz="0" w:space="0" w:color="auto"/>
            <w:left w:val="none" w:sz="0" w:space="0" w:color="auto"/>
            <w:bottom w:val="none" w:sz="0" w:space="0" w:color="auto"/>
            <w:right w:val="none" w:sz="0" w:space="0" w:color="auto"/>
          </w:divBdr>
        </w:div>
        <w:div w:id="431433891">
          <w:marLeft w:val="446"/>
          <w:marRight w:val="0"/>
          <w:marTop w:val="0"/>
          <w:marBottom w:val="0"/>
          <w:divBdr>
            <w:top w:val="none" w:sz="0" w:space="0" w:color="auto"/>
            <w:left w:val="none" w:sz="0" w:space="0" w:color="auto"/>
            <w:bottom w:val="none" w:sz="0" w:space="0" w:color="auto"/>
            <w:right w:val="none" w:sz="0" w:space="0" w:color="auto"/>
          </w:divBdr>
        </w:div>
      </w:divsChild>
    </w:div>
    <w:div w:id="359674204">
      <w:bodyDiv w:val="1"/>
      <w:marLeft w:val="0"/>
      <w:marRight w:val="0"/>
      <w:marTop w:val="0"/>
      <w:marBottom w:val="0"/>
      <w:divBdr>
        <w:top w:val="none" w:sz="0" w:space="0" w:color="auto"/>
        <w:left w:val="none" w:sz="0" w:space="0" w:color="auto"/>
        <w:bottom w:val="none" w:sz="0" w:space="0" w:color="auto"/>
        <w:right w:val="none" w:sz="0" w:space="0" w:color="auto"/>
      </w:divBdr>
    </w:div>
    <w:div w:id="371928932">
      <w:bodyDiv w:val="1"/>
      <w:marLeft w:val="0"/>
      <w:marRight w:val="0"/>
      <w:marTop w:val="0"/>
      <w:marBottom w:val="0"/>
      <w:divBdr>
        <w:top w:val="none" w:sz="0" w:space="0" w:color="auto"/>
        <w:left w:val="none" w:sz="0" w:space="0" w:color="auto"/>
        <w:bottom w:val="none" w:sz="0" w:space="0" w:color="auto"/>
        <w:right w:val="none" w:sz="0" w:space="0" w:color="auto"/>
      </w:divBdr>
    </w:div>
    <w:div w:id="372584087">
      <w:bodyDiv w:val="1"/>
      <w:marLeft w:val="0"/>
      <w:marRight w:val="0"/>
      <w:marTop w:val="0"/>
      <w:marBottom w:val="0"/>
      <w:divBdr>
        <w:top w:val="none" w:sz="0" w:space="0" w:color="auto"/>
        <w:left w:val="none" w:sz="0" w:space="0" w:color="auto"/>
        <w:bottom w:val="none" w:sz="0" w:space="0" w:color="auto"/>
        <w:right w:val="none" w:sz="0" w:space="0" w:color="auto"/>
      </w:divBdr>
    </w:div>
    <w:div w:id="374038372">
      <w:bodyDiv w:val="1"/>
      <w:marLeft w:val="0"/>
      <w:marRight w:val="0"/>
      <w:marTop w:val="0"/>
      <w:marBottom w:val="0"/>
      <w:divBdr>
        <w:top w:val="none" w:sz="0" w:space="0" w:color="auto"/>
        <w:left w:val="none" w:sz="0" w:space="0" w:color="auto"/>
        <w:bottom w:val="none" w:sz="0" w:space="0" w:color="auto"/>
        <w:right w:val="none" w:sz="0" w:space="0" w:color="auto"/>
      </w:divBdr>
    </w:div>
    <w:div w:id="374740462">
      <w:bodyDiv w:val="1"/>
      <w:marLeft w:val="0"/>
      <w:marRight w:val="0"/>
      <w:marTop w:val="0"/>
      <w:marBottom w:val="0"/>
      <w:divBdr>
        <w:top w:val="none" w:sz="0" w:space="0" w:color="auto"/>
        <w:left w:val="none" w:sz="0" w:space="0" w:color="auto"/>
        <w:bottom w:val="none" w:sz="0" w:space="0" w:color="auto"/>
        <w:right w:val="none" w:sz="0" w:space="0" w:color="auto"/>
      </w:divBdr>
    </w:div>
    <w:div w:id="379405273">
      <w:bodyDiv w:val="1"/>
      <w:marLeft w:val="0"/>
      <w:marRight w:val="0"/>
      <w:marTop w:val="0"/>
      <w:marBottom w:val="0"/>
      <w:divBdr>
        <w:top w:val="none" w:sz="0" w:space="0" w:color="auto"/>
        <w:left w:val="none" w:sz="0" w:space="0" w:color="auto"/>
        <w:bottom w:val="none" w:sz="0" w:space="0" w:color="auto"/>
        <w:right w:val="none" w:sz="0" w:space="0" w:color="auto"/>
      </w:divBdr>
    </w:div>
    <w:div w:id="385757567">
      <w:bodyDiv w:val="1"/>
      <w:marLeft w:val="0"/>
      <w:marRight w:val="0"/>
      <w:marTop w:val="0"/>
      <w:marBottom w:val="0"/>
      <w:divBdr>
        <w:top w:val="none" w:sz="0" w:space="0" w:color="auto"/>
        <w:left w:val="none" w:sz="0" w:space="0" w:color="auto"/>
        <w:bottom w:val="none" w:sz="0" w:space="0" w:color="auto"/>
        <w:right w:val="none" w:sz="0" w:space="0" w:color="auto"/>
      </w:divBdr>
    </w:div>
    <w:div w:id="398208873">
      <w:bodyDiv w:val="1"/>
      <w:marLeft w:val="0"/>
      <w:marRight w:val="0"/>
      <w:marTop w:val="0"/>
      <w:marBottom w:val="0"/>
      <w:divBdr>
        <w:top w:val="none" w:sz="0" w:space="0" w:color="auto"/>
        <w:left w:val="none" w:sz="0" w:space="0" w:color="auto"/>
        <w:bottom w:val="none" w:sz="0" w:space="0" w:color="auto"/>
        <w:right w:val="none" w:sz="0" w:space="0" w:color="auto"/>
      </w:divBdr>
    </w:div>
    <w:div w:id="399790523">
      <w:bodyDiv w:val="1"/>
      <w:marLeft w:val="0"/>
      <w:marRight w:val="0"/>
      <w:marTop w:val="0"/>
      <w:marBottom w:val="0"/>
      <w:divBdr>
        <w:top w:val="none" w:sz="0" w:space="0" w:color="auto"/>
        <w:left w:val="none" w:sz="0" w:space="0" w:color="auto"/>
        <w:bottom w:val="none" w:sz="0" w:space="0" w:color="auto"/>
        <w:right w:val="none" w:sz="0" w:space="0" w:color="auto"/>
      </w:divBdr>
    </w:div>
    <w:div w:id="411856722">
      <w:bodyDiv w:val="1"/>
      <w:marLeft w:val="0"/>
      <w:marRight w:val="0"/>
      <w:marTop w:val="0"/>
      <w:marBottom w:val="0"/>
      <w:divBdr>
        <w:top w:val="none" w:sz="0" w:space="0" w:color="auto"/>
        <w:left w:val="none" w:sz="0" w:space="0" w:color="auto"/>
        <w:bottom w:val="none" w:sz="0" w:space="0" w:color="auto"/>
        <w:right w:val="none" w:sz="0" w:space="0" w:color="auto"/>
      </w:divBdr>
    </w:div>
    <w:div w:id="412047932">
      <w:bodyDiv w:val="1"/>
      <w:marLeft w:val="0"/>
      <w:marRight w:val="0"/>
      <w:marTop w:val="0"/>
      <w:marBottom w:val="0"/>
      <w:divBdr>
        <w:top w:val="none" w:sz="0" w:space="0" w:color="auto"/>
        <w:left w:val="none" w:sz="0" w:space="0" w:color="auto"/>
        <w:bottom w:val="none" w:sz="0" w:space="0" w:color="auto"/>
        <w:right w:val="none" w:sz="0" w:space="0" w:color="auto"/>
      </w:divBdr>
    </w:div>
    <w:div w:id="418989242">
      <w:bodyDiv w:val="1"/>
      <w:marLeft w:val="0"/>
      <w:marRight w:val="0"/>
      <w:marTop w:val="0"/>
      <w:marBottom w:val="0"/>
      <w:divBdr>
        <w:top w:val="none" w:sz="0" w:space="0" w:color="auto"/>
        <w:left w:val="none" w:sz="0" w:space="0" w:color="auto"/>
        <w:bottom w:val="none" w:sz="0" w:space="0" w:color="auto"/>
        <w:right w:val="none" w:sz="0" w:space="0" w:color="auto"/>
      </w:divBdr>
    </w:div>
    <w:div w:id="425155132">
      <w:bodyDiv w:val="1"/>
      <w:marLeft w:val="0"/>
      <w:marRight w:val="0"/>
      <w:marTop w:val="0"/>
      <w:marBottom w:val="0"/>
      <w:divBdr>
        <w:top w:val="none" w:sz="0" w:space="0" w:color="auto"/>
        <w:left w:val="none" w:sz="0" w:space="0" w:color="auto"/>
        <w:bottom w:val="none" w:sz="0" w:space="0" w:color="auto"/>
        <w:right w:val="none" w:sz="0" w:space="0" w:color="auto"/>
      </w:divBdr>
    </w:div>
    <w:div w:id="439959453">
      <w:bodyDiv w:val="1"/>
      <w:marLeft w:val="0"/>
      <w:marRight w:val="0"/>
      <w:marTop w:val="0"/>
      <w:marBottom w:val="0"/>
      <w:divBdr>
        <w:top w:val="none" w:sz="0" w:space="0" w:color="auto"/>
        <w:left w:val="none" w:sz="0" w:space="0" w:color="auto"/>
        <w:bottom w:val="none" w:sz="0" w:space="0" w:color="auto"/>
        <w:right w:val="none" w:sz="0" w:space="0" w:color="auto"/>
      </w:divBdr>
    </w:div>
    <w:div w:id="442455693">
      <w:bodyDiv w:val="1"/>
      <w:marLeft w:val="0"/>
      <w:marRight w:val="0"/>
      <w:marTop w:val="0"/>
      <w:marBottom w:val="0"/>
      <w:divBdr>
        <w:top w:val="none" w:sz="0" w:space="0" w:color="auto"/>
        <w:left w:val="none" w:sz="0" w:space="0" w:color="auto"/>
        <w:bottom w:val="none" w:sz="0" w:space="0" w:color="auto"/>
        <w:right w:val="none" w:sz="0" w:space="0" w:color="auto"/>
      </w:divBdr>
    </w:div>
    <w:div w:id="451632020">
      <w:bodyDiv w:val="1"/>
      <w:marLeft w:val="0"/>
      <w:marRight w:val="0"/>
      <w:marTop w:val="0"/>
      <w:marBottom w:val="0"/>
      <w:divBdr>
        <w:top w:val="none" w:sz="0" w:space="0" w:color="auto"/>
        <w:left w:val="none" w:sz="0" w:space="0" w:color="auto"/>
        <w:bottom w:val="none" w:sz="0" w:space="0" w:color="auto"/>
        <w:right w:val="none" w:sz="0" w:space="0" w:color="auto"/>
      </w:divBdr>
    </w:div>
    <w:div w:id="453449441">
      <w:bodyDiv w:val="1"/>
      <w:marLeft w:val="0"/>
      <w:marRight w:val="0"/>
      <w:marTop w:val="0"/>
      <w:marBottom w:val="0"/>
      <w:divBdr>
        <w:top w:val="none" w:sz="0" w:space="0" w:color="auto"/>
        <w:left w:val="none" w:sz="0" w:space="0" w:color="auto"/>
        <w:bottom w:val="none" w:sz="0" w:space="0" w:color="auto"/>
        <w:right w:val="none" w:sz="0" w:space="0" w:color="auto"/>
      </w:divBdr>
    </w:div>
    <w:div w:id="466899475">
      <w:bodyDiv w:val="1"/>
      <w:marLeft w:val="0"/>
      <w:marRight w:val="0"/>
      <w:marTop w:val="0"/>
      <w:marBottom w:val="0"/>
      <w:divBdr>
        <w:top w:val="none" w:sz="0" w:space="0" w:color="auto"/>
        <w:left w:val="none" w:sz="0" w:space="0" w:color="auto"/>
        <w:bottom w:val="none" w:sz="0" w:space="0" w:color="auto"/>
        <w:right w:val="none" w:sz="0" w:space="0" w:color="auto"/>
      </w:divBdr>
    </w:div>
    <w:div w:id="469982238">
      <w:bodyDiv w:val="1"/>
      <w:marLeft w:val="0"/>
      <w:marRight w:val="0"/>
      <w:marTop w:val="0"/>
      <w:marBottom w:val="0"/>
      <w:divBdr>
        <w:top w:val="none" w:sz="0" w:space="0" w:color="auto"/>
        <w:left w:val="none" w:sz="0" w:space="0" w:color="auto"/>
        <w:bottom w:val="none" w:sz="0" w:space="0" w:color="auto"/>
        <w:right w:val="none" w:sz="0" w:space="0" w:color="auto"/>
      </w:divBdr>
    </w:div>
    <w:div w:id="492187846">
      <w:bodyDiv w:val="1"/>
      <w:marLeft w:val="0"/>
      <w:marRight w:val="0"/>
      <w:marTop w:val="0"/>
      <w:marBottom w:val="0"/>
      <w:divBdr>
        <w:top w:val="none" w:sz="0" w:space="0" w:color="auto"/>
        <w:left w:val="none" w:sz="0" w:space="0" w:color="auto"/>
        <w:bottom w:val="none" w:sz="0" w:space="0" w:color="auto"/>
        <w:right w:val="none" w:sz="0" w:space="0" w:color="auto"/>
      </w:divBdr>
    </w:div>
    <w:div w:id="494616064">
      <w:bodyDiv w:val="1"/>
      <w:marLeft w:val="0"/>
      <w:marRight w:val="0"/>
      <w:marTop w:val="0"/>
      <w:marBottom w:val="0"/>
      <w:divBdr>
        <w:top w:val="none" w:sz="0" w:space="0" w:color="auto"/>
        <w:left w:val="none" w:sz="0" w:space="0" w:color="auto"/>
        <w:bottom w:val="none" w:sz="0" w:space="0" w:color="auto"/>
        <w:right w:val="none" w:sz="0" w:space="0" w:color="auto"/>
      </w:divBdr>
    </w:div>
    <w:div w:id="495919088">
      <w:bodyDiv w:val="1"/>
      <w:marLeft w:val="0"/>
      <w:marRight w:val="0"/>
      <w:marTop w:val="0"/>
      <w:marBottom w:val="0"/>
      <w:divBdr>
        <w:top w:val="none" w:sz="0" w:space="0" w:color="auto"/>
        <w:left w:val="none" w:sz="0" w:space="0" w:color="auto"/>
        <w:bottom w:val="none" w:sz="0" w:space="0" w:color="auto"/>
        <w:right w:val="none" w:sz="0" w:space="0" w:color="auto"/>
      </w:divBdr>
    </w:div>
    <w:div w:id="502429457">
      <w:bodyDiv w:val="1"/>
      <w:marLeft w:val="0"/>
      <w:marRight w:val="0"/>
      <w:marTop w:val="0"/>
      <w:marBottom w:val="0"/>
      <w:divBdr>
        <w:top w:val="none" w:sz="0" w:space="0" w:color="auto"/>
        <w:left w:val="none" w:sz="0" w:space="0" w:color="auto"/>
        <w:bottom w:val="none" w:sz="0" w:space="0" w:color="auto"/>
        <w:right w:val="none" w:sz="0" w:space="0" w:color="auto"/>
      </w:divBdr>
    </w:div>
    <w:div w:id="504518817">
      <w:bodyDiv w:val="1"/>
      <w:marLeft w:val="0"/>
      <w:marRight w:val="0"/>
      <w:marTop w:val="0"/>
      <w:marBottom w:val="0"/>
      <w:divBdr>
        <w:top w:val="none" w:sz="0" w:space="0" w:color="auto"/>
        <w:left w:val="none" w:sz="0" w:space="0" w:color="auto"/>
        <w:bottom w:val="none" w:sz="0" w:space="0" w:color="auto"/>
        <w:right w:val="none" w:sz="0" w:space="0" w:color="auto"/>
      </w:divBdr>
    </w:div>
    <w:div w:id="507059589">
      <w:bodyDiv w:val="1"/>
      <w:marLeft w:val="0"/>
      <w:marRight w:val="0"/>
      <w:marTop w:val="0"/>
      <w:marBottom w:val="0"/>
      <w:divBdr>
        <w:top w:val="none" w:sz="0" w:space="0" w:color="auto"/>
        <w:left w:val="none" w:sz="0" w:space="0" w:color="auto"/>
        <w:bottom w:val="none" w:sz="0" w:space="0" w:color="auto"/>
        <w:right w:val="none" w:sz="0" w:space="0" w:color="auto"/>
      </w:divBdr>
    </w:div>
    <w:div w:id="517933431">
      <w:bodyDiv w:val="1"/>
      <w:marLeft w:val="0"/>
      <w:marRight w:val="0"/>
      <w:marTop w:val="0"/>
      <w:marBottom w:val="0"/>
      <w:divBdr>
        <w:top w:val="none" w:sz="0" w:space="0" w:color="auto"/>
        <w:left w:val="none" w:sz="0" w:space="0" w:color="auto"/>
        <w:bottom w:val="none" w:sz="0" w:space="0" w:color="auto"/>
        <w:right w:val="none" w:sz="0" w:space="0" w:color="auto"/>
      </w:divBdr>
    </w:div>
    <w:div w:id="518659465">
      <w:bodyDiv w:val="1"/>
      <w:marLeft w:val="0"/>
      <w:marRight w:val="0"/>
      <w:marTop w:val="0"/>
      <w:marBottom w:val="0"/>
      <w:divBdr>
        <w:top w:val="none" w:sz="0" w:space="0" w:color="auto"/>
        <w:left w:val="none" w:sz="0" w:space="0" w:color="auto"/>
        <w:bottom w:val="none" w:sz="0" w:space="0" w:color="auto"/>
        <w:right w:val="none" w:sz="0" w:space="0" w:color="auto"/>
      </w:divBdr>
    </w:div>
    <w:div w:id="522331135">
      <w:bodyDiv w:val="1"/>
      <w:marLeft w:val="0"/>
      <w:marRight w:val="0"/>
      <w:marTop w:val="0"/>
      <w:marBottom w:val="0"/>
      <w:divBdr>
        <w:top w:val="none" w:sz="0" w:space="0" w:color="auto"/>
        <w:left w:val="none" w:sz="0" w:space="0" w:color="auto"/>
        <w:bottom w:val="none" w:sz="0" w:space="0" w:color="auto"/>
        <w:right w:val="none" w:sz="0" w:space="0" w:color="auto"/>
      </w:divBdr>
    </w:div>
    <w:div w:id="525600523">
      <w:bodyDiv w:val="1"/>
      <w:marLeft w:val="0"/>
      <w:marRight w:val="0"/>
      <w:marTop w:val="0"/>
      <w:marBottom w:val="0"/>
      <w:divBdr>
        <w:top w:val="none" w:sz="0" w:space="0" w:color="auto"/>
        <w:left w:val="none" w:sz="0" w:space="0" w:color="auto"/>
        <w:bottom w:val="none" w:sz="0" w:space="0" w:color="auto"/>
        <w:right w:val="none" w:sz="0" w:space="0" w:color="auto"/>
      </w:divBdr>
    </w:div>
    <w:div w:id="550993537">
      <w:bodyDiv w:val="1"/>
      <w:marLeft w:val="0"/>
      <w:marRight w:val="0"/>
      <w:marTop w:val="0"/>
      <w:marBottom w:val="0"/>
      <w:divBdr>
        <w:top w:val="none" w:sz="0" w:space="0" w:color="auto"/>
        <w:left w:val="none" w:sz="0" w:space="0" w:color="auto"/>
        <w:bottom w:val="none" w:sz="0" w:space="0" w:color="auto"/>
        <w:right w:val="none" w:sz="0" w:space="0" w:color="auto"/>
      </w:divBdr>
    </w:div>
    <w:div w:id="554197457">
      <w:bodyDiv w:val="1"/>
      <w:marLeft w:val="0"/>
      <w:marRight w:val="0"/>
      <w:marTop w:val="0"/>
      <w:marBottom w:val="0"/>
      <w:divBdr>
        <w:top w:val="none" w:sz="0" w:space="0" w:color="auto"/>
        <w:left w:val="none" w:sz="0" w:space="0" w:color="auto"/>
        <w:bottom w:val="none" w:sz="0" w:space="0" w:color="auto"/>
        <w:right w:val="none" w:sz="0" w:space="0" w:color="auto"/>
      </w:divBdr>
    </w:div>
    <w:div w:id="558517324">
      <w:bodyDiv w:val="1"/>
      <w:marLeft w:val="0"/>
      <w:marRight w:val="0"/>
      <w:marTop w:val="0"/>
      <w:marBottom w:val="0"/>
      <w:divBdr>
        <w:top w:val="none" w:sz="0" w:space="0" w:color="auto"/>
        <w:left w:val="none" w:sz="0" w:space="0" w:color="auto"/>
        <w:bottom w:val="none" w:sz="0" w:space="0" w:color="auto"/>
        <w:right w:val="none" w:sz="0" w:space="0" w:color="auto"/>
      </w:divBdr>
    </w:div>
    <w:div w:id="560671735">
      <w:bodyDiv w:val="1"/>
      <w:marLeft w:val="0"/>
      <w:marRight w:val="0"/>
      <w:marTop w:val="0"/>
      <w:marBottom w:val="0"/>
      <w:divBdr>
        <w:top w:val="none" w:sz="0" w:space="0" w:color="auto"/>
        <w:left w:val="none" w:sz="0" w:space="0" w:color="auto"/>
        <w:bottom w:val="none" w:sz="0" w:space="0" w:color="auto"/>
        <w:right w:val="none" w:sz="0" w:space="0" w:color="auto"/>
      </w:divBdr>
    </w:div>
    <w:div w:id="565262719">
      <w:bodyDiv w:val="1"/>
      <w:marLeft w:val="0"/>
      <w:marRight w:val="0"/>
      <w:marTop w:val="0"/>
      <w:marBottom w:val="0"/>
      <w:divBdr>
        <w:top w:val="none" w:sz="0" w:space="0" w:color="auto"/>
        <w:left w:val="none" w:sz="0" w:space="0" w:color="auto"/>
        <w:bottom w:val="none" w:sz="0" w:space="0" w:color="auto"/>
        <w:right w:val="none" w:sz="0" w:space="0" w:color="auto"/>
      </w:divBdr>
    </w:div>
    <w:div w:id="565804672">
      <w:bodyDiv w:val="1"/>
      <w:marLeft w:val="0"/>
      <w:marRight w:val="0"/>
      <w:marTop w:val="0"/>
      <w:marBottom w:val="0"/>
      <w:divBdr>
        <w:top w:val="none" w:sz="0" w:space="0" w:color="auto"/>
        <w:left w:val="none" w:sz="0" w:space="0" w:color="auto"/>
        <w:bottom w:val="none" w:sz="0" w:space="0" w:color="auto"/>
        <w:right w:val="none" w:sz="0" w:space="0" w:color="auto"/>
      </w:divBdr>
    </w:div>
    <w:div w:id="566308614">
      <w:bodyDiv w:val="1"/>
      <w:marLeft w:val="0"/>
      <w:marRight w:val="0"/>
      <w:marTop w:val="0"/>
      <w:marBottom w:val="0"/>
      <w:divBdr>
        <w:top w:val="none" w:sz="0" w:space="0" w:color="auto"/>
        <w:left w:val="none" w:sz="0" w:space="0" w:color="auto"/>
        <w:bottom w:val="none" w:sz="0" w:space="0" w:color="auto"/>
        <w:right w:val="none" w:sz="0" w:space="0" w:color="auto"/>
      </w:divBdr>
      <w:divsChild>
        <w:div w:id="837498369">
          <w:marLeft w:val="547"/>
          <w:marRight w:val="0"/>
          <w:marTop w:val="0"/>
          <w:marBottom w:val="0"/>
          <w:divBdr>
            <w:top w:val="none" w:sz="0" w:space="0" w:color="auto"/>
            <w:left w:val="none" w:sz="0" w:space="0" w:color="auto"/>
            <w:bottom w:val="none" w:sz="0" w:space="0" w:color="auto"/>
            <w:right w:val="none" w:sz="0" w:space="0" w:color="auto"/>
          </w:divBdr>
        </w:div>
        <w:div w:id="2018338939">
          <w:marLeft w:val="547"/>
          <w:marRight w:val="0"/>
          <w:marTop w:val="0"/>
          <w:marBottom w:val="0"/>
          <w:divBdr>
            <w:top w:val="none" w:sz="0" w:space="0" w:color="auto"/>
            <w:left w:val="none" w:sz="0" w:space="0" w:color="auto"/>
            <w:bottom w:val="none" w:sz="0" w:space="0" w:color="auto"/>
            <w:right w:val="none" w:sz="0" w:space="0" w:color="auto"/>
          </w:divBdr>
        </w:div>
        <w:div w:id="687756833">
          <w:marLeft w:val="547"/>
          <w:marRight w:val="0"/>
          <w:marTop w:val="0"/>
          <w:marBottom w:val="0"/>
          <w:divBdr>
            <w:top w:val="none" w:sz="0" w:space="0" w:color="auto"/>
            <w:left w:val="none" w:sz="0" w:space="0" w:color="auto"/>
            <w:bottom w:val="none" w:sz="0" w:space="0" w:color="auto"/>
            <w:right w:val="none" w:sz="0" w:space="0" w:color="auto"/>
          </w:divBdr>
        </w:div>
        <w:div w:id="1793596869">
          <w:marLeft w:val="547"/>
          <w:marRight w:val="0"/>
          <w:marTop w:val="0"/>
          <w:marBottom w:val="0"/>
          <w:divBdr>
            <w:top w:val="none" w:sz="0" w:space="0" w:color="auto"/>
            <w:left w:val="none" w:sz="0" w:space="0" w:color="auto"/>
            <w:bottom w:val="none" w:sz="0" w:space="0" w:color="auto"/>
            <w:right w:val="none" w:sz="0" w:space="0" w:color="auto"/>
          </w:divBdr>
        </w:div>
      </w:divsChild>
    </w:div>
    <w:div w:id="567764104">
      <w:bodyDiv w:val="1"/>
      <w:marLeft w:val="0"/>
      <w:marRight w:val="0"/>
      <w:marTop w:val="0"/>
      <w:marBottom w:val="0"/>
      <w:divBdr>
        <w:top w:val="none" w:sz="0" w:space="0" w:color="auto"/>
        <w:left w:val="none" w:sz="0" w:space="0" w:color="auto"/>
        <w:bottom w:val="none" w:sz="0" w:space="0" w:color="auto"/>
        <w:right w:val="none" w:sz="0" w:space="0" w:color="auto"/>
      </w:divBdr>
    </w:div>
    <w:div w:id="584652549">
      <w:bodyDiv w:val="1"/>
      <w:marLeft w:val="0"/>
      <w:marRight w:val="0"/>
      <w:marTop w:val="0"/>
      <w:marBottom w:val="0"/>
      <w:divBdr>
        <w:top w:val="none" w:sz="0" w:space="0" w:color="auto"/>
        <w:left w:val="none" w:sz="0" w:space="0" w:color="auto"/>
        <w:bottom w:val="none" w:sz="0" w:space="0" w:color="auto"/>
        <w:right w:val="none" w:sz="0" w:space="0" w:color="auto"/>
      </w:divBdr>
    </w:div>
    <w:div w:id="590046220">
      <w:bodyDiv w:val="1"/>
      <w:marLeft w:val="0"/>
      <w:marRight w:val="0"/>
      <w:marTop w:val="0"/>
      <w:marBottom w:val="0"/>
      <w:divBdr>
        <w:top w:val="none" w:sz="0" w:space="0" w:color="auto"/>
        <w:left w:val="none" w:sz="0" w:space="0" w:color="auto"/>
        <w:bottom w:val="none" w:sz="0" w:space="0" w:color="auto"/>
        <w:right w:val="none" w:sz="0" w:space="0" w:color="auto"/>
      </w:divBdr>
    </w:div>
    <w:div w:id="594169838">
      <w:bodyDiv w:val="1"/>
      <w:marLeft w:val="0"/>
      <w:marRight w:val="0"/>
      <w:marTop w:val="0"/>
      <w:marBottom w:val="0"/>
      <w:divBdr>
        <w:top w:val="none" w:sz="0" w:space="0" w:color="auto"/>
        <w:left w:val="none" w:sz="0" w:space="0" w:color="auto"/>
        <w:bottom w:val="none" w:sz="0" w:space="0" w:color="auto"/>
        <w:right w:val="none" w:sz="0" w:space="0" w:color="auto"/>
      </w:divBdr>
      <w:divsChild>
        <w:div w:id="1458987720">
          <w:marLeft w:val="547"/>
          <w:marRight w:val="0"/>
          <w:marTop w:val="0"/>
          <w:marBottom w:val="0"/>
          <w:divBdr>
            <w:top w:val="none" w:sz="0" w:space="0" w:color="auto"/>
            <w:left w:val="none" w:sz="0" w:space="0" w:color="auto"/>
            <w:bottom w:val="none" w:sz="0" w:space="0" w:color="auto"/>
            <w:right w:val="none" w:sz="0" w:space="0" w:color="auto"/>
          </w:divBdr>
        </w:div>
        <w:div w:id="2034375402">
          <w:marLeft w:val="547"/>
          <w:marRight w:val="0"/>
          <w:marTop w:val="0"/>
          <w:marBottom w:val="0"/>
          <w:divBdr>
            <w:top w:val="none" w:sz="0" w:space="0" w:color="auto"/>
            <w:left w:val="none" w:sz="0" w:space="0" w:color="auto"/>
            <w:bottom w:val="none" w:sz="0" w:space="0" w:color="auto"/>
            <w:right w:val="none" w:sz="0" w:space="0" w:color="auto"/>
          </w:divBdr>
        </w:div>
      </w:divsChild>
    </w:div>
    <w:div w:id="603810846">
      <w:bodyDiv w:val="1"/>
      <w:marLeft w:val="0"/>
      <w:marRight w:val="0"/>
      <w:marTop w:val="0"/>
      <w:marBottom w:val="0"/>
      <w:divBdr>
        <w:top w:val="none" w:sz="0" w:space="0" w:color="auto"/>
        <w:left w:val="none" w:sz="0" w:space="0" w:color="auto"/>
        <w:bottom w:val="none" w:sz="0" w:space="0" w:color="auto"/>
        <w:right w:val="none" w:sz="0" w:space="0" w:color="auto"/>
      </w:divBdr>
    </w:div>
    <w:div w:id="611135833">
      <w:bodyDiv w:val="1"/>
      <w:marLeft w:val="0"/>
      <w:marRight w:val="0"/>
      <w:marTop w:val="0"/>
      <w:marBottom w:val="0"/>
      <w:divBdr>
        <w:top w:val="none" w:sz="0" w:space="0" w:color="auto"/>
        <w:left w:val="none" w:sz="0" w:space="0" w:color="auto"/>
        <w:bottom w:val="none" w:sz="0" w:space="0" w:color="auto"/>
        <w:right w:val="none" w:sz="0" w:space="0" w:color="auto"/>
      </w:divBdr>
    </w:div>
    <w:div w:id="611284536">
      <w:bodyDiv w:val="1"/>
      <w:marLeft w:val="0"/>
      <w:marRight w:val="0"/>
      <w:marTop w:val="0"/>
      <w:marBottom w:val="0"/>
      <w:divBdr>
        <w:top w:val="none" w:sz="0" w:space="0" w:color="auto"/>
        <w:left w:val="none" w:sz="0" w:space="0" w:color="auto"/>
        <w:bottom w:val="none" w:sz="0" w:space="0" w:color="auto"/>
        <w:right w:val="none" w:sz="0" w:space="0" w:color="auto"/>
      </w:divBdr>
      <w:divsChild>
        <w:div w:id="1704094775">
          <w:marLeft w:val="446"/>
          <w:marRight w:val="0"/>
          <w:marTop w:val="0"/>
          <w:marBottom w:val="0"/>
          <w:divBdr>
            <w:top w:val="none" w:sz="0" w:space="0" w:color="auto"/>
            <w:left w:val="none" w:sz="0" w:space="0" w:color="auto"/>
            <w:bottom w:val="none" w:sz="0" w:space="0" w:color="auto"/>
            <w:right w:val="none" w:sz="0" w:space="0" w:color="auto"/>
          </w:divBdr>
        </w:div>
      </w:divsChild>
    </w:div>
    <w:div w:id="613485878">
      <w:bodyDiv w:val="1"/>
      <w:marLeft w:val="0"/>
      <w:marRight w:val="0"/>
      <w:marTop w:val="0"/>
      <w:marBottom w:val="0"/>
      <w:divBdr>
        <w:top w:val="none" w:sz="0" w:space="0" w:color="auto"/>
        <w:left w:val="none" w:sz="0" w:space="0" w:color="auto"/>
        <w:bottom w:val="none" w:sz="0" w:space="0" w:color="auto"/>
        <w:right w:val="none" w:sz="0" w:space="0" w:color="auto"/>
      </w:divBdr>
      <w:divsChild>
        <w:div w:id="1587154491">
          <w:marLeft w:val="547"/>
          <w:marRight w:val="0"/>
          <w:marTop w:val="0"/>
          <w:marBottom w:val="0"/>
          <w:divBdr>
            <w:top w:val="none" w:sz="0" w:space="0" w:color="auto"/>
            <w:left w:val="none" w:sz="0" w:space="0" w:color="auto"/>
            <w:bottom w:val="none" w:sz="0" w:space="0" w:color="auto"/>
            <w:right w:val="none" w:sz="0" w:space="0" w:color="auto"/>
          </w:divBdr>
        </w:div>
        <w:div w:id="1018850666">
          <w:marLeft w:val="547"/>
          <w:marRight w:val="0"/>
          <w:marTop w:val="0"/>
          <w:marBottom w:val="0"/>
          <w:divBdr>
            <w:top w:val="none" w:sz="0" w:space="0" w:color="auto"/>
            <w:left w:val="none" w:sz="0" w:space="0" w:color="auto"/>
            <w:bottom w:val="none" w:sz="0" w:space="0" w:color="auto"/>
            <w:right w:val="none" w:sz="0" w:space="0" w:color="auto"/>
          </w:divBdr>
        </w:div>
        <w:div w:id="1619140349">
          <w:marLeft w:val="547"/>
          <w:marRight w:val="0"/>
          <w:marTop w:val="0"/>
          <w:marBottom w:val="0"/>
          <w:divBdr>
            <w:top w:val="none" w:sz="0" w:space="0" w:color="auto"/>
            <w:left w:val="none" w:sz="0" w:space="0" w:color="auto"/>
            <w:bottom w:val="none" w:sz="0" w:space="0" w:color="auto"/>
            <w:right w:val="none" w:sz="0" w:space="0" w:color="auto"/>
          </w:divBdr>
        </w:div>
        <w:div w:id="1657149112">
          <w:marLeft w:val="547"/>
          <w:marRight w:val="0"/>
          <w:marTop w:val="0"/>
          <w:marBottom w:val="0"/>
          <w:divBdr>
            <w:top w:val="none" w:sz="0" w:space="0" w:color="auto"/>
            <w:left w:val="none" w:sz="0" w:space="0" w:color="auto"/>
            <w:bottom w:val="none" w:sz="0" w:space="0" w:color="auto"/>
            <w:right w:val="none" w:sz="0" w:space="0" w:color="auto"/>
          </w:divBdr>
        </w:div>
      </w:divsChild>
    </w:div>
    <w:div w:id="617296772">
      <w:bodyDiv w:val="1"/>
      <w:marLeft w:val="0"/>
      <w:marRight w:val="0"/>
      <w:marTop w:val="0"/>
      <w:marBottom w:val="0"/>
      <w:divBdr>
        <w:top w:val="none" w:sz="0" w:space="0" w:color="auto"/>
        <w:left w:val="none" w:sz="0" w:space="0" w:color="auto"/>
        <w:bottom w:val="none" w:sz="0" w:space="0" w:color="auto"/>
        <w:right w:val="none" w:sz="0" w:space="0" w:color="auto"/>
      </w:divBdr>
    </w:div>
    <w:div w:id="622157413">
      <w:bodyDiv w:val="1"/>
      <w:marLeft w:val="0"/>
      <w:marRight w:val="0"/>
      <w:marTop w:val="0"/>
      <w:marBottom w:val="0"/>
      <w:divBdr>
        <w:top w:val="none" w:sz="0" w:space="0" w:color="auto"/>
        <w:left w:val="none" w:sz="0" w:space="0" w:color="auto"/>
        <w:bottom w:val="none" w:sz="0" w:space="0" w:color="auto"/>
        <w:right w:val="none" w:sz="0" w:space="0" w:color="auto"/>
      </w:divBdr>
    </w:div>
    <w:div w:id="623072918">
      <w:bodyDiv w:val="1"/>
      <w:marLeft w:val="0"/>
      <w:marRight w:val="0"/>
      <w:marTop w:val="0"/>
      <w:marBottom w:val="0"/>
      <w:divBdr>
        <w:top w:val="none" w:sz="0" w:space="0" w:color="auto"/>
        <w:left w:val="none" w:sz="0" w:space="0" w:color="auto"/>
        <w:bottom w:val="none" w:sz="0" w:space="0" w:color="auto"/>
        <w:right w:val="none" w:sz="0" w:space="0" w:color="auto"/>
      </w:divBdr>
    </w:div>
    <w:div w:id="623511473">
      <w:bodyDiv w:val="1"/>
      <w:marLeft w:val="0"/>
      <w:marRight w:val="0"/>
      <w:marTop w:val="0"/>
      <w:marBottom w:val="0"/>
      <w:divBdr>
        <w:top w:val="none" w:sz="0" w:space="0" w:color="auto"/>
        <w:left w:val="none" w:sz="0" w:space="0" w:color="auto"/>
        <w:bottom w:val="none" w:sz="0" w:space="0" w:color="auto"/>
        <w:right w:val="none" w:sz="0" w:space="0" w:color="auto"/>
      </w:divBdr>
    </w:div>
    <w:div w:id="625477490">
      <w:bodyDiv w:val="1"/>
      <w:marLeft w:val="0"/>
      <w:marRight w:val="0"/>
      <w:marTop w:val="0"/>
      <w:marBottom w:val="0"/>
      <w:divBdr>
        <w:top w:val="none" w:sz="0" w:space="0" w:color="auto"/>
        <w:left w:val="none" w:sz="0" w:space="0" w:color="auto"/>
        <w:bottom w:val="none" w:sz="0" w:space="0" w:color="auto"/>
        <w:right w:val="none" w:sz="0" w:space="0" w:color="auto"/>
      </w:divBdr>
    </w:div>
    <w:div w:id="626788072">
      <w:bodyDiv w:val="1"/>
      <w:marLeft w:val="0"/>
      <w:marRight w:val="0"/>
      <w:marTop w:val="0"/>
      <w:marBottom w:val="0"/>
      <w:divBdr>
        <w:top w:val="none" w:sz="0" w:space="0" w:color="auto"/>
        <w:left w:val="none" w:sz="0" w:space="0" w:color="auto"/>
        <w:bottom w:val="none" w:sz="0" w:space="0" w:color="auto"/>
        <w:right w:val="none" w:sz="0" w:space="0" w:color="auto"/>
      </w:divBdr>
    </w:div>
    <w:div w:id="627782089">
      <w:bodyDiv w:val="1"/>
      <w:marLeft w:val="0"/>
      <w:marRight w:val="0"/>
      <w:marTop w:val="0"/>
      <w:marBottom w:val="0"/>
      <w:divBdr>
        <w:top w:val="none" w:sz="0" w:space="0" w:color="auto"/>
        <w:left w:val="none" w:sz="0" w:space="0" w:color="auto"/>
        <w:bottom w:val="none" w:sz="0" w:space="0" w:color="auto"/>
        <w:right w:val="none" w:sz="0" w:space="0" w:color="auto"/>
      </w:divBdr>
    </w:div>
    <w:div w:id="631323051">
      <w:bodyDiv w:val="1"/>
      <w:marLeft w:val="0"/>
      <w:marRight w:val="0"/>
      <w:marTop w:val="0"/>
      <w:marBottom w:val="0"/>
      <w:divBdr>
        <w:top w:val="none" w:sz="0" w:space="0" w:color="auto"/>
        <w:left w:val="none" w:sz="0" w:space="0" w:color="auto"/>
        <w:bottom w:val="none" w:sz="0" w:space="0" w:color="auto"/>
        <w:right w:val="none" w:sz="0" w:space="0" w:color="auto"/>
      </w:divBdr>
      <w:divsChild>
        <w:div w:id="667178365">
          <w:marLeft w:val="1987"/>
          <w:marRight w:val="0"/>
          <w:marTop w:val="0"/>
          <w:marBottom w:val="0"/>
          <w:divBdr>
            <w:top w:val="none" w:sz="0" w:space="0" w:color="auto"/>
            <w:left w:val="none" w:sz="0" w:space="0" w:color="auto"/>
            <w:bottom w:val="none" w:sz="0" w:space="0" w:color="auto"/>
            <w:right w:val="none" w:sz="0" w:space="0" w:color="auto"/>
          </w:divBdr>
        </w:div>
        <w:div w:id="1907297075">
          <w:marLeft w:val="1987"/>
          <w:marRight w:val="0"/>
          <w:marTop w:val="0"/>
          <w:marBottom w:val="0"/>
          <w:divBdr>
            <w:top w:val="none" w:sz="0" w:space="0" w:color="auto"/>
            <w:left w:val="none" w:sz="0" w:space="0" w:color="auto"/>
            <w:bottom w:val="none" w:sz="0" w:space="0" w:color="auto"/>
            <w:right w:val="none" w:sz="0" w:space="0" w:color="auto"/>
          </w:divBdr>
        </w:div>
      </w:divsChild>
    </w:div>
    <w:div w:id="636378090">
      <w:bodyDiv w:val="1"/>
      <w:marLeft w:val="0"/>
      <w:marRight w:val="0"/>
      <w:marTop w:val="0"/>
      <w:marBottom w:val="0"/>
      <w:divBdr>
        <w:top w:val="none" w:sz="0" w:space="0" w:color="auto"/>
        <w:left w:val="none" w:sz="0" w:space="0" w:color="auto"/>
        <w:bottom w:val="none" w:sz="0" w:space="0" w:color="auto"/>
        <w:right w:val="none" w:sz="0" w:space="0" w:color="auto"/>
      </w:divBdr>
    </w:div>
    <w:div w:id="649870863">
      <w:bodyDiv w:val="1"/>
      <w:marLeft w:val="0"/>
      <w:marRight w:val="0"/>
      <w:marTop w:val="0"/>
      <w:marBottom w:val="0"/>
      <w:divBdr>
        <w:top w:val="none" w:sz="0" w:space="0" w:color="auto"/>
        <w:left w:val="none" w:sz="0" w:space="0" w:color="auto"/>
        <w:bottom w:val="none" w:sz="0" w:space="0" w:color="auto"/>
        <w:right w:val="none" w:sz="0" w:space="0" w:color="auto"/>
      </w:divBdr>
    </w:div>
    <w:div w:id="651065232">
      <w:bodyDiv w:val="1"/>
      <w:marLeft w:val="0"/>
      <w:marRight w:val="0"/>
      <w:marTop w:val="0"/>
      <w:marBottom w:val="0"/>
      <w:divBdr>
        <w:top w:val="none" w:sz="0" w:space="0" w:color="auto"/>
        <w:left w:val="none" w:sz="0" w:space="0" w:color="auto"/>
        <w:bottom w:val="none" w:sz="0" w:space="0" w:color="auto"/>
        <w:right w:val="none" w:sz="0" w:space="0" w:color="auto"/>
      </w:divBdr>
    </w:div>
    <w:div w:id="651494646">
      <w:bodyDiv w:val="1"/>
      <w:marLeft w:val="0"/>
      <w:marRight w:val="0"/>
      <w:marTop w:val="0"/>
      <w:marBottom w:val="0"/>
      <w:divBdr>
        <w:top w:val="none" w:sz="0" w:space="0" w:color="auto"/>
        <w:left w:val="none" w:sz="0" w:space="0" w:color="auto"/>
        <w:bottom w:val="none" w:sz="0" w:space="0" w:color="auto"/>
        <w:right w:val="none" w:sz="0" w:space="0" w:color="auto"/>
      </w:divBdr>
    </w:div>
    <w:div w:id="665472045">
      <w:bodyDiv w:val="1"/>
      <w:marLeft w:val="0"/>
      <w:marRight w:val="0"/>
      <w:marTop w:val="0"/>
      <w:marBottom w:val="0"/>
      <w:divBdr>
        <w:top w:val="none" w:sz="0" w:space="0" w:color="auto"/>
        <w:left w:val="none" w:sz="0" w:space="0" w:color="auto"/>
        <w:bottom w:val="none" w:sz="0" w:space="0" w:color="auto"/>
        <w:right w:val="none" w:sz="0" w:space="0" w:color="auto"/>
      </w:divBdr>
      <w:divsChild>
        <w:div w:id="1117484062">
          <w:marLeft w:val="446"/>
          <w:marRight w:val="0"/>
          <w:marTop w:val="0"/>
          <w:marBottom w:val="0"/>
          <w:divBdr>
            <w:top w:val="none" w:sz="0" w:space="0" w:color="auto"/>
            <w:left w:val="none" w:sz="0" w:space="0" w:color="auto"/>
            <w:bottom w:val="none" w:sz="0" w:space="0" w:color="auto"/>
            <w:right w:val="none" w:sz="0" w:space="0" w:color="auto"/>
          </w:divBdr>
        </w:div>
        <w:div w:id="535627293">
          <w:marLeft w:val="446"/>
          <w:marRight w:val="0"/>
          <w:marTop w:val="0"/>
          <w:marBottom w:val="0"/>
          <w:divBdr>
            <w:top w:val="none" w:sz="0" w:space="0" w:color="auto"/>
            <w:left w:val="none" w:sz="0" w:space="0" w:color="auto"/>
            <w:bottom w:val="none" w:sz="0" w:space="0" w:color="auto"/>
            <w:right w:val="none" w:sz="0" w:space="0" w:color="auto"/>
          </w:divBdr>
        </w:div>
        <w:div w:id="45448562">
          <w:marLeft w:val="446"/>
          <w:marRight w:val="0"/>
          <w:marTop w:val="0"/>
          <w:marBottom w:val="0"/>
          <w:divBdr>
            <w:top w:val="none" w:sz="0" w:space="0" w:color="auto"/>
            <w:left w:val="none" w:sz="0" w:space="0" w:color="auto"/>
            <w:bottom w:val="none" w:sz="0" w:space="0" w:color="auto"/>
            <w:right w:val="none" w:sz="0" w:space="0" w:color="auto"/>
          </w:divBdr>
        </w:div>
      </w:divsChild>
    </w:div>
    <w:div w:id="668558215">
      <w:bodyDiv w:val="1"/>
      <w:marLeft w:val="0"/>
      <w:marRight w:val="0"/>
      <w:marTop w:val="0"/>
      <w:marBottom w:val="0"/>
      <w:divBdr>
        <w:top w:val="none" w:sz="0" w:space="0" w:color="auto"/>
        <w:left w:val="none" w:sz="0" w:space="0" w:color="auto"/>
        <w:bottom w:val="none" w:sz="0" w:space="0" w:color="auto"/>
        <w:right w:val="none" w:sz="0" w:space="0" w:color="auto"/>
      </w:divBdr>
    </w:div>
    <w:div w:id="674306414">
      <w:bodyDiv w:val="1"/>
      <w:marLeft w:val="0"/>
      <w:marRight w:val="0"/>
      <w:marTop w:val="0"/>
      <w:marBottom w:val="0"/>
      <w:divBdr>
        <w:top w:val="none" w:sz="0" w:space="0" w:color="auto"/>
        <w:left w:val="none" w:sz="0" w:space="0" w:color="auto"/>
        <w:bottom w:val="none" w:sz="0" w:space="0" w:color="auto"/>
        <w:right w:val="none" w:sz="0" w:space="0" w:color="auto"/>
      </w:divBdr>
    </w:div>
    <w:div w:id="674841246">
      <w:bodyDiv w:val="1"/>
      <w:marLeft w:val="0"/>
      <w:marRight w:val="0"/>
      <w:marTop w:val="0"/>
      <w:marBottom w:val="0"/>
      <w:divBdr>
        <w:top w:val="none" w:sz="0" w:space="0" w:color="auto"/>
        <w:left w:val="none" w:sz="0" w:space="0" w:color="auto"/>
        <w:bottom w:val="none" w:sz="0" w:space="0" w:color="auto"/>
        <w:right w:val="none" w:sz="0" w:space="0" w:color="auto"/>
      </w:divBdr>
    </w:div>
    <w:div w:id="681585898">
      <w:bodyDiv w:val="1"/>
      <w:marLeft w:val="0"/>
      <w:marRight w:val="0"/>
      <w:marTop w:val="0"/>
      <w:marBottom w:val="0"/>
      <w:divBdr>
        <w:top w:val="none" w:sz="0" w:space="0" w:color="auto"/>
        <w:left w:val="none" w:sz="0" w:space="0" w:color="auto"/>
        <w:bottom w:val="none" w:sz="0" w:space="0" w:color="auto"/>
        <w:right w:val="none" w:sz="0" w:space="0" w:color="auto"/>
      </w:divBdr>
    </w:div>
    <w:div w:id="686904456">
      <w:bodyDiv w:val="1"/>
      <w:marLeft w:val="0"/>
      <w:marRight w:val="0"/>
      <w:marTop w:val="0"/>
      <w:marBottom w:val="0"/>
      <w:divBdr>
        <w:top w:val="none" w:sz="0" w:space="0" w:color="auto"/>
        <w:left w:val="none" w:sz="0" w:space="0" w:color="auto"/>
        <w:bottom w:val="none" w:sz="0" w:space="0" w:color="auto"/>
        <w:right w:val="none" w:sz="0" w:space="0" w:color="auto"/>
      </w:divBdr>
    </w:div>
    <w:div w:id="700861010">
      <w:bodyDiv w:val="1"/>
      <w:marLeft w:val="0"/>
      <w:marRight w:val="0"/>
      <w:marTop w:val="0"/>
      <w:marBottom w:val="0"/>
      <w:divBdr>
        <w:top w:val="none" w:sz="0" w:space="0" w:color="auto"/>
        <w:left w:val="none" w:sz="0" w:space="0" w:color="auto"/>
        <w:bottom w:val="none" w:sz="0" w:space="0" w:color="auto"/>
        <w:right w:val="none" w:sz="0" w:space="0" w:color="auto"/>
      </w:divBdr>
    </w:div>
    <w:div w:id="706177174">
      <w:bodyDiv w:val="1"/>
      <w:marLeft w:val="0"/>
      <w:marRight w:val="0"/>
      <w:marTop w:val="0"/>
      <w:marBottom w:val="0"/>
      <w:divBdr>
        <w:top w:val="none" w:sz="0" w:space="0" w:color="auto"/>
        <w:left w:val="none" w:sz="0" w:space="0" w:color="auto"/>
        <w:bottom w:val="none" w:sz="0" w:space="0" w:color="auto"/>
        <w:right w:val="none" w:sz="0" w:space="0" w:color="auto"/>
      </w:divBdr>
    </w:div>
    <w:div w:id="709569500">
      <w:bodyDiv w:val="1"/>
      <w:marLeft w:val="0"/>
      <w:marRight w:val="0"/>
      <w:marTop w:val="0"/>
      <w:marBottom w:val="0"/>
      <w:divBdr>
        <w:top w:val="none" w:sz="0" w:space="0" w:color="auto"/>
        <w:left w:val="none" w:sz="0" w:space="0" w:color="auto"/>
        <w:bottom w:val="none" w:sz="0" w:space="0" w:color="auto"/>
        <w:right w:val="none" w:sz="0" w:space="0" w:color="auto"/>
      </w:divBdr>
    </w:div>
    <w:div w:id="715004144">
      <w:bodyDiv w:val="1"/>
      <w:marLeft w:val="0"/>
      <w:marRight w:val="0"/>
      <w:marTop w:val="0"/>
      <w:marBottom w:val="0"/>
      <w:divBdr>
        <w:top w:val="none" w:sz="0" w:space="0" w:color="auto"/>
        <w:left w:val="none" w:sz="0" w:space="0" w:color="auto"/>
        <w:bottom w:val="none" w:sz="0" w:space="0" w:color="auto"/>
        <w:right w:val="none" w:sz="0" w:space="0" w:color="auto"/>
      </w:divBdr>
    </w:div>
    <w:div w:id="725224526">
      <w:bodyDiv w:val="1"/>
      <w:marLeft w:val="0"/>
      <w:marRight w:val="0"/>
      <w:marTop w:val="0"/>
      <w:marBottom w:val="0"/>
      <w:divBdr>
        <w:top w:val="none" w:sz="0" w:space="0" w:color="auto"/>
        <w:left w:val="none" w:sz="0" w:space="0" w:color="auto"/>
        <w:bottom w:val="none" w:sz="0" w:space="0" w:color="auto"/>
        <w:right w:val="none" w:sz="0" w:space="0" w:color="auto"/>
      </w:divBdr>
    </w:div>
    <w:div w:id="733160824">
      <w:bodyDiv w:val="1"/>
      <w:marLeft w:val="0"/>
      <w:marRight w:val="0"/>
      <w:marTop w:val="0"/>
      <w:marBottom w:val="0"/>
      <w:divBdr>
        <w:top w:val="none" w:sz="0" w:space="0" w:color="auto"/>
        <w:left w:val="none" w:sz="0" w:space="0" w:color="auto"/>
        <w:bottom w:val="none" w:sz="0" w:space="0" w:color="auto"/>
        <w:right w:val="none" w:sz="0" w:space="0" w:color="auto"/>
      </w:divBdr>
    </w:div>
    <w:div w:id="735474034">
      <w:bodyDiv w:val="1"/>
      <w:marLeft w:val="0"/>
      <w:marRight w:val="0"/>
      <w:marTop w:val="0"/>
      <w:marBottom w:val="0"/>
      <w:divBdr>
        <w:top w:val="none" w:sz="0" w:space="0" w:color="auto"/>
        <w:left w:val="none" w:sz="0" w:space="0" w:color="auto"/>
        <w:bottom w:val="none" w:sz="0" w:space="0" w:color="auto"/>
        <w:right w:val="none" w:sz="0" w:space="0" w:color="auto"/>
      </w:divBdr>
    </w:div>
    <w:div w:id="738676089">
      <w:bodyDiv w:val="1"/>
      <w:marLeft w:val="0"/>
      <w:marRight w:val="0"/>
      <w:marTop w:val="0"/>
      <w:marBottom w:val="0"/>
      <w:divBdr>
        <w:top w:val="none" w:sz="0" w:space="0" w:color="auto"/>
        <w:left w:val="none" w:sz="0" w:space="0" w:color="auto"/>
        <w:bottom w:val="none" w:sz="0" w:space="0" w:color="auto"/>
        <w:right w:val="none" w:sz="0" w:space="0" w:color="auto"/>
      </w:divBdr>
    </w:div>
    <w:div w:id="740175859">
      <w:bodyDiv w:val="1"/>
      <w:marLeft w:val="0"/>
      <w:marRight w:val="0"/>
      <w:marTop w:val="0"/>
      <w:marBottom w:val="0"/>
      <w:divBdr>
        <w:top w:val="none" w:sz="0" w:space="0" w:color="auto"/>
        <w:left w:val="none" w:sz="0" w:space="0" w:color="auto"/>
        <w:bottom w:val="none" w:sz="0" w:space="0" w:color="auto"/>
        <w:right w:val="none" w:sz="0" w:space="0" w:color="auto"/>
      </w:divBdr>
    </w:div>
    <w:div w:id="750467921">
      <w:bodyDiv w:val="1"/>
      <w:marLeft w:val="0"/>
      <w:marRight w:val="0"/>
      <w:marTop w:val="0"/>
      <w:marBottom w:val="0"/>
      <w:divBdr>
        <w:top w:val="none" w:sz="0" w:space="0" w:color="auto"/>
        <w:left w:val="none" w:sz="0" w:space="0" w:color="auto"/>
        <w:bottom w:val="none" w:sz="0" w:space="0" w:color="auto"/>
        <w:right w:val="none" w:sz="0" w:space="0" w:color="auto"/>
      </w:divBdr>
    </w:div>
    <w:div w:id="752240799">
      <w:bodyDiv w:val="1"/>
      <w:marLeft w:val="0"/>
      <w:marRight w:val="0"/>
      <w:marTop w:val="0"/>
      <w:marBottom w:val="0"/>
      <w:divBdr>
        <w:top w:val="none" w:sz="0" w:space="0" w:color="auto"/>
        <w:left w:val="none" w:sz="0" w:space="0" w:color="auto"/>
        <w:bottom w:val="none" w:sz="0" w:space="0" w:color="auto"/>
        <w:right w:val="none" w:sz="0" w:space="0" w:color="auto"/>
      </w:divBdr>
    </w:div>
    <w:div w:id="756362323">
      <w:bodyDiv w:val="1"/>
      <w:marLeft w:val="0"/>
      <w:marRight w:val="0"/>
      <w:marTop w:val="0"/>
      <w:marBottom w:val="0"/>
      <w:divBdr>
        <w:top w:val="none" w:sz="0" w:space="0" w:color="auto"/>
        <w:left w:val="none" w:sz="0" w:space="0" w:color="auto"/>
        <w:bottom w:val="none" w:sz="0" w:space="0" w:color="auto"/>
        <w:right w:val="none" w:sz="0" w:space="0" w:color="auto"/>
      </w:divBdr>
    </w:div>
    <w:div w:id="787041883">
      <w:bodyDiv w:val="1"/>
      <w:marLeft w:val="0"/>
      <w:marRight w:val="0"/>
      <w:marTop w:val="0"/>
      <w:marBottom w:val="0"/>
      <w:divBdr>
        <w:top w:val="none" w:sz="0" w:space="0" w:color="auto"/>
        <w:left w:val="none" w:sz="0" w:space="0" w:color="auto"/>
        <w:bottom w:val="none" w:sz="0" w:space="0" w:color="auto"/>
        <w:right w:val="none" w:sz="0" w:space="0" w:color="auto"/>
      </w:divBdr>
    </w:div>
    <w:div w:id="788552647">
      <w:bodyDiv w:val="1"/>
      <w:marLeft w:val="0"/>
      <w:marRight w:val="0"/>
      <w:marTop w:val="0"/>
      <w:marBottom w:val="0"/>
      <w:divBdr>
        <w:top w:val="none" w:sz="0" w:space="0" w:color="auto"/>
        <w:left w:val="none" w:sz="0" w:space="0" w:color="auto"/>
        <w:bottom w:val="none" w:sz="0" w:space="0" w:color="auto"/>
        <w:right w:val="none" w:sz="0" w:space="0" w:color="auto"/>
      </w:divBdr>
    </w:div>
    <w:div w:id="791437638">
      <w:bodyDiv w:val="1"/>
      <w:marLeft w:val="0"/>
      <w:marRight w:val="0"/>
      <w:marTop w:val="0"/>
      <w:marBottom w:val="0"/>
      <w:divBdr>
        <w:top w:val="none" w:sz="0" w:space="0" w:color="auto"/>
        <w:left w:val="none" w:sz="0" w:space="0" w:color="auto"/>
        <w:bottom w:val="none" w:sz="0" w:space="0" w:color="auto"/>
        <w:right w:val="none" w:sz="0" w:space="0" w:color="auto"/>
      </w:divBdr>
    </w:div>
    <w:div w:id="798835561">
      <w:bodyDiv w:val="1"/>
      <w:marLeft w:val="0"/>
      <w:marRight w:val="0"/>
      <w:marTop w:val="0"/>
      <w:marBottom w:val="0"/>
      <w:divBdr>
        <w:top w:val="none" w:sz="0" w:space="0" w:color="auto"/>
        <w:left w:val="none" w:sz="0" w:space="0" w:color="auto"/>
        <w:bottom w:val="none" w:sz="0" w:space="0" w:color="auto"/>
        <w:right w:val="none" w:sz="0" w:space="0" w:color="auto"/>
      </w:divBdr>
    </w:div>
    <w:div w:id="799104979">
      <w:bodyDiv w:val="1"/>
      <w:marLeft w:val="0"/>
      <w:marRight w:val="0"/>
      <w:marTop w:val="0"/>
      <w:marBottom w:val="0"/>
      <w:divBdr>
        <w:top w:val="none" w:sz="0" w:space="0" w:color="auto"/>
        <w:left w:val="none" w:sz="0" w:space="0" w:color="auto"/>
        <w:bottom w:val="none" w:sz="0" w:space="0" w:color="auto"/>
        <w:right w:val="none" w:sz="0" w:space="0" w:color="auto"/>
      </w:divBdr>
    </w:div>
    <w:div w:id="805703330">
      <w:bodyDiv w:val="1"/>
      <w:marLeft w:val="0"/>
      <w:marRight w:val="0"/>
      <w:marTop w:val="0"/>
      <w:marBottom w:val="0"/>
      <w:divBdr>
        <w:top w:val="none" w:sz="0" w:space="0" w:color="auto"/>
        <w:left w:val="none" w:sz="0" w:space="0" w:color="auto"/>
        <w:bottom w:val="none" w:sz="0" w:space="0" w:color="auto"/>
        <w:right w:val="none" w:sz="0" w:space="0" w:color="auto"/>
      </w:divBdr>
    </w:div>
    <w:div w:id="817961590">
      <w:bodyDiv w:val="1"/>
      <w:marLeft w:val="0"/>
      <w:marRight w:val="0"/>
      <w:marTop w:val="0"/>
      <w:marBottom w:val="0"/>
      <w:divBdr>
        <w:top w:val="none" w:sz="0" w:space="0" w:color="auto"/>
        <w:left w:val="none" w:sz="0" w:space="0" w:color="auto"/>
        <w:bottom w:val="none" w:sz="0" w:space="0" w:color="auto"/>
        <w:right w:val="none" w:sz="0" w:space="0" w:color="auto"/>
      </w:divBdr>
    </w:div>
    <w:div w:id="821433605">
      <w:bodyDiv w:val="1"/>
      <w:marLeft w:val="0"/>
      <w:marRight w:val="0"/>
      <w:marTop w:val="0"/>
      <w:marBottom w:val="0"/>
      <w:divBdr>
        <w:top w:val="none" w:sz="0" w:space="0" w:color="auto"/>
        <w:left w:val="none" w:sz="0" w:space="0" w:color="auto"/>
        <w:bottom w:val="none" w:sz="0" w:space="0" w:color="auto"/>
        <w:right w:val="none" w:sz="0" w:space="0" w:color="auto"/>
      </w:divBdr>
      <w:divsChild>
        <w:div w:id="1504516829">
          <w:marLeft w:val="720"/>
          <w:marRight w:val="0"/>
          <w:marTop w:val="0"/>
          <w:marBottom w:val="0"/>
          <w:divBdr>
            <w:top w:val="none" w:sz="0" w:space="0" w:color="auto"/>
            <w:left w:val="none" w:sz="0" w:space="0" w:color="auto"/>
            <w:bottom w:val="none" w:sz="0" w:space="0" w:color="auto"/>
            <w:right w:val="none" w:sz="0" w:space="0" w:color="auto"/>
          </w:divBdr>
        </w:div>
        <w:div w:id="476067868">
          <w:marLeft w:val="720"/>
          <w:marRight w:val="0"/>
          <w:marTop w:val="0"/>
          <w:marBottom w:val="0"/>
          <w:divBdr>
            <w:top w:val="none" w:sz="0" w:space="0" w:color="auto"/>
            <w:left w:val="none" w:sz="0" w:space="0" w:color="auto"/>
            <w:bottom w:val="none" w:sz="0" w:space="0" w:color="auto"/>
            <w:right w:val="none" w:sz="0" w:space="0" w:color="auto"/>
          </w:divBdr>
        </w:div>
        <w:div w:id="1345939488">
          <w:marLeft w:val="720"/>
          <w:marRight w:val="0"/>
          <w:marTop w:val="0"/>
          <w:marBottom w:val="0"/>
          <w:divBdr>
            <w:top w:val="none" w:sz="0" w:space="0" w:color="auto"/>
            <w:left w:val="none" w:sz="0" w:space="0" w:color="auto"/>
            <w:bottom w:val="none" w:sz="0" w:space="0" w:color="auto"/>
            <w:right w:val="none" w:sz="0" w:space="0" w:color="auto"/>
          </w:divBdr>
        </w:div>
        <w:div w:id="1224178421">
          <w:marLeft w:val="720"/>
          <w:marRight w:val="0"/>
          <w:marTop w:val="0"/>
          <w:marBottom w:val="0"/>
          <w:divBdr>
            <w:top w:val="none" w:sz="0" w:space="0" w:color="auto"/>
            <w:left w:val="none" w:sz="0" w:space="0" w:color="auto"/>
            <w:bottom w:val="none" w:sz="0" w:space="0" w:color="auto"/>
            <w:right w:val="none" w:sz="0" w:space="0" w:color="auto"/>
          </w:divBdr>
        </w:div>
      </w:divsChild>
    </w:div>
    <w:div w:id="832332279">
      <w:bodyDiv w:val="1"/>
      <w:marLeft w:val="0"/>
      <w:marRight w:val="0"/>
      <w:marTop w:val="0"/>
      <w:marBottom w:val="0"/>
      <w:divBdr>
        <w:top w:val="none" w:sz="0" w:space="0" w:color="auto"/>
        <w:left w:val="none" w:sz="0" w:space="0" w:color="auto"/>
        <w:bottom w:val="none" w:sz="0" w:space="0" w:color="auto"/>
        <w:right w:val="none" w:sz="0" w:space="0" w:color="auto"/>
      </w:divBdr>
    </w:div>
    <w:div w:id="838035228">
      <w:bodyDiv w:val="1"/>
      <w:marLeft w:val="0"/>
      <w:marRight w:val="0"/>
      <w:marTop w:val="0"/>
      <w:marBottom w:val="0"/>
      <w:divBdr>
        <w:top w:val="none" w:sz="0" w:space="0" w:color="auto"/>
        <w:left w:val="none" w:sz="0" w:space="0" w:color="auto"/>
        <w:bottom w:val="none" w:sz="0" w:space="0" w:color="auto"/>
        <w:right w:val="none" w:sz="0" w:space="0" w:color="auto"/>
      </w:divBdr>
    </w:div>
    <w:div w:id="847672129">
      <w:bodyDiv w:val="1"/>
      <w:marLeft w:val="0"/>
      <w:marRight w:val="0"/>
      <w:marTop w:val="0"/>
      <w:marBottom w:val="0"/>
      <w:divBdr>
        <w:top w:val="none" w:sz="0" w:space="0" w:color="auto"/>
        <w:left w:val="none" w:sz="0" w:space="0" w:color="auto"/>
        <w:bottom w:val="none" w:sz="0" w:space="0" w:color="auto"/>
        <w:right w:val="none" w:sz="0" w:space="0" w:color="auto"/>
      </w:divBdr>
    </w:div>
    <w:div w:id="850336106">
      <w:bodyDiv w:val="1"/>
      <w:marLeft w:val="0"/>
      <w:marRight w:val="0"/>
      <w:marTop w:val="0"/>
      <w:marBottom w:val="0"/>
      <w:divBdr>
        <w:top w:val="none" w:sz="0" w:space="0" w:color="auto"/>
        <w:left w:val="none" w:sz="0" w:space="0" w:color="auto"/>
        <w:bottom w:val="none" w:sz="0" w:space="0" w:color="auto"/>
        <w:right w:val="none" w:sz="0" w:space="0" w:color="auto"/>
      </w:divBdr>
      <w:divsChild>
        <w:div w:id="1213273705">
          <w:marLeft w:val="446"/>
          <w:marRight w:val="0"/>
          <w:marTop w:val="0"/>
          <w:marBottom w:val="0"/>
          <w:divBdr>
            <w:top w:val="none" w:sz="0" w:space="0" w:color="auto"/>
            <w:left w:val="none" w:sz="0" w:space="0" w:color="auto"/>
            <w:bottom w:val="none" w:sz="0" w:space="0" w:color="auto"/>
            <w:right w:val="none" w:sz="0" w:space="0" w:color="auto"/>
          </w:divBdr>
        </w:div>
        <w:div w:id="1654487650">
          <w:marLeft w:val="547"/>
          <w:marRight w:val="0"/>
          <w:marTop w:val="0"/>
          <w:marBottom w:val="0"/>
          <w:divBdr>
            <w:top w:val="none" w:sz="0" w:space="0" w:color="auto"/>
            <w:left w:val="none" w:sz="0" w:space="0" w:color="auto"/>
            <w:bottom w:val="none" w:sz="0" w:space="0" w:color="auto"/>
            <w:right w:val="none" w:sz="0" w:space="0" w:color="auto"/>
          </w:divBdr>
        </w:div>
      </w:divsChild>
    </w:div>
    <w:div w:id="853033847">
      <w:bodyDiv w:val="1"/>
      <w:marLeft w:val="0"/>
      <w:marRight w:val="0"/>
      <w:marTop w:val="0"/>
      <w:marBottom w:val="0"/>
      <w:divBdr>
        <w:top w:val="none" w:sz="0" w:space="0" w:color="auto"/>
        <w:left w:val="none" w:sz="0" w:space="0" w:color="auto"/>
        <w:bottom w:val="none" w:sz="0" w:space="0" w:color="auto"/>
        <w:right w:val="none" w:sz="0" w:space="0" w:color="auto"/>
      </w:divBdr>
    </w:div>
    <w:div w:id="853501045">
      <w:bodyDiv w:val="1"/>
      <w:marLeft w:val="0"/>
      <w:marRight w:val="0"/>
      <w:marTop w:val="0"/>
      <w:marBottom w:val="0"/>
      <w:divBdr>
        <w:top w:val="none" w:sz="0" w:space="0" w:color="auto"/>
        <w:left w:val="none" w:sz="0" w:space="0" w:color="auto"/>
        <w:bottom w:val="none" w:sz="0" w:space="0" w:color="auto"/>
        <w:right w:val="none" w:sz="0" w:space="0" w:color="auto"/>
      </w:divBdr>
    </w:div>
    <w:div w:id="853886731">
      <w:bodyDiv w:val="1"/>
      <w:marLeft w:val="0"/>
      <w:marRight w:val="0"/>
      <w:marTop w:val="0"/>
      <w:marBottom w:val="0"/>
      <w:divBdr>
        <w:top w:val="none" w:sz="0" w:space="0" w:color="auto"/>
        <w:left w:val="none" w:sz="0" w:space="0" w:color="auto"/>
        <w:bottom w:val="none" w:sz="0" w:space="0" w:color="auto"/>
        <w:right w:val="none" w:sz="0" w:space="0" w:color="auto"/>
      </w:divBdr>
    </w:div>
    <w:div w:id="856970398">
      <w:bodyDiv w:val="1"/>
      <w:marLeft w:val="0"/>
      <w:marRight w:val="0"/>
      <w:marTop w:val="0"/>
      <w:marBottom w:val="0"/>
      <w:divBdr>
        <w:top w:val="none" w:sz="0" w:space="0" w:color="auto"/>
        <w:left w:val="none" w:sz="0" w:space="0" w:color="auto"/>
        <w:bottom w:val="none" w:sz="0" w:space="0" w:color="auto"/>
        <w:right w:val="none" w:sz="0" w:space="0" w:color="auto"/>
      </w:divBdr>
      <w:divsChild>
        <w:div w:id="1605380756">
          <w:marLeft w:val="547"/>
          <w:marRight w:val="0"/>
          <w:marTop w:val="0"/>
          <w:marBottom w:val="0"/>
          <w:divBdr>
            <w:top w:val="none" w:sz="0" w:space="0" w:color="auto"/>
            <w:left w:val="none" w:sz="0" w:space="0" w:color="auto"/>
            <w:bottom w:val="none" w:sz="0" w:space="0" w:color="auto"/>
            <w:right w:val="none" w:sz="0" w:space="0" w:color="auto"/>
          </w:divBdr>
        </w:div>
        <w:div w:id="1101948415">
          <w:marLeft w:val="547"/>
          <w:marRight w:val="0"/>
          <w:marTop w:val="0"/>
          <w:marBottom w:val="0"/>
          <w:divBdr>
            <w:top w:val="none" w:sz="0" w:space="0" w:color="auto"/>
            <w:left w:val="none" w:sz="0" w:space="0" w:color="auto"/>
            <w:bottom w:val="none" w:sz="0" w:space="0" w:color="auto"/>
            <w:right w:val="none" w:sz="0" w:space="0" w:color="auto"/>
          </w:divBdr>
        </w:div>
        <w:div w:id="774592853">
          <w:marLeft w:val="547"/>
          <w:marRight w:val="0"/>
          <w:marTop w:val="0"/>
          <w:marBottom w:val="0"/>
          <w:divBdr>
            <w:top w:val="none" w:sz="0" w:space="0" w:color="auto"/>
            <w:left w:val="none" w:sz="0" w:space="0" w:color="auto"/>
            <w:bottom w:val="none" w:sz="0" w:space="0" w:color="auto"/>
            <w:right w:val="none" w:sz="0" w:space="0" w:color="auto"/>
          </w:divBdr>
        </w:div>
      </w:divsChild>
    </w:div>
    <w:div w:id="858861280">
      <w:bodyDiv w:val="1"/>
      <w:marLeft w:val="0"/>
      <w:marRight w:val="0"/>
      <w:marTop w:val="0"/>
      <w:marBottom w:val="0"/>
      <w:divBdr>
        <w:top w:val="none" w:sz="0" w:space="0" w:color="auto"/>
        <w:left w:val="none" w:sz="0" w:space="0" w:color="auto"/>
        <w:bottom w:val="none" w:sz="0" w:space="0" w:color="auto"/>
        <w:right w:val="none" w:sz="0" w:space="0" w:color="auto"/>
      </w:divBdr>
    </w:div>
    <w:div w:id="860047330">
      <w:bodyDiv w:val="1"/>
      <w:marLeft w:val="0"/>
      <w:marRight w:val="0"/>
      <w:marTop w:val="0"/>
      <w:marBottom w:val="0"/>
      <w:divBdr>
        <w:top w:val="none" w:sz="0" w:space="0" w:color="auto"/>
        <w:left w:val="none" w:sz="0" w:space="0" w:color="auto"/>
        <w:bottom w:val="none" w:sz="0" w:space="0" w:color="auto"/>
        <w:right w:val="none" w:sz="0" w:space="0" w:color="auto"/>
      </w:divBdr>
    </w:div>
    <w:div w:id="860704835">
      <w:bodyDiv w:val="1"/>
      <w:marLeft w:val="0"/>
      <w:marRight w:val="0"/>
      <w:marTop w:val="0"/>
      <w:marBottom w:val="0"/>
      <w:divBdr>
        <w:top w:val="none" w:sz="0" w:space="0" w:color="auto"/>
        <w:left w:val="none" w:sz="0" w:space="0" w:color="auto"/>
        <w:bottom w:val="none" w:sz="0" w:space="0" w:color="auto"/>
        <w:right w:val="none" w:sz="0" w:space="0" w:color="auto"/>
      </w:divBdr>
    </w:div>
    <w:div w:id="867065173">
      <w:bodyDiv w:val="1"/>
      <w:marLeft w:val="0"/>
      <w:marRight w:val="0"/>
      <w:marTop w:val="0"/>
      <w:marBottom w:val="0"/>
      <w:divBdr>
        <w:top w:val="none" w:sz="0" w:space="0" w:color="auto"/>
        <w:left w:val="none" w:sz="0" w:space="0" w:color="auto"/>
        <w:bottom w:val="none" w:sz="0" w:space="0" w:color="auto"/>
        <w:right w:val="none" w:sz="0" w:space="0" w:color="auto"/>
      </w:divBdr>
      <w:divsChild>
        <w:div w:id="1796214686">
          <w:marLeft w:val="547"/>
          <w:marRight w:val="0"/>
          <w:marTop w:val="0"/>
          <w:marBottom w:val="0"/>
          <w:divBdr>
            <w:top w:val="none" w:sz="0" w:space="0" w:color="auto"/>
            <w:left w:val="none" w:sz="0" w:space="0" w:color="auto"/>
            <w:bottom w:val="none" w:sz="0" w:space="0" w:color="auto"/>
            <w:right w:val="none" w:sz="0" w:space="0" w:color="auto"/>
          </w:divBdr>
        </w:div>
      </w:divsChild>
    </w:div>
    <w:div w:id="871381314">
      <w:bodyDiv w:val="1"/>
      <w:marLeft w:val="0"/>
      <w:marRight w:val="0"/>
      <w:marTop w:val="0"/>
      <w:marBottom w:val="0"/>
      <w:divBdr>
        <w:top w:val="none" w:sz="0" w:space="0" w:color="auto"/>
        <w:left w:val="none" w:sz="0" w:space="0" w:color="auto"/>
        <w:bottom w:val="none" w:sz="0" w:space="0" w:color="auto"/>
        <w:right w:val="none" w:sz="0" w:space="0" w:color="auto"/>
      </w:divBdr>
    </w:div>
    <w:div w:id="872037536">
      <w:bodyDiv w:val="1"/>
      <w:marLeft w:val="0"/>
      <w:marRight w:val="0"/>
      <w:marTop w:val="0"/>
      <w:marBottom w:val="0"/>
      <w:divBdr>
        <w:top w:val="none" w:sz="0" w:space="0" w:color="auto"/>
        <w:left w:val="none" w:sz="0" w:space="0" w:color="auto"/>
        <w:bottom w:val="none" w:sz="0" w:space="0" w:color="auto"/>
        <w:right w:val="none" w:sz="0" w:space="0" w:color="auto"/>
      </w:divBdr>
    </w:div>
    <w:div w:id="885415178">
      <w:bodyDiv w:val="1"/>
      <w:marLeft w:val="0"/>
      <w:marRight w:val="0"/>
      <w:marTop w:val="0"/>
      <w:marBottom w:val="0"/>
      <w:divBdr>
        <w:top w:val="none" w:sz="0" w:space="0" w:color="auto"/>
        <w:left w:val="none" w:sz="0" w:space="0" w:color="auto"/>
        <w:bottom w:val="none" w:sz="0" w:space="0" w:color="auto"/>
        <w:right w:val="none" w:sz="0" w:space="0" w:color="auto"/>
      </w:divBdr>
    </w:div>
    <w:div w:id="891035633">
      <w:bodyDiv w:val="1"/>
      <w:marLeft w:val="0"/>
      <w:marRight w:val="0"/>
      <w:marTop w:val="0"/>
      <w:marBottom w:val="0"/>
      <w:divBdr>
        <w:top w:val="none" w:sz="0" w:space="0" w:color="auto"/>
        <w:left w:val="none" w:sz="0" w:space="0" w:color="auto"/>
        <w:bottom w:val="none" w:sz="0" w:space="0" w:color="auto"/>
        <w:right w:val="none" w:sz="0" w:space="0" w:color="auto"/>
      </w:divBdr>
    </w:div>
    <w:div w:id="903223095">
      <w:bodyDiv w:val="1"/>
      <w:marLeft w:val="0"/>
      <w:marRight w:val="0"/>
      <w:marTop w:val="0"/>
      <w:marBottom w:val="0"/>
      <w:divBdr>
        <w:top w:val="none" w:sz="0" w:space="0" w:color="auto"/>
        <w:left w:val="none" w:sz="0" w:space="0" w:color="auto"/>
        <w:bottom w:val="none" w:sz="0" w:space="0" w:color="auto"/>
        <w:right w:val="none" w:sz="0" w:space="0" w:color="auto"/>
      </w:divBdr>
    </w:div>
    <w:div w:id="906839478">
      <w:bodyDiv w:val="1"/>
      <w:marLeft w:val="0"/>
      <w:marRight w:val="0"/>
      <w:marTop w:val="0"/>
      <w:marBottom w:val="0"/>
      <w:divBdr>
        <w:top w:val="none" w:sz="0" w:space="0" w:color="auto"/>
        <w:left w:val="none" w:sz="0" w:space="0" w:color="auto"/>
        <w:bottom w:val="none" w:sz="0" w:space="0" w:color="auto"/>
        <w:right w:val="none" w:sz="0" w:space="0" w:color="auto"/>
      </w:divBdr>
    </w:div>
    <w:div w:id="908878269">
      <w:bodyDiv w:val="1"/>
      <w:marLeft w:val="0"/>
      <w:marRight w:val="0"/>
      <w:marTop w:val="0"/>
      <w:marBottom w:val="0"/>
      <w:divBdr>
        <w:top w:val="none" w:sz="0" w:space="0" w:color="auto"/>
        <w:left w:val="none" w:sz="0" w:space="0" w:color="auto"/>
        <w:bottom w:val="none" w:sz="0" w:space="0" w:color="auto"/>
        <w:right w:val="none" w:sz="0" w:space="0" w:color="auto"/>
      </w:divBdr>
      <w:divsChild>
        <w:div w:id="1674919702">
          <w:marLeft w:val="547"/>
          <w:marRight w:val="0"/>
          <w:marTop w:val="0"/>
          <w:marBottom w:val="0"/>
          <w:divBdr>
            <w:top w:val="none" w:sz="0" w:space="0" w:color="auto"/>
            <w:left w:val="none" w:sz="0" w:space="0" w:color="auto"/>
            <w:bottom w:val="none" w:sz="0" w:space="0" w:color="auto"/>
            <w:right w:val="none" w:sz="0" w:space="0" w:color="auto"/>
          </w:divBdr>
        </w:div>
        <w:div w:id="1544823652">
          <w:marLeft w:val="720"/>
          <w:marRight w:val="0"/>
          <w:marTop w:val="0"/>
          <w:marBottom w:val="0"/>
          <w:divBdr>
            <w:top w:val="none" w:sz="0" w:space="0" w:color="auto"/>
            <w:left w:val="none" w:sz="0" w:space="0" w:color="auto"/>
            <w:bottom w:val="none" w:sz="0" w:space="0" w:color="auto"/>
            <w:right w:val="none" w:sz="0" w:space="0" w:color="auto"/>
          </w:divBdr>
        </w:div>
        <w:div w:id="379524484">
          <w:marLeft w:val="720"/>
          <w:marRight w:val="0"/>
          <w:marTop w:val="0"/>
          <w:marBottom w:val="0"/>
          <w:divBdr>
            <w:top w:val="none" w:sz="0" w:space="0" w:color="auto"/>
            <w:left w:val="none" w:sz="0" w:space="0" w:color="auto"/>
            <w:bottom w:val="none" w:sz="0" w:space="0" w:color="auto"/>
            <w:right w:val="none" w:sz="0" w:space="0" w:color="auto"/>
          </w:divBdr>
        </w:div>
        <w:div w:id="40448087">
          <w:marLeft w:val="720"/>
          <w:marRight w:val="0"/>
          <w:marTop w:val="0"/>
          <w:marBottom w:val="0"/>
          <w:divBdr>
            <w:top w:val="none" w:sz="0" w:space="0" w:color="auto"/>
            <w:left w:val="none" w:sz="0" w:space="0" w:color="auto"/>
            <w:bottom w:val="none" w:sz="0" w:space="0" w:color="auto"/>
            <w:right w:val="none" w:sz="0" w:space="0" w:color="auto"/>
          </w:divBdr>
        </w:div>
        <w:div w:id="1665236989">
          <w:marLeft w:val="720"/>
          <w:marRight w:val="0"/>
          <w:marTop w:val="0"/>
          <w:marBottom w:val="0"/>
          <w:divBdr>
            <w:top w:val="none" w:sz="0" w:space="0" w:color="auto"/>
            <w:left w:val="none" w:sz="0" w:space="0" w:color="auto"/>
            <w:bottom w:val="none" w:sz="0" w:space="0" w:color="auto"/>
            <w:right w:val="none" w:sz="0" w:space="0" w:color="auto"/>
          </w:divBdr>
        </w:div>
      </w:divsChild>
    </w:div>
    <w:div w:id="927350645">
      <w:bodyDiv w:val="1"/>
      <w:marLeft w:val="0"/>
      <w:marRight w:val="0"/>
      <w:marTop w:val="0"/>
      <w:marBottom w:val="0"/>
      <w:divBdr>
        <w:top w:val="none" w:sz="0" w:space="0" w:color="auto"/>
        <w:left w:val="none" w:sz="0" w:space="0" w:color="auto"/>
        <w:bottom w:val="none" w:sz="0" w:space="0" w:color="auto"/>
        <w:right w:val="none" w:sz="0" w:space="0" w:color="auto"/>
      </w:divBdr>
    </w:div>
    <w:div w:id="927690350">
      <w:bodyDiv w:val="1"/>
      <w:marLeft w:val="0"/>
      <w:marRight w:val="0"/>
      <w:marTop w:val="0"/>
      <w:marBottom w:val="0"/>
      <w:divBdr>
        <w:top w:val="none" w:sz="0" w:space="0" w:color="auto"/>
        <w:left w:val="none" w:sz="0" w:space="0" w:color="auto"/>
        <w:bottom w:val="none" w:sz="0" w:space="0" w:color="auto"/>
        <w:right w:val="none" w:sz="0" w:space="0" w:color="auto"/>
      </w:divBdr>
    </w:div>
    <w:div w:id="932973117">
      <w:bodyDiv w:val="1"/>
      <w:marLeft w:val="0"/>
      <w:marRight w:val="0"/>
      <w:marTop w:val="0"/>
      <w:marBottom w:val="0"/>
      <w:divBdr>
        <w:top w:val="none" w:sz="0" w:space="0" w:color="auto"/>
        <w:left w:val="none" w:sz="0" w:space="0" w:color="auto"/>
        <w:bottom w:val="none" w:sz="0" w:space="0" w:color="auto"/>
        <w:right w:val="none" w:sz="0" w:space="0" w:color="auto"/>
      </w:divBdr>
    </w:div>
    <w:div w:id="933825536">
      <w:bodyDiv w:val="1"/>
      <w:marLeft w:val="0"/>
      <w:marRight w:val="0"/>
      <w:marTop w:val="0"/>
      <w:marBottom w:val="0"/>
      <w:divBdr>
        <w:top w:val="none" w:sz="0" w:space="0" w:color="auto"/>
        <w:left w:val="none" w:sz="0" w:space="0" w:color="auto"/>
        <w:bottom w:val="none" w:sz="0" w:space="0" w:color="auto"/>
        <w:right w:val="none" w:sz="0" w:space="0" w:color="auto"/>
      </w:divBdr>
    </w:div>
    <w:div w:id="939795894">
      <w:bodyDiv w:val="1"/>
      <w:marLeft w:val="0"/>
      <w:marRight w:val="0"/>
      <w:marTop w:val="0"/>
      <w:marBottom w:val="0"/>
      <w:divBdr>
        <w:top w:val="none" w:sz="0" w:space="0" w:color="auto"/>
        <w:left w:val="none" w:sz="0" w:space="0" w:color="auto"/>
        <w:bottom w:val="none" w:sz="0" w:space="0" w:color="auto"/>
        <w:right w:val="none" w:sz="0" w:space="0" w:color="auto"/>
      </w:divBdr>
    </w:div>
    <w:div w:id="970399988">
      <w:bodyDiv w:val="1"/>
      <w:marLeft w:val="0"/>
      <w:marRight w:val="0"/>
      <w:marTop w:val="0"/>
      <w:marBottom w:val="0"/>
      <w:divBdr>
        <w:top w:val="none" w:sz="0" w:space="0" w:color="auto"/>
        <w:left w:val="none" w:sz="0" w:space="0" w:color="auto"/>
        <w:bottom w:val="none" w:sz="0" w:space="0" w:color="auto"/>
        <w:right w:val="none" w:sz="0" w:space="0" w:color="auto"/>
      </w:divBdr>
    </w:div>
    <w:div w:id="993334012">
      <w:bodyDiv w:val="1"/>
      <w:marLeft w:val="0"/>
      <w:marRight w:val="0"/>
      <w:marTop w:val="0"/>
      <w:marBottom w:val="0"/>
      <w:divBdr>
        <w:top w:val="none" w:sz="0" w:space="0" w:color="auto"/>
        <w:left w:val="none" w:sz="0" w:space="0" w:color="auto"/>
        <w:bottom w:val="none" w:sz="0" w:space="0" w:color="auto"/>
        <w:right w:val="none" w:sz="0" w:space="0" w:color="auto"/>
      </w:divBdr>
    </w:div>
    <w:div w:id="999313559">
      <w:bodyDiv w:val="1"/>
      <w:marLeft w:val="0"/>
      <w:marRight w:val="0"/>
      <w:marTop w:val="0"/>
      <w:marBottom w:val="0"/>
      <w:divBdr>
        <w:top w:val="none" w:sz="0" w:space="0" w:color="auto"/>
        <w:left w:val="none" w:sz="0" w:space="0" w:color="auto"/>
        <w:bottom w:val="none" w:sz="0" w:space="0" w:color="auto"/>
        <w:right w:val="none" w:sz="0" w:space="0" w:color="auto"/>
      </w:divBdr>
    </w:div>
    <w:div w:id="1003750620">
      <w:bodyDiv w:val="1"/>
      <w:marLeft w:val="0"/>
      <w:marRight w:val="0"/>
      <w:marTop w:val="0"/>
      <w:marBottom w:val="0"/>
      <w:divBdr>
        <w:top w:val="none" w:sz="0" w:space="0" w:color="auto"/>
        <w:left w:val="none" w:sz="0" w:space="0" w:color="auto"/>
        <w:bottom w:val="none" w:sz="0" w:space="0" w:color="auto"/>
        <w:right w:val="none" w:sz="0" w:space="0" w:color="auto"/>
      </w:divBdr>
    </w:div>
    <w:div w:id="1004284675">
      <w:bodyDiv w:val="1"/>
      <w:marLeft w:val="0"/>
      <w:marRight w:val="0"/>
      <w:marTop w:val="0"/>
      <w:marBottom w:val="0"/>
      <w:divBdr>
        <w:top w:val="none" w:sz="0" w:space="0" w:color="auto"/>
        <w:left w:val="none" w:sz="0" w:space="0" w:color="auto"/>
        <w:bottom w:val="none" w:sz="0" w:space="0" w:color="auto"/>
        <w:right w:val="none" w:sz="0" w:space="0" w:color="auto"/>
      </w:divBdr>
    </w:div>
    <w:div w:id="1005669053">
      <w:bodyDiv w:val="1"/>
      <w:marLeft w:val="0"/>
      <w:marRight w:val="0"/>
      <w:marTop w:val="0"/>
      <w:marBottom w:val="0"/>
      <w:divBdr>
        <w:top w:val="none" w:sz="0" w:space="0" w:color="auto"/>
        <w:left w:val="none" w:sz="0" w:space="0" w:color="auto"/>
        <w:bottom w:val="none" w:sz="0" w:space="0" w:color="auto"/>
        <w:right w:val="none" w:sz="0" w:space="0" w:color="auto"/>
      </w:divBdr>
    </w:div>
    <w:div w:id="1008873058">
      <w:bodyDiv w:val="1"/>
      <w:marLeft w:val="0"/>
      <w:marRight w:val="0"/>
      <w:marTop w:val="0"/>
      <w:marBottom w:val="0"/>
      <w:divBdr>
        <w:top w:val="none" w:sz="0" w:space="0" w:color="auto"/>
        <w:left w:val="none" w:sz="0" w:space="0" w:color="auto"/>
        <w:bottom w:val="none" w:sz="0" w:space="0" w:color="auto"/>
        <w:right w:val="none" w:sz="0" w:space="0" w:color="auto"/>
      </w:divBdr>
    </w:div>
    <w:div w:id="1011033755">
      <w:bodyDiv w:val="1"/>
      <w:marLeft w:val="0"/>
      <w:marRight w:val="0"/>
      <w:marTop w:val="0"/>
      <w:marBottom w:val="0"/>
      <w:divBdr>
        <w:top w:val="none" w:sz="0" w:space="0" w:color="auto"/>
        <w:left w:val="none" w:sz="0" w:space="0" w:color="auto"/>
        <w:bottom w:val="none" w:sz="0" w:space="0" w:color="auto"/>
        <w:right w:val="none" w:sz="0" w:space="0" w:color="auto"/>
      </w:divBdr>
    </w:div>
    <w:div w:id="1016036773">
      <w:bodyDiv w:val="1"/>
      <w:marLeft w:val="0"/>
      <w:marRight w:val="0"/>
      <w:marTop w:val="0"/>
      <w:marBottom w:val="0"/>
      <w:divBdr>
        <w:top w:val="none" w:sz="0" w:space="0" w:color="auto"/>
        <w:left w:val="none" w:sz="0" w:space="0" w:color="auto"/>
        <w:bottom w:val="none" w:sz="0" w:space="0" w:color="auto"/>
        <w:right w:val="none" w:sz="0" w:space="0" w:color="auto"/>
      </w:divBdr>
    </w:div>
    <w:div w:id="1023089001">
      <w:bodyDiv w:val="1"/>
      <w:marLeft w:val="0"/>
      <w:marRight w:val="0"/>
      <w:marTop w:val="0"/>
      <w:marBottom w:val="0"/>
      <w:divBdr>
        <w:top w:val="none" w:sz="0" w:space="0" w:color="auto"/>
        <w:left w:val="none" w:sz="0" w:space="0" w:color="auto"/>
        <w:bottom w:val="none" w:sz="0" w:space="0" w:color="auto"/>
        <w:right w:val="none" w:sz="0" w:space="0" w:color="auto"/>
      </w:divBdr>
    </w:div>
    <w:div w:id="1027802075">
      <w:bodyDiv w:val="1"/>
      <w:marLeft w:val="0"/>
      <w:marRight w:val="0"/>
      <w:marTop w:val="0"/>
      <w:marBottom w:val="0"/>
      <w:divBdr>
        <w:top w:val="none" w:sz="0" w:space="0" w:color="auto"/>
        <w:left w:val="none" w:sz="0" w:space="0" w:color="auto"/>
        <w:bottom w:val="none" w:sz="0" w:space="0" w:color="auto"/>
        <w:right w:val="none" w:sz="0" w:space="0" w:color="auto"/>
      </w:divBdr>
    </w:div>
    <w:div w:id="1032538985">
      <w:bodyDiv w:val="1"/>
      <w:marLeft w:val="0"/>
      <w:marRight w:val="0"/>
      <w:marTop w:val="0"/>
      <w:marBottom w:val="0"/>
      <w:divBdr>
        <w:top w:val="none" w:sz="0" w:space="0" w:color="auto"/>
        <w:left w:val="none" w:sz="0" w:space="0" w:color="auto"/>
        <w:bottom w:val="none" w:sz="0" w:space="0" w:color="auto"/>
        <w:right w:val="none" w:sz="0" w:space="0" w:color="auto"/>
      </w:divBdr>
    </w:div>
    <w:div w:id="1049063275">
      <w:bodyDiv w:val="1"/>
      <w:marLeft w:val="0"/>
      <w:marRight w:val="0"/>
      <w:marTop w:val="0"/>
      <w:marBottom w:val="0"/>
      <w:divBdr>
        <w:top w:val="none" w:sz="0" w:space="0" w:color="auto"/>
        <w:left w:val="none" w:sz="0" w:space="0" w:color="auto"/>
        <w:bottom w:val="none" w:sz="0" w:space="0" w:color="auto"/>
        <w:right w:val="none" w:sz="0" w:space="0" w:color="auto"/>
      </w:divBdr>
    </w:div>
    <w:div w:id="1055589261">
      <w:bodyDiv w:val="1"/>
      <w:marLeft w:val="0"/>
      <w:marRight w:val="0"/>
      <w:marTop w:val="0"/>
      <w:marBottom w:val="0"/>
      <w:divBdr>
        <w:top w:val="none" w:sz="0" w:space="0" w:color="auto"/>
        <w:left w:val="none" w:sz="0" w:space="0" w:color="auto"/>
        <w:bottom w:val="none" w:sz="0" w:space="0" w:color="auto"/>
        <w:right w:val="none" w:sz="0" w:space="0" w:color="auto"/>
      </w:divBdr>
    </w:div>
    <w:div w:id="1056317228">
      <w:bodyDiv w:val="1"/>
      <w:marLeft w:val="0"/>
      <w:marRight w:val="0"/>
      <w:marTop w:val="0"/>
      <w:marBottom w:val="0"/>
      <w:divBdr>
        <w:top w:val="none" w:sz="0" w:space="0" w:color="auto"/>
        <w:left w:val="none" w:sz="0" w:space="0" w:color="auto"/>
        <w:bottom w:val="none" w:sz="0" w:space="0" w:color="auto"/>
        <w:right w:val="none" w:sz="0" w:space="0" w:color="auto"/>
      </w:divBdr>
    </w:div>
    <w:div w:id="1075393856">
      <w:bodyDiv w:val="1"/>
      <w:marLeft w:val="0"/>
      <w:marRight w:val="0"/>
      <w:marTop w:val="0"/>
      <w:marBottom w:val="0"/>
      <w:divBdr>
        <w:top w:val="none" w:sz="0" w:space="0" w:color="auto"/>
        <w:left w:val="none" w:sz="0" w:space="0" w:color="auto"/>
        <w:bottom w:val="none" w:sz="0" w:space="0" w:color="auto"/>
        <w:right w:val="none" w:sz="0" w:space="0" w:color="auto"/>
      </w:divBdr>
    </w:div>
    <w:div w:id="1078671559">
      <w:bodyDiv w:val="1"/>
      <w:marLeft w:val="0"/>
      <w:marRight w:val="0"/>
      <w:marTop w:val="0"/>
      <w:marBottom w:val="0"/>
      <w:divBdr>
        <w:top w:val="none" w:sz="0" w:space="0" w:color="auto"/>
        <w:left w:val="none" w:sz="0" w:space="0" w:color="auto"/>
        <w:bottom w:val="none" w:sz="0" w:space="0" w:color="auto"/>
        <w:right w:val="none" w:sz="0" w:space="0" w:color="auto"/>
      </w:divBdr>
    </w:div>
    <w:div w:id="1081487358">
      <w:bodyDiv w:val="1"/>
      <w:marLeft w:val="0"/>
      <w:marRight w:val="0"/>
      <w:marTop w:val="0"/>
      <w:marBottom w:val="0"/>
      <w:divBdr>
        <w:top w:val="none" w:sz="0" w:space="0" w:color="auto"/>
        <w:left w:val="none" w:sz="0" w:space="0" w:color="auto"/>
        <w:bottom w:val="none" w:sz="0" w:space="0" w:color="auto"/>
        <w:right w:val="none" w:sz="0" w:space="0" w:color="auto"/>
      </w:divBdr>
    </w:div>
    <w:div w:id="1085803347">
      <w:bodyDiv w:val="1"/>
      <w:marLeft w:val="0"/>
      <w:marRight w:val="0"/>
      <w:marTop w:val="0"/>
      <w:marBottom w:val="0"/>
      <w:divBdr>
        <w:top w:val="none" w:sz="0" w:space="0" w:color="auto"/>
        <w:left w:val="none" w:sz="0" w:space="0" w:color="auto"/>
        <w:bottom w:val="none" w:sz="0" w:space="0" w:color="auto"/>
        <w:right w:val="none" w:sz="0" w:space="0" w:color="auto"/>
      </w:divBdr>
    </w:div>
    <w:div w:id="1088230036">
      <w:bodyDiv w:val="1"/>
      <w:marLeft w:val="0"/>
      <w:marRight w:val="0"/>
      <w:marTop w:val="0"/>
      <w:marBottom w:val="0"/>
      <w:divBdr>
        <w:top w:val="none" w:sz="0" w:space="0" w:color="auto"/>
        <w:left w:val="none" w:sz="0" w:space="0" w:color="auto"/>
        <w:bottom w:val="none" w:sz="0" w:space="0" w:color="auto"/>
        <w:right w:val="none" w:sz="0" w:space="0" w:color="auto"/>
      </w:divBdr>
    </w:div>
    <w:div w:id="1098521028">
      <w:bodyDiv w:val="1"/>
      <w:marLeft w:val="0"/>
      <w:marRight w:val="0"/>
      <w:marTop w:val="0"/>
      <w:marBottom w:val="0"/>
      <w:divBdr>
        <w:top w:val="none" w:sz="0" w:space="0" w:color="auto"/>
        <w:left w:val="none" w:sz="0" w:space="0" w:color="auto"/>
        <w:bottom w:val="none" w:sz="0" w:space="0" w:color="auto"/>
        <w:right w:val="none" w:sz="0" w:space="0" w:color="auto"/>
      </w:divBdr>
    </w:div>
    <w:div w:id="1103067856">
      <w:bodyDiv w:val="1"/>
      <w:marLeft w:val="0"/>
      <w:marRight w:val="0"/>
      <w:marTop w:val="0"/>
      <w:marBottom w:val="0"/>
      <w:divBdr>
        <w:top w:val="none" w:sz="0" w:space="0" w:color="auto"/>
        <w:left w:val="none" w:sz="0" w:space="0" w:color="auto"/>
        <w:bottom w:val="none" w:sz="0" w:space="0" w:color="auto"/>
        <w:right w:val="none" w:sz="0" w:space="0" w:color="auto"/>
      </w:divBdr>
      <w:divsChild>
        <w:div w:id="1585841221">
          <w:marLeft w:val="446"/>
          <w:marRight w:val="0"/>
          <w:marTop w:val="0"/>
          <w:marBottom w:val="0"/>
          <w:divBdr>
            <w:top w:val="none" w:sz="0" w:space="0" w:color="auto"/>
            <w:left w:val="none" w:sz="0" w:space="0" w:color="auto"/>
            <w:bottom w:val="none" w:sz="0" w:space="0" w:color="auto"/>
            <w:right w:val="none" w:sz="0" w:space="0" w:color="auto"/>
          </w:divBdr>
        </w:div>
      </w:divsChild>
    </w:div>
    <w:div w:id="1106970309">
      <w:bodyDiv w:val="1"/>
      <w:marLeft w:val="0"/>
      <w:marRight w:val="0"/>
      <w:marTop w:val="0"/>
      <w:marBottom w:val="0"/>
      <w:divBdr>
        <w:top w:val="none" w:sz="0" w:space="0" w:color="auto"/>
        <w:left w:val="none" w:sz="0" w:space="0" w:color="auto"/>
        <w:bottom w:val="none" w:sz="0" w:space="0" w:color="auto"/>
        <w:right w:val="none" w:sz="0" w:space="0" w:color="auto"/>
      </w:divBdr>
    </w:div>
    <w:div w:id="1108353725">
      <w:bodyDiv w:val="1"/>
      <w:marLeft w:val="0"/>
      <w:marRight w:val="0"/>
      <w:marTop w:val="0"/>
      <w:marBottom w:val="0"/>
      <w:divBdr>
        <w:top w:val="none" w:sz="0" w:space="0" w:color="auto"/>
        <w:left w:val="none" w:sz="0" w:space="0" w:color="auto"/>
        <w:bottom w:val="none" w:sz="0" w:space="0" w:color="auto"/>
        <w:right w:val="none" w:sz="0" w:space="0" w:color="auto"/>
      </w:divBdr>
    </w:div>
    <w:div w:id="1110398813">
      <w:bodyDiv w:val="1"/>
      <w:marLeft w:val="0"/>
      <w:marRight w:val="0"/>
      <w:marTop w:val="0"/>
      <w:marBottom w:val="0"/>
      <w:divBdr>
        <w:top w:val="none" w:sz="0" w:space="0" w:color="auto"/>
        <w:left w:val="none" w:sz="0" w:space="0" w:color="auto"/>
        <w:bottom w:val="none" w:sz="0" w:space="0" w:color="auto"/>
        <w:right w:val="none" w:sz="0" w:space="0" w:color="auto"/>
      </w:divBdr>
    </w:div>
    <w:div w:id="1120952102">
      <w:bodyDiv w:val="1"/>
      <w:marLeft w:val="0"/>
      <w:marRight w:val="0"/>
      <w:marTop w:val="0"/>
      <w:marBottom w:val="0"/>
      <w:divBdr>
        <w:top w:val="none" w:sz="0" w:space="0" w:color="auto"/>
        <w:left w:val="none" w:sz="0" w:space="0" w:color="auto"/>
        <w:bottom w:val="none" w:sz="0" w:space="0" w:color="auto"/>
        <w:right w:val="none" w:sz="0" w:space="0" w:color="auto"/>
      </w:divBdr>
    </w:div>
    <w:div w:id="1125002944">
      <w:bodyDiv w:val="1"/>
      <w:marLeft w:val="0"/>
      <w:marRight w:val="0"/>
      <w:marTop w:val="0"/>
      <w:marBottom w:val="0"/>
      <w:divBdr>
        <w:top w:val="none" w:sz="0" w:space="0" w:color="auto"/>
        <w:left w:val="none" w:sz="0" w:space="0" w:color="auto"/>
        <w:bottom w:val="none" w:sz="0" w:space="0" w:color="auto"/>
        <w:right w:val="none" w:sz="0" w:space="0" w:color="auto"/>
      </w:divBdr>
    </w:div>
    <w:div w:id="1127551181">
      <w:bodyDiv w:val="1"/>
      <w:marLeft w:val="0"/>
      <w:marRight w:val="0"/>
      <w:marTop w:val="0"/>
      <w:marBottom w:val="0"/>
      <w:divBdr>
        <w:top w:val="none" w:sz="0" w:space="0" w:color="auto"/>
        <w:left w:val="none" w:sz="0" w:space="0" w:color="auto"/>
        <w:bottom w:val="none" w:sz="0" w:space="0" w:color="auto"/>
        <w:right w:val="none" w:sz="0" w:space="0" w:color="auto"/>
      </w:divBdr>
    </w:div>
    <w:div w:id="1129468874">
      <w:bodyDiv w:val="1"/>
      <w:marLeft w:val="0"/>
      <w:marRight w:val="0"/>
      <w:marTop w:val="0"/>
      <w:marBottom w:val="0"/>
      <w:divBdr>
        <w:top w:val="none" w:sz="0" w:space="0" w:color="auto"/>
        <w:left w:val="none" w:sz="0" w:space="0" w:color="auto"/>
        <w:bottom w:val="none" w:sz="0" w:space="0" w:color="auto"/>
        <w:right w:val="none" w:sz="0" w:space="0" w:color="auto"/>
      </w:divBdr>
    </w:div>
    <w:div w:id="1135638873">
      <w:bodyDiv w:val="1"/>
      <w:marLeft w:val="0"/>
      <w:marRight w:val="0"/>
      <w:marTop w:val="0"/>
      <w:marBottom w:val="0"/>
      <w:divBdr>
        <w:top w:val="none" w:sz="0" w:space="0" w:color="auto"/>
        <w:left w:val="none" w:sz="0" w:space="0" w:color="auto"/>
        <w:bottom w:val="none" w:sz="0" w:space="0" w:color="auto"/>
        <w:right w:val="none" w:sz="0" w:space="0" w:color="auto"/>
      </w:divBdr>
      <w:divsChild>
        <w:div w:id="695617323">
          <w:marLeft w:val="274"/>
          <w:marRight w:val="0"/>
          <w:marTop w:val="0"/>
          <w:marBottom w:val="0"/>
          <w:divBdr>
            <w:top w:val="none" w:sz="0" w:space="0" w:color="auto"/>
            <w:left w:val="none" w:sz="0" w:space="0" w:color="auto"/>
            <w:bottom w:val="none" w:sz="0" w:space="0" w:color="auto"/>
            <w:right w:val="none" w:sz="0" w:space="0" w:color="auto"/>
          </w:divBdr>
        </w:div>
        <w:div w:id="250938184">
          <w:marLeft w:val="274"/>
          <w:marRight w:val="0"/>
          <w:marTop w:val="0"/>
          <w:marBottom w:val="0"/>
          <w:divBdr>
            <w:top w:val="none" w:sz="0" w:space="0" w:color="auto"/>
            <w:left w:val="none" w:sz="0" w:space="0" w:color="auto"/>
            <w:bottom w:val="none" w:sz="0" w:space="0" w:color="auto"/>
            <w:right w:val="none" w:sz="0" w:space="0" w:color="auto"/>
          </w:divBdr>
        </w:div>
        <w:div w:id="745230832">
          <w:marLeft w:val="274"/>
          <w:marRight w:val="0"/>
          <w:marTop w:val="0"/>
          <w:marBottom w:val="0"/>
          <w:divBdr>
            <w:top w:val="none" w:sz="0" w:space="0" w:color="auto"/>
            <w:left w:val="none" w:sz="0" w:space="0" w:color="auto"/>
            <w:bottom w:val="none" w:sz="0" w:space="0" w:color="auto"/>
            <w:right w:val="none" w:sz="0" w:space="0" w:color="auto"/>
          </w:divBdr>
        </w:div>
        <w:div w:id="329989014">
          <w:marLeft w:val="274"/>
          <w:marRight w:val="0"/>
          <w:marTop w:val="0"/>
          <w:marBottom w:val="0"/>
          <w:divBdr>
            <w:top w:val="none" w:sz="0" w:space="0" w:color="auto"/>
            <w:left w:val="none" w:sz="0" w:space="0" w:color="auto"/>
            <w:bottom w:val="none" w:sz="0" w:space="0" w:color="auto"/>
            <w:right w:val="none" w:sz="0" w:space="0" w:color="auto"/>
          </w:divBdr>
        </w:div>
        <w:div w:id="1704554751">
          <w:marLeft w:val="274"/>
          <w:marRight w:val="0"/>
          <w:marTop w:val="0"/>
          <w:marBottom w:val="0"/>
          <w:divBdr>
            <w:top w:val="none" w:sz="0" w:space="0" w:color="auto"/>
            <w:left w:val="none" w:sz="0" w:space="0" w:color="auto"/>
            <w:bottom w:val="none" w:sz="0" w:space="0" w:color="auto"/>
            <w:right w:val="none" w:sz="0" w:space="0" w:color="auto"/>
          </w:divBdr>
        </w:div>
        <w:div w:id="2100833856">
          <w:marLeft w:val="274"/>
          <w:marRight w:val="0"/>
          <w:marTop w:val="0"/>
          <w:marBottom w:val="0"/>
          <w:divBdr>
            <w:top w:val="none" w:sz="0" w:space="0" w:color="auto"/>
            <w:left w:val="none" w:sz="0" w:space="0" w:color="auto"/>
            <w:bottom w:val="none" w:sz="0" w:space="0" w:color="auto"/>
            <w:right w:val="none" w:sz="0" w:space="0" w:color="auto"/>
          </w:divBdr>
        </w:div>
        <w:div w:id="1206865590">
          <w:marLeft w:val="274"/>
          <w:marRight w:val="0"/>
          <w:marTop w:val="0"/>
          <w:marBottom w:val="0"/>
          <w:divBdr>
            <w:top w:val="none" w:sz="0" w:space="0" w:color="auto"/>
            <w:left w:val="none" w:sz="0" w:space="0" w:color="auto"/>
            <w:bottom w:val="none" w:sz="0" w:space="0" w:color="auto"/>
            <w:right w:val="none" w:sz="0" w:space="0" w:color="auto"/>
          </w:divBdr>
        </w:div>
      </w:divsChild>
    </w:div>
    <w:div w:id="1137260440">
      <w:bodyDiv w:val="1"/>
      <w:marLeft w:val="0"/>
      <w:marRight w:val="0"/>
      <w:marTop w:val="0"/>
      <w:marBottom w:val="0"/>
      <w:divBdr>
        <w:top w:val="none" w:sz="0" w:space="0" w:color="auto"/>
        <w:left w:val="none" w:sz="0" w:space="0" w:color="auto"/>
        <w:bottom w:val="none" w:sz="0" w:space="0" w:color="auto"/>
        <w:right w:val="none" w:sz="0" w:space="0" w:color="auto"/>
      </w:divBdr>
    </w:div>
    <w:div w:id="1137604105">
      <w:bodyDiv w:val="1"/>
      <w:marLeft w:val="0"/>
      <w:marRight w:val="0"/>
      <w:marTop w:val="0"/>
      <w:marBottom w:val="0"/>
      <w:divBdr>
        <w:top w:val="none" w:sz="0" w:space="0" w:color="auto"/>
        <w:left w:val="none" w:sz="0" w:space="0" w:color="auto"/>
        <w:bottom w:val="none" w:sz="0" w:space="0" w:color="auto"/>
        <w:right w:val="none" w:sz="0" w:space="0" w:color="auto"/>
      </w:divBdr>
    </w:div>
    <w:div w:id="1140197818">
      <w:bodyDiv w:val="1"/>
      <w:marLeft w:val="0"/>
      <w:marRight w:val="0"/>
      <w:marTop w:val="0"/>
      <w:marBottom w:val="0"/>
      <w:divBdr>
        <w:top w:val="none" w:sz="0" w:space="0" w:color="auto"/>
        <w:left w:val="none" w:sz="0" w:space="0" w:color="auto"/>
        <w:bottom w:val="none" w:sz="0" w:space="0" w:color="auto"/>
        <w:right w:val="none" w:sz="0" w:space="0" w:color="auto"/>
      </w:divBdr>
    </w:div>
    <w:div w:id="1145928630">
      <w:bodyDiv w:val="1"/>
      <w:marLeft w:val="0"/>
      <w:marRight w:val="0"/>
      <w:marTop w:val="0"/>
      <w:marBottom w:val="0"/>
      <w:divBdr>
        <w:top w:val="none" w:sz="0" w:space="0" w:color="auto"/>
        <w:left w:val="none" w:sz="0" w:space="0" w:color="auto"/>
        <w:bottom w:val="none" w:sz="0" w:space="0" w:color="auto"/>
        <w:right w:val="none" w:sz="0" w:space="0" w:color="auto"/>
      </w:divBdr>
    </w:div>
    <w:div w:id="1155485613">
      <w:bodyDiv w:val="1"/>
      <w:marLeft w:val="0"/>
      <w:marRight w:val="0"/>
      <w:marTop w:val="0"/>
      <w:marBottom w:val="0"/>
      <w:divBdr>
        <w:top w:val="none" w:sz="0" w:space="0" w:color="auto"/>
        <w:left w:val="none" w:sz="0" w:space="0" w:color="auto"/>
        <w:bottom w:val="none" w:sz="0" w:space="0" w:color="auto"/>
        <w:right w:val="none" w:sz="0" w:space="0" w:color="auto"/>
      </w:divBdr>
    </w:div>
    <w:div w:id="1162968832">
      <w:bodyDiv w:val="1"/>
      <w:marLeft w:val="0"/>
      <w:marRight w:val="0"/>
      <w:marTop w:val="0"/>
      <w:marBottom w:val="0"/>
      <w:divBdr>
        <w:top w:val="none" w:sz="0" w:space="0" w:color="auto"/>
        <w:left w:val="none" w:sz="0" w:space="0" w:color="auto"/>
        <w:bottom w:val="none" w:sz="0" w:space="0" w:color="auto"/>
        <w:right w:val="none" w:sz="0" w:space="0" w:color="auto"/>
      </w:divBdr>
    </w:div>
    <w:div w:id="1174304529">
      <w:bodyDiv w:val="1"/>
      <w:marLeft w:val="0"/>
      <w:marRight w:val="0"/>
      <w:marTop w:val="0"/>
      <w:marBottom w:val="0"/>
      <w:divBdr>
        <w:top w:val="none" w:sz="0" w:space="0" w:color="auto"/>
        <w:left w:val="none" w:sz="0" w:space="0" w:color="auto"/>
        <w:bottom w:val="none" w:sz="0" w:space="0" w:color="auto"/>
        <w:right w:val="none" w:sz="0" w:space="0" w:color="auto"/>
      </w:divBdr>
    </w:div>
    <w:div w:id="1178546251">
      <w:bodyDiv w:val="1"/>
      <w:marLeft w:val="0"/>
      <w:marRight w:val="0"/>
      <w:marTop w:val="0"/>
      <w:marBottom w:val="0"/>
      <w:divBdr>
        <w:top w:val="none" w:sz="0" w:space="0" w:color="auto"/>
        <w:left w:val="none" w:sz="0" w:space="0" w:color="auto"/>
        <w:bottom w:val="none" w:sz="0" w:space="0" w:color="auto"/>
        <w:right w:val="none" w:sz="0" w:space="0" w:color="auto"/>
      </w:divBdr>
    </w:div>
    <w:div w:id="1180268345">
      <w:bodyDiv w:val="1"/>
      <w:marLeft w:val="0"/>
      <w:marRight w:val="0"/>
      <w:marTop w:val="0"/>
      <w:marBottom w:val="0"/>
      <w:divBdr>
        <w:top w:val="none" w:sz="0" w:space="0" w:color="auto"/>
        <w:left w:val="none" w:sz="0" w:space="0" w:color="auto"/>
        <w:bottom w:val="none" w:sz="0" w:space="0" w:color="auto"/>
        <w:right w:val="none" w:sz="0" w:space="0" w:color="auto"/>
      </w:divBdr>
    </w:div>
    <w:div w:id="1185050654">
      <w:bodyDiv w:val="1"/>
      <w:marLeft w:val="0"/>
      <w:marRight w:val="0"/>
      <w:marTop w:val="0"/>
      <w:marBottom w:val="0"/>
      <w:divBdr>
        <w:top w:val="none" w:sz="0" w:space="0" w:color="auto"/>
        <w:left w:val="none" w:sz="0" w:space="0" w:color="auto"/>
        <w:bottom w:val="none" w:sz="0" w:space="0" w:color="auto"/>
        <w:right w:val="none" w:sz="0" w:space="0" w:color="auto"/>
      </w:divBdr>
    </w:div>
    <w:div w:id="1187329529">
      <w:bodyDiv w:val="1"/>
      <w:marLeft w:val="0"/>
      <w:marRight w:val="0"/>
      <w:marTop w:val="0"/>
      <w:marBottom w:val="0"/>
      <w:divBdr>
        <w:top w:val="none" w:sz="0" w:space="0" w:color="auto"/>
        <w:left w:val="none" w:sz="0" w:space="0" w:color="auto"/>
        <w:bottom w:val="none" w:sz="0" w:space="0" w:color="auto"/>
        <w:right w:val="none" w:sz="0" w:space="0" w:color="auto"/>
      </w:divBdr>
    </w:div>
    <w:div w:id="1193224749">
      <w:bodyDiv w:val="1"/>
      <w:marLeft w:val="0"/>
      <w:marRight w:val="0"/>
      <w:marTop w:val="0"/>
      <w:marBottom w:val="0"/>
      <w:divBdr>
        <w:top w:val="none" w:sz="0" w:space="0" w:color="auto"/>
        <w:left w:val="none" w:sz="0" w:space="0" w:color="auto"/>
        <w:bottom w:val="none" w:sz="0" w:space="0" w:color="auto"/>
        <w:right w:val="none" w:sz="0" w:space="0" w:color="auto"/>
      </w:divBdr>
    </w:div>
    <w:div w:id="1196239290">
      <w:bodyDiv w:val="1"/>
      <w:marLeft w:val="0"/>
      <w:marRight w:val="0"/>
      <w:marTop w:val="0"/>
      <w:marBottom w:val="0"/>
      <w:divBdr>
        <w:top w:val="none" w:sz="0" w:space="0" w:color="auto"/>
        <w:left w:val="none" w:sz="0" w:space="0" w:color="auto"/>
        <w:bottom w:val="none" w:sz="0" w:space="0" w:color="auto"/>
        <w:right w:val="none" w:sz="0" w:space="0" w:color="auto"/>
      </w:divBdr>
    </w:div>
    <w:div w:id="1198157171">
      <w:bodyDiv w:val="1"/>
      <w:marLeft w:val="0"/>
      <w:marRight w:val="0"/>
      <w:marTop w:val="0"/>
      <w:marBottom w:val="0"/>
      <w:divBdr>
        <w:top w:val="none" w:sz="0" w:space="0" w:color="auto"/>
        <w:left w:val="none" w:sz="0" w:space="0" w:color="auto"/>
        <w:bottom w:val="none" w:sz="0" w:space="0" w:color="auto"/>
        <w:right w:val="none" w:sz="0" w:space="0" w:color="auto"/>
      </w:divBdr>
    </w:div>
    <w:div w:id="1200313676">
      <w:bodyDiv w:val="1"/>
      <w:marLeft w:val="0"/>
      <w:marRight w:val="0"/>
      <w:marTop w:val="0"/>
      <w:marBottom w:val="0"/>
      <w:divBdr>
        <w:top w:val="none" w:sz="0" w:space="0" w:color="auto"/>
        <w:left w:val="none" w:sz="0" w:space="0" w:color="auto"/>
        <w:bottom w:val="none" w:sz="0" w:space="0" w:color="auto"/>
        <w:right w:val="none" w:sz="0" w:space="0" w:color="auto"/>
      </w:divBdr>
    </w:div>
    <w:div w:id="1202520717">
      <w:bodyDiv w:val="1"/>
      <w:marLeft w:val="0"/>
      <w:marRight w:val="0"/>
      <w:marTop w:val="0"/>
      <w:marBottom w:val="0"/>
      <w:divBdr>
        <w:top w:val="none" w:sz="0" w:space="0" w:color="auto"/>
        <w:left w:val="none" w:sz="0" w:space="0" w:color="auto"/>
        <w:bottom w:val="none" w:sz="0" w:space="0" w:color="auto"/>
        <w:right w:val="none" w:sz="0" w:space="0" w:color="auto"/>
      </w:divBdr>
    </w:div>
    <w:div w:id="1203177857">
      <w:bodyDiv w:val="1"/>
      <w:marLeft w:val="0"/>
      <w:marRight w:val="0"/>
      <w:marTop w:val="0"/>
      <w:marBottom w:val="0"/>
      <w:divBdr>
        <w:top w:val="none" w:sz="0" w:space="0" w:color="auto"/>
        <w:left w:val="none" w:sz="0" w:space="0" w:color="auto"/>
        <w:bottom w:val="none" w:sz="0" w:space="0" w:color="auto"/>
        <w:right w:val="none" w:sz="0" w:space="0" w:color="auto"/>
      </w:divBdr>
    </w:div>
    <w:div w:id="1203250027">
      <w:bodyDiv w:val="1"/>
      <w:marLeft w:val="0"/>
      <w:marRight w:val="0"/>
      <w:marTop w:val="0"/>
      <w:marBottom w:val="0"/>
      <w:divBdr>
        <w:top w:val="none" w:sz="0" w:space="0" w:color="auto"/>
        <w:left w:val="none" w:sz="0" w:space="0" w:color="auto"/>
        <w:bottom w:val="none" w:sz="0" w:space="0" w:color="auto"/>
        <w:right w:val="none" w:sz="0" w:space="0" w:color="auto"/>
      </w:divBdr>
    </w:div>
    <w:div w:id="1205364154">
      <w:bodyDiv w:val="1"/>
      <w:marLeft w:val="0"/>
      <w:marRight w:val="0"/>
      <w:marTop w:val="0"/>
      <w:marBottom w:val="0"/>
      <w:divBdr>
        <w:top w:val="none" w:sz="0" w:space="0" w:color="auto"/>
        <w:left w:val="none" w:sz="0" w:space="0" w:color="auto"/>
        <w:bottom w:val="none" w:sz="0" w:space="0" w:color="auto"/>
        <w:right w:val="none" w:sz="0" w:space="0" w:color="auto"/>
      </w:divBdr>
    </w:div>
    <w:div w:id="1208681049">
      <w:bodyDiv w:val="1"/>
      <w:marLeft w:val="0"/>
      <w:marRight w:val="0"/>
      <w:marTop w:val="0"/>
      <w:marBottom w:val="0"/>
      <w:divBdr>
        <w:top w:val="none" w:sz="0" w:space="0" w:color="auto"/>
        <w:left w:val="none" w:sz="0" w:space="0" w:color="auto"/>
        <w:bottom w:val="none" w:sz="0" w:space="0" w:color="auto"/>
        <w:right w:val="none" w:sz="0" w:space="0" w:color="auto"/>
      </w:divBdr>
    </w:div>
    <w:div w:id="1220021357">
      <w:bodyDiv w:val="1"/>
      <w:marLeft w:val="0"/>
      <w:marRight w:val="0"/>
      <w:marTop w:val="0"/>
      <w:marBottom w:val="0"/>
      <w:divBdr>
        <w:top w:val="none" w:sz="0" w:space="0" w:color="auto"/>
        <w:left w:val="none" w:sz="0" w:space="0" w:color="auto"/>
        <w:bottom w:val="none" w:sz="0" w:space="0" w:color="auto"/>
        <w:right w:val="none" w:sz="0" w:space="0" w:color="auto"/>
      </w:divBdr>
    </w:div>
    <w:div w:id="1231772939">
      <w:bodyDiv w:val="1"/>
      <w:marLeft w:val="0"/>
      <w:marRight w:val="0"/>
      <w:marTop w:val="0"/>
      <w:marBottom w:val="0"/>
      <w:divBdr>
        <w:top w:val="none" w:sz="0" w:space="0" w:color="auto"/>
        <w:left w:val="none" w:sz="0" w:space="0" w:color="auto"/>
        <w:bottom w:val="none" w:sz="0" w:space="0" w:color="auto"/>
        <w:right w:val="none" w:sz="0" w:space="0" w:color="auto"/>
      </w:divBdr>
    </w:div>
    <w:div w:id="1234123467">
      <w:bodyDiv w:val="1"/>
      <w:marLeft w:val="0"/>
      <w:marRight w:val="0"/>
      <w:marTop w:val="0"/>
      <w:marBottom w:val="0"/>
      <w:divBdr>
        <w:top w:val="none" w:sz="0" w:space="0" w:color="auto"/>
        <w:left w:val="none" w:sz="0" w:space="0" w:color="auto"/>
        <w:bottom w:val="none" w:sz="0" w:space="0" w:color="auto"/>
        <w:right w:val="none" w:sz="0" w:space="0" w:color="auto"/>
      </w:divBdr>
    </w:div>
    <w:div w:id="1236402312">
      <w:bodyDiv w:val="1"/>
      <w:marLeft w:val="0"/>
      <w:marRight w:val="0"/>
      <w:marTop w:val="0"/>
      <w:marBottom w:val="0"/>
      <w:divBdr>
        <w:top w:val="none" w:sz="0" w:space="0" w:color="auto"/>
        <w:left w:val="none" w:sz="0" w:space="0" w:color="auto"/>
        <w:bottom w:val="none" w:sz="0" w:space="0" w:color="auto"/>
        <w:right w:val="none" w:sz="0" w:space="0" w:color="auto"/>
      </w:divBdr>
    </w:div>
    <w:div w:id="1243758083">
      <w:bodyDiv w:val="1"/>
      <w:marLeft w:val="0"/>
      <w:marRight w:val="0"/>
      <w:marTop w:val="0"/>
      <w:marBottom w:val="0"/>
      <w:divBdr>
        <w:top w:val="none" w:sz="0" w:space="0" w:color="auto"/>
        <w:left w:val="none" w:sz="0" w:space="0" w:color="auto"/>
        <w:bottom w:val="none" w:sz="0" w:space="0" w:color="auto"/>
        <w:right w:val="none" w:sz="0" w:space="0" w:color="auto"/>
      </w:divBdr>
    </w:div>
    <w:div w:id="1246692900">
      <w:bodyDiv w:val="1"/>
      <w:marLeft w:val="0"/>
      <w:marRight w:val="0"/>
      <w:marTop w:val="0"/>
      <w:marBottom w:val="0"/>
      <w:divBdr>
        <w:top w:val="none" w:sz="0" w:space="0" w:color="auto"/>
        <w:left w:val="none" w:sz="0" w:space="0" w:color="auto"/>
        <w:bottom w:val="none" w:sz="0" w:space="0" w:color="auto"/>
        <w:right w:val="none" w:sz="0" w:space="0" w:color="auto"/>
      </w:divBdr>
    </w:div>
    <w:div w:id="1247107441">
      <w:bodyDiv w:val="1"/>
      <w:marLeft w:val="0"/>
      <w:marRight w:val="0"/>
      <w:marTop w:val="0"/>
      <w:marBottom w:val="0"/>
      <w:divBdr>
        <w:top w:val="none" w:sz="0" w:space="0" w:color="auto"/>
        <w:left w:val="none" w:sz="0" w:space="0" w:color="auto"/>
        <w:bottom w:val="none" w:sz="0" w:space="0" w:color="auto"/>
        <w:right w:val="none" w:sz="0" w:space="0" w:color="auto"/>
      </w:divBdr>
    </w:div>
    <w:div w:id="1247687990">
      <w:bodyDiv w:val="1"/>
      <w:marLeft w:val="0"/>
      <w:marRight w:val="0"/>
      <w:marTop w:val="0"/>
      <w:marBottom w:val="0"/>
      <w:divBdr>
        <w:top w:val="none" w:sz="0" w:space="0" w:color="auto"/>
        <w:left w:val="none" w:sz="0" w:space="0" w:color="auto"/>
        <w:bottom w:val="none" w:sz="0" w:space="0" w:color="auto"/>
        <w:right w:val="none" w:sz="0" w:space="0" w:color="auto"/>
      </w:divBdr>
    </w:div>
    <w:div w:id="1251624158">
      <w:bodyDiv w:val="1"/>
      <w:marLeft w:val="0"/>
      <w:marRight w:val="0"/>
      <w:marTop w:val="0"/>
      <w:marBottom w:val="0"/>
      <w:divBdr>
        <w:top w:val="none" w:sz="0" w:space="0" w:color="auto"/>
        <w:left w:val="none" w:sz="0" w:space="0" w:color="auto"/>
        <w:bottom w:val="none" w:sz="0" w:space="0" w:color="auto"/>
        <w:right w:val="none" w:sz="0" w:space="0" w:color="auto"/>
      </w:divBdr>
    </w:div>
    <w:div w:id="1258053466">
      <w:bodyDiv w:val="1"/>
      <w:marLeft w:val="0"/>
      <w:marRight w:val="0"/>
      <w:marTop w:val="0"/>
      <w:marBottom w:val="0"/>
      <w:divBdr>
        <w:top w:val="none" w:sz="0" w:space="0" w:color="auto"/>
        <w:left w:val="none" w:sz="0" w:space="0" w:color="auto"/>
        <w:bottom w:val="none" w:sz="0" w:space="0" w:color="auto"/>
        <w:right w:val="none" w:sz="0" w:space="0" w:color="auto"/>
      </w:divBdr>
    </w:div>
    <w:div w:id="1259827447">
      <w:bodyDiv w:val="1"/>
      <w:marLeft w:val="0"/>
      <w:marRight w:val="0"/>
      <w:marTop w:val="0"/>
      <w:marBottom w:val="0"/>
      <w:divBdr>
        <w:top w:val="none" w:sz="0" w:space="0" w:color="auto"/>
        <w:left w:val="none" w:sz="0" w:space="0" w:color="auto"/>
        <w:bottom w:val="none" w:sz="0" w:space="0" w:color="auto"/>
        <w:right w:val="none" w:sz="0" w:space="0" w:color="auto"/>
      </w:divBdr>
    </w:div>
    <w:div w:id="1270119616">
      <w:bodyDiv w:val="1"/>
      <w:marLeft w:val="0"/>
      <w:marRight w:val="0"/>
      <w:marTop w:val="0"/>
      <w:marBottom w:val="0"/>
      <w:divBdr>
        <w:top w:val="none" w:sz="0" w:space="0" w:color="auto"/>
        <w:left w:val="none" w:sz="0" w:space="0" w:color="auto"/>
        <w:bottom w:val="none" w:sz="0" w:space="0" w:color="auto"/>
        <w:right w:val="none" w:sz="0" w:space="0" w:color="auto"/>
      </w:divBdr>
    </w:div>
    <w:div w:id="1271548307">
      <w:bodyDiv w:val="1"/>
      <w:marLeft w:val="0"/>
      <w:marRight w:val="0"/>
      <w:marTop w:val="0"/>
      <w:marBottom w:val="0"/>
      <w:divBdr>
        <w:top w:val="none" w:sz="0" w:space="0" w:color="auto"/>
        <w:left w:val="none" w:sz="0" w:space="0" w:color="auto"/>
        <w:bottom w:val="none" w:sz="0" w:space="0" w:color="auto"/>
        <w:right w:val="none" w:sz="0" w:space="0" w:color="auto"/>
      </w:divBdr>
    </w:div>
    <w:div w:id="1273592730">
      <w:bodyDiv w:val="1"/>
      <w:marLeft w:val="0"/>
      <w:marRight w:val="0"/>
      <w:marTop w:val="0"/>
      <w:marBottom w:val="0"/>
      <w:divBdr>
        <w:top w:val="none" w:sz="0" w:space="0" w:color="auto"/>
        <w:left w:val="none" w:sz="0" w:space="0" w:color="auto"/>
        <w:bottom w:val="none" w:sz="0" w:space="0" w:color="auto"/>
        <w:right w:val="none" w:sz="0" w:space="0" w:color="auto"/>
      </w:divBdr>
    </w:div>
    <w:div w:id="1277912238">
      <w:bodyDiv w:val="1"/>
      <w:marLeft w:val="0"/>
      <w:marRight w:val="0"/>
      <w:marTop w:val="0"/>
      <w:marBottom w:val="0"/>
      <w:divBdr>
        <w:top w:val="none" w:sz="0" w:space="0" w:color="auto"/>
        <w:left w:val="none" w:sz="0" w:space="0" w:color="auto"/>
        <w:bottom w:val="none" w:sz="0" w:space="0" w:color="auto"/>
        <w:right w:val="none" w:sz="0" w:space="0" w:color="auto"/>
      </w:divBdr>
    </w:div>
    <w:div w:id="1286424466">
      <w:bodyDiv w:val="1"/>
      <w:marLeft w:val="0"/>
      <w:marRight w:val="0"/>
      <w:marTop w:val="0"/>
      <w:marBottom w:val="0"/>
      <w:divBdr>
        <w:top w:val="none" w:sz="0" w:space="0" w:color="auto"/>
        <w:left w:val="none" w:sz="0" w:space="0" w:color="auto"/>
        <w:bottom w:val="none" w:sz="0" w:space="0" w:color="auto"/>
        <w:right w:val="none" w:sz="0" w:space="0" w:color="auto"/>
      </w:divBdr>
    </w:div>
    <w:div w:id="1287155667">
      <w:bodyDiv w:val="1"/>
      <w:marLeft w:val="0"/>
      <w:marRight w:val="0"/>
      <w:marTop w:val="0"/>
      <w:marBottom w:val="0"/>
      <w:divBdr>
        <w:top w:val="none" w:sz="0" w:space="0" w:color="auto"/>
        <w:left w:val="none" w:sz="0" w:space="0" w:color="auto"/>
        <w:bottom w:val="none" w:sz="0" w:space="0" w:color="auto"/>
        <w:right w:val="none" w:sz="0" w:space="0" w:color="auto"/>
      </w:divBdr>
    </w:div>
    <w:div w:id="1287859177">
      <w:bodyDiv w:val="1"/>
      <w:marLeft w:val="0"/>
      <w:marRight w:val="0"/>
      <w:marTop w:val="0"/>
      <w:marBottom w:val="0"/>
      <w:divBdr>
        <w:top w:val="none" w:sz="0" w:space="0" w:color="auto"/>
        <w:left w:val="none" w:sz="0" w:space="0" w:color="auto"/>
        <w:bottom w:val="none" w:sz="0" w:space="0" w:color="auto"/>
        <w:right w:val="none" w:sz="0" w:space="0" w:color="auto"/>
      </w:divBdr>
    </w:div>
    <w:div w:id="1295989781">
      <w:bodyDiv w:val="1"/>
      <w:marLeft w:val="0"/>
      <w:marRight w:val="0"/>
      <w:marTop w:val="0"/>
      <w:marBottom w:val="0"/>
      <w:divBdr>
        <w:top w:val="none" w:sz="0" w:space="0" w:color="auto"/>
        <w:left w:val="none" w:sz="0" w:space="0" w:color="auto"/>
        <w:bottom w:val="none" w:sz="0" w:space="0" w:color="auto"/>
        <w:right w:val="none" w:sz="0" w:space="0" w:color="auto"/>
      </w:divBdr>
      <w:divsChild>
        <w:div w:id="79497079">
          <w:marLeft w:val="547"/>
          <w:marRight w:val="0"/>
          <w:marTop w:val="0"/>
          <w:marBottom w:val="0"/>
          <w:divBdr>
            <w:top w:val="none" w:sz="0" w:space="0" w:color="auto"/>
            <w:left w:val="none" w:sz="0" w:space="0" w:color="auto"/>
            <w:bottom w:val="none" w:sz="0" w:space="0" w:color="auto"/>
            <w:right w:val="none" w:sz="0" w:space="0" w:color="auto"/>
          </w:divBdr>
        </w:div>
        <w:div w:id="82923919">
          <w:marLeft w:val="446"/>
          <w:marRight w:val="0"/>
          <w:marTop w:val="0"/>
          <w:marBottom w:val="0"/>
          <w:divBdr>
            <w:top w:val="none" w:sz="0" w:space="0" w:color="auto"/>
            <w:left w:val="none" w:sz="0" w:space="0" w:color="auto"/>
            <w:bottom w:val="none" w:sz="0" w:space="0" w:color="auto"/>
            <w:right w:val="none" w:sz="0" w:space="0" w:color="auto"/>
          </w:divBdr>
        </w:div>
        <w:div w:id="375349483">
          <w:marLeft w:val="446"/>
          <w:marRight w:val="0"/>
          <w:marTop w:val="0"/>
          <w:marBottom w:val="0"/>
          <w:divBdr>
            <w:top w:val="none" w:sz="0" w:space="0" w:color="auto"/>
            <w:left w:val="none" w:sz="0" w:space="0" w:color="auto"/>
            <w:bottom w:val="none" w:sz="0" w:space="0" w:color="auto"/>
            <w:right w:val="none" w:sz="0" w:space="0" w:color="auto"/>
          </w:divBdr>
        </w:div>
      </w:divsChild>
    </w:div>
    <w:div w:id="1297759695">
      <w:bodyDiv w:val="1"/>
      <w:marLeft w:val="0"/>
      <w:marRight w:val="0"/>
      <w:marTop w:val="0"/>
      <w:marBottom w:val="0"/>
      <w:divBdr>
        <w:top w:val="none" w:sz="0" w:space="0" w:color="auto"/>
        <w:left w:val="none" w:sz="0" w:space="0" w:color="auto"/>
        <w:bottom w:val="none" w:sz="0" w:space="0" w:color="auto"/>
        <w:right w:val="none" w:sz="0" w:space="0" w:color="auto"/>
      </w:divBdr>
    </w:div>
    <w:div w:id="1318417497">
      <w:bodyDiv w:val="1"/>
      <w:marLeft w:val="0"/>
      <w:marRight w:val="0"/>
      <w:marTop w:val="0"/>
      <w:marBottom w:val="0"/>
      <w:divBdr>
        <w:top w:val="none" w:sz="0" w:space="0" w:color="auto"/>
        <w:left w:val="none" w:sz="0" w:space="0" w:color="auto"/>
        <w:bottom w:val="none" w:sz="0" w:space="0" w:color="auto"/>
        <w:right w:val="none" w:sz="0" w:space="0" w:color="auto"/>
      </w:divBdr>
    </w:div>
    <w:div w:id="1320572271">
      <w:bodyDiv w:val="1"/>
      <w:marLeft w:val="0"/>
      <w:marRight w:val="0"/>
      <w:marTop w:val="0"/>
      <w:marBottom w:val="0"/>
      <w:divBdr>
        <w:top w:val="none" w:sz="0" w:space="0" w:color="auto"/>
        <w:left w:val="none" w:sz="0" w:space="0" w:color="auto"/>
        <w:bottom w:val="none" w:sz="0" w:space="0" w:color="auto"/>
        <w:right w:val="none" w:sz="0" w:space="0" w:color="auto"/>
      </w:divBdr>
    </w:div>
    <w:div w:id="1324235524">
      <w:bodyDiv w:val="1"/>
      <w:marLeft w:val="0"/>
      <w:marRight w:val="0"/>
      <w:marTop w:val="0"/>
      <w:marBottom w:val="0"/>
      <w:divBdr>
        <w:top w:val="none" w:sz="0" w:space="0" w:color="auto"/>
        <w:left w:val="none" w:sz="0" w:space="0" w:color="auto"/>
        <w:bottom w:val="none" w:sz="0" w:space="0" w:color="auto"/>
        <w:right w:val="none" w:sz="0" w:space="0" w:color="auto"/>
      </w:divBdr>
    </w:div>
    <w:div w:id="1324580222">
      <w:bodyDiv w:val="1"/>
      <w:marLeft w:val="0"/>
      <w:marRight w:val="0"/>
      <w:marTop w:val="0"/>
      <w:marBottom w:val="0"/>
      <w:divBdr>
        <w:top w:val="none" w:sz="0" w:space="0" w:color="auto"/>
        <w:left w:val="none" w:sz="0" w:space="0" w:color="auto"/>
        <w:bottom w:val="none" w:sz="0" w:space="0" w:color="auto"/>
        <w:right w:val="none" w:sz="0" w:space="0" w:color="auto"/>
      </w:divBdr>
      <w:divsChild>
        <w:div w:id="1878078753">
          <w:marLeft w:val="547"/>
          <w:marRight w:val="0"/>
          <w:marTop w:val="0"/>
          <w:marBottom w:val="0"/>
          <w:divBdr>
            <w:top w:val="none" w:sz="0" w:space="0" w:color="auto"/>
            <w:left w:val="none" w:sz="0" w:space="0" w:color="auto"/>
            <w:bottom w:val="none" w:sz="0" w:space="0" w:color="auto"/>
            <w:right w:val="none" w:sz="0" w:space="0" w:color="auto"/>
          </w:divBdr>
        </w:div>
      </w:divsChild>
    </w:div>
    <w:div w:id="1326518868">
      <w:bodyDiv w:val="1"/>
      <w:marLeft w:val="0"/>
      <w:marRight w:val="0"/>
      <w:marTop w:val="0"/>
      <w:marBottom w:val="0"/>
      <w:divBdr>
        <w:top w:val="none" w:sz="0" w:space="0" w:color="auto"/>
        <w:left w:val="none" w:sz="0" w:space="0" w:color="auto"/>
        <w:bottom w:val="none" w:sz="0" w:space="0" w:color="auto"/>
        <w:right w:val="none" w:sz="0" w:space="0" w:color="auto"/>
      </w:divBdr>
    </w:div>
    <w:div w:id="1328754409">
      <w:bodyDiv w:val="1"/>
      <w:marLeft w:val="0"/>
      <w:marRight w:val="0"/>
      <w:marTop w:val="0"/>
      <w:marBottom w:val="0"/>
      <w:divBdr>
        <w:top w:val="none" w:sz="0" w:space="0" w:color="auto"/>
        <w:left w:val="none" w:sz="0" w:space="0" w:color="auto"/>
        <w:bottom w:val="none" w:sz="0" w:space="0" w:color="auto"/>
        <w:right w:val="none" w:sz="0" w:space="0" w:color="auto"/>
      </w:divBdr>
    </w:div>
    <w:div w:id="1333488014">
      <w:bodyDiv w:val="1"/>
      <w:marLeft w:val="0"/>
      <w:marRight w:val="0"/>
      <w:marTop w:val="0"/>
      <w:marBottom w:val="0"/>
      <w:divBdr>
        <w:top w:val="none" w:sz="0" w:space="0" w:color="auto"/>
        <w:left w:val="none" w:sz="0" w:space="0" w:color="auto"/>
        <w:bottom w:val="none" w:sz="0" w:space="0" w:color="auto"/>
        <w:right w:val="none" w:sz="0" w:space="0" w:color="auto"/>
      </w:divBdr>
    </w:div>
    <w:div w:id="1337685258">
      <w:bodyDiv w:val="1"/>
      <w:marLeft w:val="0"/>
      <w:marRight w:val="0"/>
      <w:marTop w:val="0"/>
      <w:marBottom w:val="0"/>
      <w:divBdr>
        <w:top w:val="none" w:sz="0" w:space="0" w:color="auto"/>
        <w:left w:val="none" w:sz="0" w:space="0" w:color="auto"/>
        <w:bottom w:val="none" w:sz="0" w:space="0" w:color="auto"/>
        <w:right w:val="none" w:sz="0" w:space="0" w:color="auto"/>
      </w:divBdr>
    </w:div>
    <w:div w:id="1337807602">
      <w:bodyDiv w:val="1"/>
      <w:marLeft w:val="0"/>
      <w:marRight w:val="0"/>
      <w:marTop w:val="0"/>
      <w:marBottom w:val="0"/>
      <w:divBdr>
        <w:top w:val="none" w:sz="0" w:space="0" w:color="auto"/>
        <w:left w:val="none" w:sz="0" w:space="0" w:color="auto"/>
        <w:bottom w:val="none" w:sz="0" w:space="0" w:color="auto"/>
        <w:right w:val="none" w:sz="0" w:space="0" w:color="auto"/>
      </w:divBdr>
    </w:div>
    <w:div w:id="1338270572">
      <w:bodyDiv w:val="1"/>
      <w:marLeft w:val="0"/>
      <w:marRight w:val="0"/>
      <w:marTop w:val="0"/>
      <w:marBottom w:val="0"/>
      <w:divBdr>
        <w:top w:val="none" w:sz="0" w:space="0" w:color="auto"/>
        <w:left w:val="none" w:sz="0" w:space="0" w:color="auto"/>
        <w:bottom w:val="none" w:sz="0" w:space="0" w:color="auto"/>
        <w:right w:val="none" w:sz="0" w:space="0" w:color="auto"/>
      </w:divBdr>
    </w:div>
    <w:div w:id="1342776042">
      <w:bodyDiv w:val="1"/>
      <w:marLeft w:val="0"/>
      <w:marRight w:val="0"/>
      <w:marTop w:val="0"/>
      <w:marBottom w:val="0"/>
      <w:divBdr>
        <w:top w:val="none" w:sz="0" w:space="0" w:color="auto"/>
        <w:left w:val="none" w:sz="0" w:space="0" w:color="auto"/>
        <w:bottom w:val="none" w:sz="0" w:space="0" w:color="auto"/>
        <w:right w:val="none" w:sz="0" w:space="0" w:color="auto"/>
      </w:divBdr>
      <w:divsChild>
        <w:div w:id="1918129342">
          <w:marLeft w:val="547"/>
          <w:marRight w:val="0"/>
          <w:marTop w:val="0"/>
          <w:marBottom w:val="0"/>
          <w:divBdr>
            <w:top w:val="none" w:sz="0" w:space="0" w:color="auto"/>
            <w:left w:val="none" w:sz="0" w:space="0" w:color="auto"/>
            <w:bottom w:val="none" w:sz="0" w:space="0" w:color="auto"/>
            <w:right w:val="none" w:sz="0" w:space="0" w:color="auto"/>
          </w:divBdr>
        </w:div>
        <w:div w:id="1846046410">
          <w:marLeft w:val="547"/>
          <w:marRight w:val="0"/>
          <w:marTop w:val="0"/>
          <w:marBottom w:val="0"/>
          <w:divBdr>
            <w:top w:val="none" w:sz="0" w:space="0" w:color="auto"/>
            <w:left w:val="none" w:sz="0" w:space="0" w:color="auto"/>
            <w:bottom w:val="none" w:sz="0" w:space="0" w:color="auto"/>
            <w:right w:val="none" w:sz="0" w:space="0" w:color="auto"/>
          </w:divBdr>
        </w:div>
        <w:div w:id="229310699">
          <w:marLeft w:val="547"/>
          <w:marRight w:val="0"/>
          <w:marTop w:val="0"/>
          <w:marBottom w:val="0"/>
          <w:divBdr>
            <w:top w:val="none" w:sz="0" w:space="0" w:color="auto"/>
            <w:left w:val="none" w:sz="0" w:space="0" w:color="auto"/>
            <w:bottom w:val="none" w:sz="0" w:space="0" w:color="auto"/>
            <w:right w:val="none" w:sz="0" w:space="0" w:color="auto"/>
          </w:divBdr>
        </w:div>
      </w:divsChild>
    </w:div>
    <w:div w:id="1345983597">
      <w:bodyDiv w:val="1"/>
      <w:marLeft w:val="0"/>
      <w:marRight w:val="0"/>
      <w:marTop w:val="0"/>
      <w:marBottom w:val="0"/>
      <w:divBdr>
        <w:top w:val="none" w:sz="0" w:space="0" w:color="auto"/>
        <w:left w:val="none" w:sz="0" w:space="0" w:color="auto"/>
        <w:bottom w:val="none" w:sz="0" w:space="0" w:color="auto"/>
        <w:right w:val="none" w:sz="0" w:space="0" w:color="auto"/>
      </w:divBdr>
    </w:div>
    <w:div w:id="1349480772">
      <w:bodyDiv w:val="1"/>
      <w:marLeft w:val="0"/>
      <w:marRight w:val="0"/>
      <w:marTop w:val="0"/>
      <w:marBottom w:val="0"/>
      <w:divBdr>
        <w:top w:val="none" w:sz="0" w:space="0" w:color="auto"/>
        <w:left w:val="none" w:sz="0" w:space="0" w:color="auto"/>
        <w:bottom w:val="none" w:sz="0" w:space="0" w:color="auto"/>
        <w:right w:val="none" w:sz="0" w:space="0" w:color="auto"/>
      </w:divBdr>
    </w:div>
    <w:div w:id="1349602056">
      <w:bodyDiv w:val="1"/>
      <w:marLeft w:val="0"/>
      <w:marRight w:val="0"/>
      <w:marTop w:val="0"/>
      <w:marBottom w:val="0"/>
      <w:divBdr>
        <w:top w:val="none" w:sz="0" w:space="0" w:color="auto"/>
        <w:left w:val="none" w:sz="0" w:space="0" w:color="auto"/>
        <w:bottom w:val="none" w:sz="0" w:space="0" w:color="auto"/>
        <w:right w:val="none" w:sz="0" w:space="0" w:color="auto"/>
      </w:divBdr>
    </w:div>
    <w:div w:id="1354961442">
      <w:bodyDiv w:val="1"/>
      <w:marLeft w:val="0"/>
      <w:marRight w:val="0"/>
      <w:marTop w:val="0"/>
      <w:marBottom w:val="0"/>
      <w:divBdr>
        <w:top w:val="none" w:sz="0" w:space="0" w:color="auto"/>
        <w:left w:val="none" w:sz="0" w:space="0" w:color="auto"/>
        <w:bottom w:val="none" w:sz="0" w:space="0" w:color="auto"/>
        <w:right w:val="none" w:sz="0" w:space="0" w:color="auto"/>
      </w:divBdr>
    </w:div>
    <w:div w:id="1356343857">
      <w:bodyDiv w:val="1"/>
      <w:marLeft w:val="0"/>
      <w:marRight w:val="0"/>
      <w:marTop w:val="0"/>
      <w:marBottom w:val="0"/>
      <w:divBdr>
        <w:top w:val="none" w:sz="0" w:space="0" w:color="auto"/>
        <w:left w:val="none" w:sz="0" w:space="0" w:color="auto"/>
        <w:bottom w:val="none" w:sz="0" w:space="0" w:color="auto"/>
        <w:right w:val="none" w:sz="0" w:space="0" w:color="auto"/>
      </w:divBdr>
    </w:div>
    <w:div w:id="1364133002">
      <w:bodyDiv w:val="1"/>
      <w:marLeft w:val="0"/>
      <w:marRight w:val="0"/>
      <w:marTop w:val="0"/>
      <w:marBottom w:val="0"/>
      <w:divBdr>
        <w:top w:val="none" w:sz="0" w:space="0" w:color="auto"/>
        <w:left w:val="none" w:sz="0" w:space="0" w:color="auto"/>
        <w:bottom w:val="none" w:sz="0" w:space="0" w:color="auto"/>
        <w:right w:val="none" w:sz="0" w:space="0" w:color="auto"/>
      </w:divBdr>
    </w:div>
    <w:div w:id="1368406567">
      <w:bodyDiv w:val="1"/>
      <w:marLeft w:val="0"/>
      <w:marRight w:val="0"/>
      <w:marTop w:val="0"/>
      <w:marBottom w:val="0"/>
      <w:divBdr>
        <w:top w:val="none" w:sz="0" w:space="0" w:color="auto"/>
        <w:left w:val="none" w:sz="0" w:space="0" w:color="auto"/>
        <w:bottom w:val="none" w:sz="0" w:space="0" w:color="auto"/>
        <w:right w:val="none" w:sz="0" w:space="0" w:color="auto"/>
      </w:divBdr>
    </w:div>
    <w:div w:id="1372419632">
      <w:bodyDiv w:val="1"/>
      <w:marLeft w:val="0"/>
      <w:marRight w:val="0"/>
      <w:marTop w:val="0"/>
      <w:marBottom w:val="0"/>
      <w:divBdr>
        <w:top w:val="none" w:sz="0" w:space="0" w:color="auto"/>
        <w:left w:val="none" w:sz="0" w:space="0" w:color="auto"/>
        <w:bottom w:val="none" w:sz="0" w:space="0" w:color="auto"/>
        <w:right w:val="none" w:sz="0" w:space="0" w:color="auto"/>
      </w:divBdr>
    </w:div>
    <w:div w:id="1373454588">
      <w:bodyDiv w:val="1"/>
      <w:marLeft w:val="0"/>
      <w:marRight w:val="0"/>
      <w:marTop w:val="0"/>
      <w:marBottom w:val="0"/>
      <w:divBdr>
        <w:top w:val="none" w:sz="0" w:space="0" w:color="auto"/>
        <w:left w:val="none" w:sz="0" w:space="0" w:color="auto"/>
        <w:bottom w:val="none" w:sz="0" w:space="0" w:color="auto"/>
        <w:right w:val="none" w:sz="0" w:space="0" w:color="auto"/>
      </w:divBdr>
    </w:div>
    <w:div w:id="1383672852">
      <w:bodyDiv w:val="1"/>
      <w:marLeft w:val="0"/>
      <w:marRight w:val="0"/>
      <w:marTop w:val="0"/>
      <w:marBottom w:val="0"/>
      <w:divBdr>
        <w:top w:val="none" w:sz="0" w:space="0" w:color="auto"/>
        <w:left w:val="none" w:sz="0" w:space="0" w:color="auto"/>
        <w:bottom w:val="none" w:sz="0" w:space="0" w:color="auto"/>
        <w:right w:val="none" w:sz="0" w:space="0" w:color="auto"/>
      </w:divBdr>
    </w:div>
    <w:div w:id="1383795489">
      <w:bodyDiv w:val="1"/>
      <w:marLeft w:val="0"/>
      <w:marRight w:val="0"/>
      <w:marTop w:val="0"/>
      <w:marBottom w:val="0"/>
      <w:divBdr>
        <w:top w:val="none" w:sz="0" w:space="0" w:color="auto"/>
        <w:left w:val="none" w:sz="0" w:space="0" w:color="auto"/>
        <w:bottom w:val="none" w:sz="0" w:space="0" w:color="auto"/>
        <w:right w:val="none" w:sz="0" w:space="0" w:color="auto"/>
      </w:divBdr>
    </w:div>
    <w:div w:id="1386028513">
      <w:bodyDiv w:val="1"/>
      <w:marLeft w:val="0"/>
      <w:marRight w:val="0"/>
      <w:marTop w:val="0"/>
      <w:marBottom w:val="0"/>
      <w:divBdr>
        <w:top w:val="none" w:sz="0" w:space="0" w:color="auto"/>
        <w:left w:val="none" w:sz="0" w:space="0" w:color="auto"/>
        <w:bottom w:val="none" w:sz="0" w:space="0" w:color="auto"/>
        <w:right w:val="none" w:sz="0" w:space="0" w:color="auto"/>
      </w:divBdr>
    </w:div>
    <w:div w:id="1403870667">
      <w:bodyDiv w:val="1"/>
      <w:marLeft w:val="0"/>
      <w:marRight w:val="0"/>
      <w:marTop w:val="0"/>
      <w:marBottom w:val="0"/>
      <w:divBdr>
        <w:top w:val="none" w:sz="0" w:space="0" w:color="auto"/>
        <w:left w:val="none" w:sz="0" w:space="0" w:color="auto"/>
        <w:bottom w:val="none" w:sz="0" w:space="0" w:color="auto"/>
        <w:right w:val="none" w:sz="0" w:space="0" w:color="auto"/>
      </w:divBdr>
      <w:divsChild>
        <w:div w:id="117727758">
          <w:marLeft w:val="547"/>
          <w:marRight w:val="0"/>
          <w:marTop w:val="0"/>
          <w:marBottom w:val="0"/>
          <w:divBdr>
            <w:top w:val="none" w:sz="0" w:space="0" w:color="auto"/>
            <w:left w:val="none" w:sz="0" w:space="0" w:color="auto"/>
            <w:bottom w:val="none" w:sz="0" w:space="0" w:color="auto"/>
            <w:right w:val="none" w:sz="0" w:space="0" w:color="auto"/>
          </w:divBdr>
        </w:div>
        <w:div w:id="600603718">
          <w:marLeft w:val="547"/>
          <w:marRight w:val="0"/>
          <w:marTop w:val="0"/>
          <w:marBottom w:val="0"/>
          <w:divBdr>
            <w:top w:val="none" w:sz="0" w:space="0" w:color="auto"/>
            <w:left w:val="none" w:sz="0" w:space="0" w:color="auto"/>
            <w:bottom w:val="none" w:sz="0" w:space="0" w:color="auto"/>
            <w:right w:val="none" w:sz="0" w:space="0" w:color="auto"/>
          </w:divBdr>
        </w:div>
        <w:div w:id="1815178263">
          <w:marLeft w:val="547"/>
          <w:marRight w:val="0"/>
          <w:marTop w:val="0"/>
          <w:marBottom w:val="0"/>
          <w:divBdr>
            <w:top w:val="none" w:sz="0" w:space="0" w:color="auto"/>
            <w:left w:val="none" w:sz="0" w:space="0" w:color="auto"/>
            <w:bottom w:val="none" w:sz="0" w:space="0" w:color="auto"/>
            <w:right w:val="none" w:sz="0" w:space="0" w:color="auto"/>
          </w:divBdr>
        </w:div>
      </w:divsChild>
    </w:div>
    <w:div w:id="1412040741">
      <w:bodyDiv w:val="1"/>
      <w:marLeft w:val="0"/>
      <w:marRight w:val="0"/>
      <w:marTop w:val="0"/>
      <w:marBottom w:val="0"/>
      <w:divBdr>
        <w:top w:val="none" w:sz="0" w:space="0" w:color="auto"/>
        <w:left w:val="none" w:sz="0" w:space="0" w:color="auto"/>
        <w:bottom w:val="none" w:sz="0" w:space="0" w:color="auto"/>
        <w:right w:val="none" w:sz="0" w:space="0" w:color="auto"/>
      </w:divBdr>
    </w:div>
    <w:div w:id="1418016743">
      <w:bodyDiv w:val="1"/>
      <w:marLeft w:val="0"/>
      <w:marRight w:val="0"/>
      <w:marTop w:val="0"/>
      <w:marBottom w:val="0"/>
      <w:divBdr>
        <w:top w:val="none" w:sz="0" w:space="0" w:color="auto"/>
        <w:left w:val="none" w:sz="0" w:space="0" w:color="auto"/>
        <w:bottom w:val="none" w:sz="0" w:space="0" w:color="auto"/>
        <w:right w:val="none" w:sz="0" w:space="0" w:color="auto"/>
      </w:divBdr>
    </w:div>
    <w:div w:id="1422797602">
      <w:bodyDiv w:val="1"/>
      <w:marLeft w:val="0"/>
      <w:marRight w:val="0"/>
      <w:marTop w:val="0"/>
      <w:marBottom w:val="0"/>
      <w:divBdr>
        <w:top w:val="none" w:sz="0" w:space="0" w:color="auto"/>
        <w:left w:val="none" w:sz="0" w:space="0" w:color="auto"/>
        <w:bottom w:val="none" w:sz="0" w:space="0" w:color="auto"/>
        <w:right w:val="none" w:sz="0" w:space="0" w:color="auto"/>
      </w:divBdr>
    </w:div>
    <w:div w:id="1425416612">
      <w:bodyDiv w:val="1"/>
      <w:marLeft w:val="0"/>
      <w:marRight w:val="0"/>
      <w:marTop w:val="0"/>
      <w:marBottom w:val="0"/>
      <w:divBdr>
        <w:top w:val="none" w:sz="0" w:space="0" w:color="auto"/>
        <w:left w:val="none" w:sz="0" w:space="0" w:color="auto"/>
        <w:bottom w:val="none" w:sz="0" w:space="0" w:color="auto"/>
        <w:right w:val="none" w:sz="0" w:space="0" w:color="auto"/>
      </w:divBdr>
    </w:div>
    <w:div w:id="1425685787">
      <w:bodyDiv w:val="1"/>
      <w:marLeft w:val="0"/>
      <w:marRight w:val="0"/>
      <w:marTop w:val="0"/>
      <w:marBottom w:val="0"/>
      <w:divBdr>
        <w:top w:val="none" w:sz="0" w:space="0" w:color="auto"/>
        <w:left w:val="none" w:sz="0" w:space="0" w:color="auto"/>
        <w:bottom w:val="none" w:sz="0" w:space="0" w:color="auto"/>
        <w:right w:val="none" w:sz="0" w:space="0" w:color="auto"/>
      </w:divBdr>
      <w:divsChild>
        <w:div w:id="669678135">
          <w:marLeft w:val="547"/>
          <w:marRight w:val="0"/>
          <w:marTop w:val="0"/>
          <w:marBottom w:val="0"/>
          <w:divBdr>
            <w:top w:val="none" w:sz="0" w:space="0" w:color="auto"/>
            <w:left w:val="none" w:sz="0" w:space="0" w:color="auto"/>
            <w:bottom w:val="none" w:sz="0" w:space="0" w:color="auto"/>
            <w:right w:val="none" w:sz="0" w:space="0" w:color="auto"/>
          </w:divBdr>
        </w:div>
        <w:div w:id="446312670">
          <w:marLeft w:val="547"/>
          <w:marRight w:val="0"/>
          <w:marTop w:val="0"/>
          <w:marBottom w:val="0"/>
          <w:divBdr>
            <w:top w:val="none" w:sz="0" w:space="0" w:color="auto"/>
            <w:left w:val="none" w:sz="0" w:space="0" w:color="auto"/>
            <w:bottom w:val="none" w:sz="0" w:space="0" w:color="auto"/>
            <w:right w:val="none" w:sz="0" w:space="0" w:color="auto"/>
          </w:divBdr>
        </w:div>
        <w:div w:id="224874663">
          <w:marLeft w:val="547"/>
          <w:marRight w:val="0"/>
          <w:marTop w:val="0"/>
          <w:marBottom w:val="0"/>
          <w:divBdr>
            <w:top w:val="none" w:sz="0" w:space="0" w:color="auto"/>
            <w:left w:val="none" w:sz="0" w:space="0" w:color="auto"/>
            <w:bottom w:val="none" w:sz="0" w:space="0" w:color="auto"/>
            <w:right w:val="none" w:sz="0" w:space="0" w:color="auto"/>
          </w:divBdr>
        </w:div>
        <w:div w:id="1422337092">
          <w:marLeft w:val="547"/>
          <w:marRight w:val="0"/>
          <w:marTop w:val="0"/>
          <w:marBottom w:val="0"/>
          <w:divBdr>
            <w:top w:val="none" w:sz="0" w:space="0" w:color="auto"/>
            <w:left w:val="none" w:sz="0" w:space="0" w:color="auto"/>
            <w:bottom w:val="none" w:sz="0" w:space="0" w:color="auto"/>
            <w:right w:val="none" w:sz="0" w:space="0" w:color="auto"/>
          </w:divBdr>
        </w:div>
      </w:divsChild>
    </w:div>
    <w:div w:id="1428623442">
      <w:bodyDiv w:val="1"/>
      <w:marLeft w:val="0"/>
      <w:marRight w:val="0"/>
      <w:marTop w:val="0"/>
      <w:marBottom w:val="0"/>
      <w:divBdr>
        <w:top w:val="none" w:sz="0" w:space="0" w:color="auto"/>
        <w:left w:val="none" w:sz="0" w:space="0" w:color="auto"/>
        <w:bottom w:val="none" w:sz="0" w:space="0" w:color="auto"/>
        <w:right w:val="none" w:sz="0" w:space="0" w:color="auto"/>
      </w:divBdr>
    </w:div>
    <w:div w:id="1431855209">
      <w:bodyDiv w:val="1"/>
      <w:marLeft w:val="0"/>
      <w:marRight w:val="0"/>
      <w:marTop w:val="0"/>
      <w:marBottom w:val="0"/>
      <w:divBdr>
        <w:top w:val="none" w:sz="0" w:space="0" w:color="auto"/>
        <w:left w:val="none" w:sz="0" w:space="0" w:color="auto"/>
        <w:bottom w:val="none" w:sz="0" w:space="0" w:color="auto"/>
        <w:right w:val="none" w:sz="0" w:space="0" w:color="auto"/>
      </w:divBdr>
      <w:divsChild>
        <w:div w:id="1438066020">
          <w:marLeft w:val="0"/>
          <w:marRight w:val="547"/>
          <w:marTop w:val="96"/>
          <w:marBottom w:val="0"/>
          <w:divBdr>
            <w:top w:val="none" w:sz="0" w:space="0" w:color="auto"/>
            <w:left w:val="none" w:sz="0" w:space="0" w:color="auto"/>
            <w:bottom w:val="none" w:sz="0" w:space="0" w:color="auto"/>
            <w:right w:val="none" w:sz="0" w:space="0" w:color="auto"/>
          </w:divBdr>
        </w:div>
        <w:div w:id="68578818">
          <w:marLeft w:val="0"/>
          <w:marRight w:val="547"/>
          <w:marTop w:val="96"/>
          <w:marBottom w:val="0"/>
          <w:divBdr>
            <w:top w:val="none" w:sz="0" w:space="0" w:color="auto"/>
            <w:left w:val="none" w:sz="0" w:space="0" w:color="auto"/>
            <w:bottom w:val="none" w:sz="0" w:space="0" w:color="auto"/>
            <w:right w:val="none" w:sz="0" w:space="0" w:color="auto"/>
          </w:divBdr>
        </w:div>
        <w:div w:id="1371952440">
          <w:marLeft w:val="0"/>
          <w:marRight w:val="547"/>
          <w:marTop w:val="96"/>
          <w:marBottom w:val="0"/>
          <w:divBdr>
            <w:top w:val="none" w:sz="0" w:space="0" w:color="auto"/>
            <w:left w:val="none" w:sz="0" w:space="0" w:color="auto"/>
            <w:bottom w:val="none" w:sz="0" w:space="0" w:color="auto"/>
            <w:right w:val="none" w:sz="0" w:space="0" w:color="auto"/>
          </w:divBdr>
        </w:div>
      </w:divsChild>
    </w:div>
    <w:div w:id="1441215783">
      <w:bodyDiv w:val="1"/>
      <w:marLeft w:val="0"/>
      <w:marRight w:val="0"/>
      <w:marTop w:val="0"/>
      <w:marBottom w:val="0"/>
      <w:divBdr>
        <w:top w:val="none" w:sz="0" w:space="0" w:color="auto"/>
        <w:left w:val="none" w:sz="0" w:space="0" w:color="auto"/>
        <w:bottom w:val="none" w:sz="0" w:space="0" w:color="auto"/>
        <w:right w:val="none" w:sz="0" w:space="0" w:color="auto"/>
      </w:divBdr>
    </w:div>
    <w:div w:id="1443110300">
      <w:bodyDiv w:val="1"/>
      <w:marLeft w:val="0"/>
      <w:marRight w:val="0"/>
      <w:marTop w:val="0"/>
      <w:marBottom w:val="0"/>
      <w:divBdr>
        <w:top w:val="none" w:sz="0" w:space="0" w:color="auto"/>
        <w:left w:val="none" w:sz="0" w:space="0" w:color="auto"/>
        <w:bottom w:val="none" w:sz="0" w:space="0" w:color="auto"/>
        <w:right w:val="none" w:sz="0" w:space="0" w:color="auto"/>
      </w:divBdr>
      <w:divsChild>
        <w:div w:id="1021518088">
          <w:marLeft w:val="634"/>
          <w:marRight w:val="0"/>
          <w:marTop w:val="0"/>
          <w:marBottom w:val="0"/>
          <w:divBdr>
            <w:top w:val="none" w:sz="0" w:space="0" w:color="auto"/>
            <w:left w:val="none" w:sz="0" w:space="0" w:color="auto"/>
            <w:bottom w:val="none" w:sz="0" w:space="0" w:color="auto"/>
            <w:right w:val="none" w:sz="0" w:space="0" w:color="auto"/>
          </w:divBdr>
        </w:div>
        <w:div w:id="1249267471">
          <w:marLeft w:val="446"/>
          <w:marRight w:val="0"/>
          <w:marTop w:val="0"/>
          <w:marBottom w:val="0"/>
          <w:divBdr>
            <w:top w:val="none" w:sz="0" w:space="0" w:color="auto"/>
            <w:left w:val="none" w:sz="0" w:space="0" w:color="auto"/>
            <w:bottom w:val="none" w:sz="0" w:space="0" w:color="auto"/>
            <w:right w:val="none" w:sz="0" w:space="0" w:color="auto"/>
          </w:divBdr>
        </w:div>
        <w:div w:id="910383106">
          <w:marLeft w:val="446"/>
          <w:marRight w:val="0"/>
          <w:marTop w:val="0"/>
          <w:marBottom w:val="0"/>
          <w:divBdr>
            <w:top w:val="none" w:sz="0" w:space="0" w:color="auto"/>
            <w:left w:val="none" w:sz="0" w:space="0" w:color="auto"/>
            <w:bottom w:val="none" w:sz="0" w:space="0" w:color="auto"/>
            <w:right w:val="none" w:sz="0" w:space="0" w:color="auto"/>
          </w:divBdr>
        </w:div>
      </w:divsChild>
    </w:div>
    <w:div w:id="1444421843">
      <w:bodyDiv w:val="1"/>
      <w:marLeft w:val="0"/>
      <w:marRight w:val="0"/>
      <w:marTop w:val="0"/>
      <w:marBottom w:val="0"/>
      <w:divBdr>
        <w:top w:val="none" w:sz="0" w:space="0" w:color="auto"/>
        <w:left w:val="none" w:sz="0" w:space="0" w:color="auto"/>
        <w:bottom w:val="none" w:sz="0" w:space="0" w:color="auto"/>
        <w:right w:val="none" w:sz="0" w:space="0" w:color="auto"/>
      </w:divBdr>
    </w:div>
    <w:div w:id="1444760498">
      <w:bodyDiv w:val="1"/>
      <w:marLeft w:val="0"/>
      <w:marRight w:val="0"/>
      <w:marTop w:val="0"/>
      <w:marBottom w:val="0"/>
      <w:divBdr>
        <w:top w:val="none" w:sz="0" w:space="0" w:color="auto"/>
        <w:left w:val="none" w:sz="0" w:space="0" w:color="auto"/>
        <w:bottom w:val="none" w:sz="0" w:space="0" w:color="auto"/>
        <w:right w:val="none" w:sz="0" w:space="0" w:color="auto"/>
      </w:divBdr>
    </w:div>
    <w:div w:id="1450121023">
      <w:bodyDiv w:val="1"/>
      <w:marLeft w:val="0"/>
      <w:marRight w:val="0"/>
      <w:marTop w:val="0"/>
      <w:marBottom w:val="0"/>
      <w:divBdr>
        <w:top w:val="none" w:sz="0" w:space="0" w:color="auto"/>
        <w:left w:val="none" w:sz="0" w:space="0" w:color="auto"/>
        <w:bottom w:val="none" w:sz="0" w:space="0" w:color="auto"/>
        <w:right w:val="none" w:sz="0" w:space="0" w:color="auto"/>
      </w:divBdr>
    </w:div>
    <w:div w:id="1452700074">
      <w:bodyDiv w:val="1"/>
      <w:marLeft w:val="0"/>
      <w:marRight w:val="0"/>
      <w:marTop w:val="0"/>
      <w:marBottom w:val="0"/>
      <w:divBdr>
        <w:top w:val="none" w:sz="0" w:space="0" w:color="auto"/>
        <w:left w:val="none" w:sz="0" w:space="0" w:color="auto"/>
        <w:bottom w:val="none" w:sz="0" w:space="0" w:color="auto"/>
        <w:right w:val="none" w:sz="0" w:space="0" w:color="auto"/>
      </w:divBdr>
    </w:div>
    <w:div w:id="1453596998">
      <w:bodyDiv w:val="1"/>
      <w:marLeft w:val="0"/>
      <w:marRight w:val="0"/>
      <w:marTop w:val="0"/>
      <w:marBottom w:val="0"/>
      <w:divBdr>
        <w:top w:val="none" w:sz="0" w:space="0" w:color="auto"/>
        <w:left w:val="none" w:sz="0" w:space="0" w:color="auto"/>
        <w:bottom w:val="none" w:sz="0" w:space="0" w:color="auto"/>
        <w:right w:val="none" w:sz="0" w:space="0" w:color="auto"/>
      </w:divBdr>
    </w:div>
    <w:div w:id="1456025314">
      <w:bodyDiv w:val="1"/>
      <w:marLeft w:val="0"/>
      <w:marRight w:val="0"/>
      <w:marTop w:val="0"/>
      <w:marBottom w:val="0"/>
      <w:divBdr>
        <w:top w:val="none" w:sz="0" w:space="0" w:color="auto"/>
        <w:left w:val="none" w:sz="0" w:space="0" w:color="auto"/>
        <w:bottom w:val="none" w:sz="0" w:space="0" w:color="auto"/>
        <w:right w:val="none" w:sz="0" w:space="0" w:color="auto"/>
      </w:divBdr>
    </w:div>
    <w:div w:id="1463576694">
      <w:bodyDiv w:val="1"/>
      <w:marLeft w:val="0"/>
      <w:marRight w:val="0"/>
      <w:marTop w:val="0"/>
      <w:marBottom w:val="0"/>
      <w:divBdr>
        <w:top w:val="none" w:sz="0" w:space="0" w:color="auto"/>
        <w:left w:val="none" w:sz="0" w:space="0" w:color="auto"/>
        <w:bottom w:val="none" w:sz="0" w:space="0" w:color="auto"/>
        <w:right w:val="none" w:sz="0" w:space="0" w:color="auto"/>
      </w:divBdr>
    </w:div>
    <w:div w:id="1467427920">
      <w:bodyDiv w:val="1"/>
      <w:marLeft w:val="0"/>
      <w:marRight w:val="0"/>
      <w:marTop w:val="0"/>
      <w:marBottom w:val="0"/>
      <w:divBdr>
        <w:top w:val="none" w:sz="0" w:space="0" w:color="auto"/>
        <w:left w:val="none" w:sz="0" w:space="0" w:color="auto"/>
        <w:bottom w:val="none" w:sz="0" w:space="0" w:color="auto"/>
        <w:right w:val="none" w:sz="0" w:space="0" w:color="auto"/>
      </w:divBdr>
    </w:div>
    <w:div w:id="1468821822">
      <w:bodyDiv w:val="1"/>
      <w:marLeft w:val="0"/>
      <w:marRight w:val="0"/>
      <w:marTop w:val="0"/>
      <w:marBottom w:val="0"/>
      <w:divBdr>
        <w:top w:val="none" w:sz="0" w:space="0" w:color="auto"/>
        <w:left w:val="none" w:sz="0" w:space="0" w:color="auto"/>
        <w:bottom w:val="none" w:sz="0" w:space="0" w:color="auto"/>
        <w:right w:val="none" w:sz="0" w:space="0" w:color="auto"/>
      </w:divBdr>
    </w:div>
    <w:div w:id="1470709721">
      <w:bodyDiv w:val="1"/>
      <w:marLeft w:val="0"/>
      <w:marRight w:val="0"/>
      <w:marTop w:val="0"/>
      <w:marBottom w:val="0"/>
      <w:divBdr>
        <w:top w:val="none" w:sz="0" w:space="0" w:color="auto"/>
        <w:left w:val="none" w:sz="0" w:space="0" w:color="auto"/>
        <w:bottom w:val="none" w:sz="0" w:space="0" w:color="auto"/>
        <w:right w:val="none" w:sz="0" w:space="0" w:color="auto"/>
      </w:divBdr>
    </w:div>
    <w:div w:id="1474328193">
      <w:bodyDiv w:val="1"/>
      <w:marLeft w:val="0"/>
      <w:marRight w:val="0"/>
      <w:marTop w:val="0"/>
      <w:marBottom w:val="0"/>
      <w:divBdr>
        <w:top w:val="none" w:sz="0" w:space="0" w:color="auto"/>
        <w:left w:val="none" w:sz="0" w:space="0" w:color="auto"/>
        <w:bottom w:val="none" w:sz="0" w:space="0" w:color="auto"/>
        <w:right w:val="none" w:sz="0" w:space="0" w:color="auto"/>
      </w:divBdr>
      <w:divsChild>
        <w:div w:id="1839230716">
          <w:marLeft w:val="547"/>
          <w:marRight w:val="0"/>
          <w:marTop w:val="0"/>
          <w:marBottom w:val="0"/>
          <w:divBdr>
            <w:top w:val="none" w:sz="0" w:space="0" w:color="auto"/>
            <w:left w:val="none" w:sz="0" w:space="0" w:color="auto"/>
            <w:bottom w:val="none" w:sz="0" w:space="0" w:color="auto"/>
            <w:right w:val="none" w:sz="0" w:space="0" w:color="auto"/>
          </w:divBdr>
        </w:div>
      </w:divsChild>
    </w:div>
    <w:div w:id="1505389689">
      <w:bodyDiv w:val="1"/>
      <w:marLeft w:val="0"/>
      <w:marRight w:val="0"/>
      <w:marTop w:val="0"/>
      <w:marBottom w:val="0"/>
      <w:divBdr>
        <w:top w:val="none" w:sz="0" w:space="0" w:color="auto"/>
        <w:left w:val="none" w:sz="0" w:space="0" w:color="auto"/>
        <w:bottom w:val="none" w:sz="0" w:space="0" w:color="auto"/>
        <w:right w:val="none" w:sz="0" w:space="0" w:color="auto"/>
      </w:divBdr>
    </w:div>
    <w:div w:id="1505708342">
      <w:bodyDiv w:val="1"/>
      <w:marLeft w:val="0"/>
      <w:marRight w:val="0"/>
      <w:marTop w:val="0"/>
      <w:marBottom w:val="0"/>
      <w:divBdr>
        <w:top w:val="none" w:sz="0" w:space="0" w:color="auto"/>
        <w:left w:val="none" w:sz="0" w:space="0" w:color="auto"/>
        <w:bottom w:val="none" w:sz="0" w:space="0" w:color="auto"/>
        <w:right w:val="none" w:sz="0" w:space="0" w:color="auto"/>
      </w:divBdr>
    </w:div>
    <w:div w:id="1510482712">
      <w:bodyDiv w:val="1"/>
      <w:marLeft w:val="0"/>
      <w:marRight w:val="0"/>
      <w:marTop w:val="0"/>
      <w:marBottom w:val="0"/>
      <w:divBdr>
        <w:top w:val="none" w:sz="0" w:space="0" w:color="auto"/>
        <w:left w:val="none" w:sz="0" w:space="0" w:color="auto"/>
        <w:bottom w:val="none" w:sz="0" w:space="0" w:color="auto"/>
        <w:right w:val="none" w:sz="0" w:space="0" w:color="auto"/>
      </w:divBdr>
    </w:div>
    <w:div w:id="1514417419">
      <w:bodyDiv w:val="1"/>
      <w:marLeft w:val="0"/>
      <w:marRight w:val="0"/>
      <w:marTop w:val="0"/>
      <w:marBottom w:val="0"/>
      <w:divBdr>
        <w:top w:val="none" w:sz="0" w:space="0" w:color="auto"/>
        <w:left w:val="none" w:sz="0" w:space="0" w:color="auto"/>
        <w:bottom w:val="none" w:sz="0" w:space="0" w:color="auto"/>
        <w:right w:val="none" w:sz="0" w:space="0" w:color="auto"/>
      </w:divBdr>
    </w:div>
    <w:div w:id="1516646982">
      <w:bodyDiv w:val="1"/>
      <w:marLeft w:val="0"/>
      <w:marRight w:val="0"/>
      <w:marTop w:val="0"/>
      <w:marBottom w:val="0"/>
      <w:divBdr>
        <w:top w:val="none" w:sz="0" w:space="0" w:color="auto"/>
        <w:left w:val="none" w:sz="0" w:space="0" w:color="auto"/>
        <w:bottom w:val="none" w:sz="0" w:space="0" w:color="auto"/>
        <w:right w:val="none" w:sz="0" w:space="0" w:color="auto"/>
      </w:divBdr>
    </w:div>
    <w:div w:id="1520119803">
      <w:bodyDiv w:val="1"/>
      <w:marLeft w:val="0"/>
      <w:marRight w:val="0"/>
      <w:marTop w:val="0"/>
      <w:marBottom w:val="0"/>
      <w:divBdr>
        <w:top w:val="none" w:sz="0" w:space="0" w:color="auto"/>
        <w:left w:val="none" w:sz="0" w:space="0" w:color="auto"/>
        <w:bottom w:val="none" w:sz="0" w:space="0" w:color="auto"/>
        <w:right w:val="none" w:sz="0" w:space="0" w:color="auto"/>
      </w:divBdr>
    </w:div>
    <w:div w:id="1521315789">
      <w:bodyDiv w:val="1"/>
      <w:marLeft w:val="0"/>
      <w:marRight w:val="0"/>
      <w:marTop w:val="0"/>
      <w:marBottom w:val="0"/>
      <w:divBdr>
        <w:top w:val="none" w:sz="0" w:space="0" w:color="auto"/>
        <w:left w:val="none" w:sz="0" w:space="0" w:color="auto"/>
        <w:bottom w:val="none" w:sz="0" w:space="0" w:color="auto"/>
        <w:right w:val="none" w:sz="0" w:space="0" w:color="auto"/>
      </w:divBdr>
    </w:div>
    <w:div w:id="1529297709">
      <w:bodyDiv w:val="1"/>
      <w:marLeft w:val="0"/>
      <w:marRight w:val="0"/>
      <w:marTop w:val="0"/>
      <w:marBottom w:val="0"/>
      <w:divBdr>
        <w:top w:val="none" w:sz="0" w:space="0" w:color="auto"/>
        <w:left w:val="none" w:sz="0" w:space="0" w:color="auto"/>
        <w:bottom w:val="none" w:sz="0" w:space="0" w:color="auto"/>
        <w:right w:val="none" w:sz="0" w:space="0" w:color="auto"/>
      </w:divBdr>
    </w:div>
    <w:div w:id="1540586476">
      <w:bodyDiv w:val="1"/>
      <w:marLeft w:val="0"/>
      <w:marRight w:val="0"/>
      <w:marTop w:val="0"/>
      <w:marBottom w:val="0"/>
      <w:divBdr>
        <w:top w:val="none" w:sz="0" w:space="0" w:color="auto"/>
        <w:left w:val="none" w:sz="0" w:space="0" w:color="auto"/>
        <w:bottom w:val="none" w:sz="0" w:space="0" w:color="auto"/>
        <w:right w:val="none" w:sz="0" w:space="0" w:color="auto"/>
      </w:divBdr>
    </w:div>
    <w:div w:id="1541357678">
      <w:bodyDiv w:val="1"/>
      <w:marLeft w:val="0"/>
      <w:marRight w:val="0"/>
      <w:marTop w:val="0"/>
      <w:marBottom w:val="0"/>
      <w:divBdr>
        <w:top w:val="none" w:sz="0" w:space="0" w:color="auto"/>
        <w:left w:val="none" w:sz="0" w:space="0" w:color="auto"/>
        <w:bottom w:val="none" w:sz="0" w:space="0" w:color="auto"/>
        <w:right w:val="none" w:sz="0" w:space="0" w:color="auto"/>
      </w:divBdr>
    </w:div>
    <w:div w:id="1544977687">
      <w:bodyDiv w:val="1"/>
      <w:marLeft w:val="0"/>
      <w:marRight w:val="0"/>
      <w:marTop w:val="0"/>
      <w:marBottom w:val="0"/>
      <w:divBdr>
        <w:top w:val="none" w:sz="0" w:space="0" w:color="auto"/>
        <w:left w:val="none" w:sz="0" w:space="0" w:color="auto"/>
        <w:bottom w:val="none" w:sz="0" w:space="0" w:color="auto"/>
        <w:right w:val="none" w:sz="0" w:space="0" w:color="auto"/>
      </w:divBdr>
    </w:div>
    <w:div w:id="1549678831">
      <w:bodyDiv w:val="1"/>
      <w:marLeft w:val="0"/>
      <w:marRight w:val="0"/>
      <w:marTop w:val="0"/>
      <w:marBottom w:val="0"/>
      <w:divBdr>
        <w:top w:val="none" w:sz="0" w:space="0" w:color="auto"/>
        <w:left w:val="none" w:sz="0" w:space="0" w:color="auto"/>
        <w:bottom w:val="none" w:sz="0" w:space="0" w:color="auto"/>
        <w:right w:val="none" w:sz="0" w:space="0" w:color="auto"/>
      </w:divBdr>
    </w:div>
    <w:div w:id="1556969151">
      <w:bodyDiv w:val="1"/>
      <w:marLeft w:val="0"/>
      <w:marRight w:val="0"/>
      <w:marTop w:val="0"/>
      <w:marBottom w:val="0"/>
      <w:divBdr>
        <w:top w:val="none" w:sz="0" w:space="0" w:color="auto"/>
        <w:left w:val="none" w:sz="0" w:space="0" w:color="auto"/>
        <w:bottom w:val="none" w:sz="0" w:space="0" w:color="auto"/>
        <w:right w:val="none" w:sz="0" w:space="0" w:color="auto"/>
      </w:divBdr>
      <w:divsChild>
        <w:div w:id="2089690384">
          <w:marLeft w:val="547"/>
          <w:marRight w:val="0"/>
          <w:marTop w:val="0"/>
          <w:marBottom w:val="0"/>
          <w:divBdr>
            <w:top w:val="none" w:sz="0" w:space="0" w:color="auto"/>
            <w:left w:val="none" w:sz="0" w:space="0" w:color="auto"/>
            <w:bottom w:val="none" w:sz="0" w:space="0" w:color="auto"/>
            <w:right w:val="none" w:sz="0" w:space="0" w:color="auto"/>
          </w:divBdr>
        </w:div>
        <w:div w:id="2095930835">
          <w:marLeft w:val="547"/>
          <w:marRight w:val="0"/>
          <w:marTop w:val="0"/>
          <w:marBottom w:val="0"/>
          <w:divBdr>
            <w:top w:val="none" w:sz="0" w:space="0" w:color="auto"/>
            <w:left w:val="none" w:sz="0" w:space="0" w:color="auto"/>
            <w:bottom w:val="none" w:sz="0" w:space="0" w:color="auto"/>
            <w:right w:val="none" w:sz="0" w:space="0" w:color="auto"/>
          </w:divBdr>
        </w:div>
        <w:div w:id="1251357495">
          <w:marLeft w:val="547"/>
          <w:marRight w:val="0"/>
          <w:marTop w:val="0"/>
          <w:marBottom w:val="0"/>
          <w:divBdr>
            <w:top w:val="none" w:sz="0" w:space="0" w:color="auto"/>
            <w:left w:val="none" w:sz="0" w:space="0" w:color="auto"/>
            <w:bottom w:val="none" w:sz="0" w:space="0" w:color="auto"/>
            <w:right w:val="none" w:sz="0" w:space="0" w:color="auto"/>
          </w:divBdr>
        </w:div>
        <w:div w:id="1938519504">
          <w:marLeft w:val="547"/>
          <w:marRight w:val="0"/>
          <w:marTop w:val="0"/>
          <w:marBottom w:val="0"/>
          <w:divBdr>
            <w:top w:val="none" w:sz="0" w:space="0" w:color="auto"/>
            <w:left w:val="none" w:sz="0" w:space="0" w:color="auto"/>
            <w:bottom w:val="none" w:sz="0" w:space="0" w:color="auto"/>
            <w:right w:val="none" w:sz="0" w:space="0" w:color="auto"/>
          </w:divBdr>
        </w:div>
      </w:divsChild>
    </w:div>
    <w:div w:id="1567378916">
      <w:bodyDiv w:val="1"/>
      <w:marLeft w:val="0"/>
      <w:marRight w:val="0"/>
      <w:marTop w:val="0"/>
      <w:marBottom w:val="0"/>
      <w:divBdr>
        <w:top w:val="none" w:sz="0" w:space="0" w:color="auto"/>
        <w:left w:val="none" w:sz="0" w:space="0" w:color="auto"/>
        <w:bottom w:val="none" w:sz="0" w:space="0" w:color="auto"/>
        <w:right w:val="none" w:sz="0" w:space="0" w:color="auto"/>
      </w:divBdr>
    </w:div>
    <w:div w:id="1568611836">
      <w:bodyDiv w:val="1"/>
      <w:marLeft w:val="0"/>
      <w:marRight w:val="0"/>
      <w:marTop w:val="0"/>
      <w:marBottom w:val="0"/>
      <w:divBdr>
        <w:top w:val="none" w:sz="0" w:space="0" w:color="auto"/>
        <w:left w:val="none" w:sz="0" w:space="0" w:color="auto"/>
        <w:bottom w:val="none" w:sz="0" w:space="0" w:color="auto"/>
        <w:right w:val="none" w:sz="0" w:space="0" w:color="auto"/>
      </w:divBdr>
      <w:divsChild>
        <w:div w:id="299506586">
          <w:marLeft w:val="547"/>
          <w:marRight w:val="0"/>
          <w:marTop w:val="0"/>
          <w:marBottom w:val="0"/>
          <w:divBdr>
            <w:top w:val="none" w:sz="0" w:space="0" w:color="auto"/>
            <w:left w:val="none" w:sz="0" w:space="0" w:color="auto"/>
            <w:bottom w:val="none" w:sz="0" w:space="0" w:color="auto"/>
            <w:right w:val="none" w:sz="0" w:space="0" w:color="auto"/>
          </w:divBdr>
        </w:div>
        <w:div w:id="1496726371">
          <w:marLeft w:val="547"/>
          <w:marRight w:val="0"/>
          <w:marTop w:val="0"/>
          <w:marBottom w:val="0"/>
          <w:divBdr>
            <w:top w:val="none" w:sz="0" w:space="0" w:color="auto"/>
            <w:left w:val="none" w:sz="0" w:space="0" w:color="auto"/>
            <w:bottom w:val="none" w:sz="0" w:space="0" w:color="auto"/>
            <w:right w:val="none" w:sz="0" w:space="0" w:color="auto"/>
          </w:divBdr>
        </w:div>
      </w:divsChild>
    </w:div>
    <w:div w:id="1570269409">
      <w:bodyDiv w:val="1"/>
      <w:marLeft w:val="0"/>
      <w:marRight w:val="0"/>
      <w:marTop w:val="0"/>
      <w:marBottom w:val="0"/>
      <w:divBdr>
        <w:top w:val="none" w:sz="0" w:space="0" w:color="auto"/>
        <w:left w:val="none" w:sz="0" w:space="0" w:color="auto"/>
        <w:bottom w:val="none" w:sz="0" w:space="0" w:color="auto"/>
        <w:right w:val="none" w:sz="0" w:space="0" w:color="auto"/>
      </w:divBdr>
    </w:div>
    <w:div w:id="1575119208">
      <w:bodyDiv w:val="1"/>
      <w:marLeft w:val="0"/>
      <w:marRight w:val="0"/>
      <w:marTop w:val="0"/>
      <w:marBottom w:val="0"/>
      <w:divBdr>
        <w:top w:val="none" w:sz="0" w:space="0" w:color="auto"/>
        <w:left w:val="none" w:sz="0" w:space="0" w:color="auto"/>
        <w:bottom w:val="none" w:sz="0" w:space="0" w:color="auto"/>
        <w:right w:val="none" w:sz="0" w:space="0" w:color="auto"/>
      </w:divBdr>
    </w:div>
    <w:div w:id="1575168326">
      <w:bodyDiv w:val="1"/>
      <w:marLeft w:val="0"/>
      <w:marRight w:val="0"/>
      <w:marTop w:val="0"/>
      <w:marBottom w:val="0"/>
      <w:divBdr>
        <w:top w:val="none" w:sz="0" w:space="0" w:color="auto"/>
        <w:left w:val="none" w:sz="0" w:space="0" w:color="auto"/>
        <w:bottom w:val="none" w:sz="0" w:space="0" w:color="auto"/>
        <w:right w:val="none" w:sz="0" w:space="0" w:color="auto"/>
      </w:divBdr>
    </w:div>
    <w:div w:id="1577596004">
      <w:bodyDiv w:val="1"/>
      <w:marLeft w:val="0"/>
      <w:marRight w:val="0"/>
      <w:marTop w:val="0"/>
      <w:marBottom w:val="0"/>
      <w:divBdr>
        <w:top w:val="none" w:sz="0" w:space="0" w:color="auto"/>
        <w:left w:val="none" w:sz="0" w:space="0" w:color="auto"/>
        <w:bottom w:val="none" w:sz="0" w:space="0" w:color="auto"/>
        <w:right w:val="none" w:sz="0" w:space="0" w:color="auto"/>
      </w:divBdr>
    </w:div>
    <w:div w:id="1589386780">
      <w:bodyDiv w:val="1"/>
      <w:marLeft w:val="0"/>
      <w:marRight w:val="0"/>
      <w:marTop w:val="0"/>
      <w:marBottom w:val="0"/>
      <w:divBdr>
        <w:top w:val="none" w:sz="0" w:space="0" w:color="auto"/>
        <w:left w:val="none" w:sz="0" w:space="0" w:color="auto"/>
        <w:bottom w:val="none" w:sz="0" w:space="0" w:color="auto"/>
        <w:right w:val="none" w:sz="0" w:space="0" w:color="auto"/>
      </w:divBdr>
    </w:div>
    <w:div w:id="1594581632">
      <w:bodyDiv w:val="1"/>
      <w:marLeft w:val="0"/>
      <w:marRight w:val="0"/>
      <w:marTop w:val="0"/>
      <w:marBottom w:val="0"/>
      <w:divBdr>
        <w:top w:val="none" w:sz="0" w:space="0" w:color="auto"/>
        <w:left w:val="none" w:sz="0" w:space="0" w:color="auto"/>
        <w:bottom w:val="none" w:sz="0" w:space="0" w:color="auto"/>
        <w:right w:val="none" w:sz="0" w:space="0" w:color="auto"/>
      </w:divBdr>
    </w:div>
    <w:div w:id="1595242135">
      <w:bodyDiv w:val="1"/>
      <w:marLeft w:val="0"/>
      <w:marRight w:val="0"/>
      <w:marTop w:val="0"/>
      <w:marBottom w:val="0"/>
      <w:divBdr>
        <w:top w:val="none" w:sz="0" w:space="0" w:color="auto"/>
        <w:left w:val="none" w:sz="0" w:space="0" w:color="auto"/>
        <w:bottom w:val="none" w:sz="0" w:space="0" w:color="auto"/>
        <w:right w:val="none" w:sz="0" w:space="0" w:color="auto"/>
      </w:divBdr>
    </w:div>
    <w:div w:id="1599094148">
      <w:bodyDiv w:val="1"/>
      <w:marLeft w:val="0"/>
      <w:marRight w:val="0"/>
      <w:marTop w:val="0"/>
      <w:marBottom w:val="0"/>
      <w:divBdr>
        <w:top w:val="none" w:sz="0" w:space="0" w:color="auto"/>
        <w:left w:val="none" w:sz="0" w:space="0" w:color="auto"/>
        <w:bottom w:val="none" w:sz="0" w:space="0" w:color="auto"/>
        <w:right w:val="none" w:sz="0" w:space="0" w:color="auto"/>
      </w:divBdr>
    </w:div>
    <w:div w:id="1602834672">
      <w:bodyDiv w:val="1"/>
      <w:marLeft w:val="0"/>
      <w:marRight w:val="0"/>
      <w:marTop w:val="0"/>
      <w:marBottom w:val="0"/>
      <w:divBdr>
        <w:top w:val="none" w:sz="0" w:space="0" w:color="auto"/>
        <w:left w:val="none" w:sz="0" w:space="0" w:color="auto"/>
        <w:bottom w:val="none" w:sz="0" w:space="0" w:color="auto"/>
        <w:right w:val="none" w:sz="0" w:space="0" w:color="auto"/>
      </w:divBdr>
    </w:div>
    <w:div w:id="1608079767">
      <w:bodyDiv w:val="1"/>
      <w:marLeft w:val="0"/>
      <w:marRight w:val="0"/>
      <w:marTop w:val="0"/>
      <w:marBottom w:val="0"/>
      <w:divBdr>
        <w:top w:val="none" w:sz="0" w:space="0" w:color="auto"/>
        <w:left w:val="none" w:sz="0" w:space="0" w:color="auto"/>
        <w:bottom w:val="none" w:sz="0" w:space="0" w:color="auto"/>
        <w:right w:val="none" w:sz="0" w:space="0" w:color="auto"/>
      </w:divBdr>
    </w:div>
    <w:div w:id="1613391482">
      <w:bodyDiv w:val="1"/>
      <w:marLeft w:val="0"/>
      <w:marRight w:val="0"/>
      <w:marTop w:val="0"/>
      <w:marBottom w:val="0"/>
      <w:divBdr>
        <w:top w:val="none" w:sz="0" w:space="0" w:color="auto"/>
        <w:left w:val="none" w:sz="0" w:space="0" w:color="auto"/>
        <w:bottom w:val="none" w:sz="0" w:space="0" w:color="auto"/>
        <w:right w:val="none" w:sz="0" w:space="0" w:color="auto"/>
      </w:divBdr>
    </w:div>
    <w:div w:id="1615089087">
      <w:bodyDiv w:val="1"/>
      <w:marLeft w:val="0"/>
      <w:marRight w:val="0"/>
      <w:marTop w:val="0"/>
      <w:marBottom w:val="0"/>
      <w:divBdr>
        <w:top w:val="none" w:sz="0" w:space="0" w:color="auto"/>
        <w:left w:val="none" w:sz="0" w:space="0" w:color="auto"/>
        <w:bottom w:val="none" w:sz="0" w:space="0" w:color="auto"/>
        <w:right w:val="none" w:sz="0" w:space="0" w:color="auto"/>
      </w:divBdr>
    </w:div>
    <w:div w:id="1617054336">
      <w:bodyDiv w:val="1"/>
      <w:marLeft w:val="0"/>
      <w:marRight w:val="0"/>
      <w:marTop w:val="0"/>
      <w:marBottom w:val="0"/>
      <w:divBdr>
        <w:top w:val="none" w:sz="0" w:space="0" w:color="auto"/>
        <w:left w:val="none" w:sz="0" w:space="0" w:color="auto"/>
        <w:bottom w:val="none" w:sz="0" w:space="0" w:color="auto"/>
        <w:right w:val="none" w:sz="0" w:space="0" w:color="auto"/>
      </w:divBdr>
    </w:div>
    <w:div w:id="1617323275">
      <w:bodyDiv w:val="1"/>
      <w:marLeft w:val="0"/>
      <w:marRight w:val="0"/>
      <w:marTop w:val="0"/>
      <w:marBottom w:val="0"/>
      <w:divBdr>
        <w:top w:val="none" w:sz="0" w:space="0" w:color="auto"/>
        <w:left w:val="none" w:sz="0" w:space="0" w:color="auto"/>
        <w:bottom w:val="none" w:sz="0" w:space="0" w:color="auto"/>
        <w:right w:val="none" w:sz="0" w:space="0" w:color="auto"/>
      </w:divBdr>
    </w:div>
    <w:div w:id="1624841510">
      <w:bodyDiv w:val="1"/>
      <w:marLeft w:val="0"/>
      <w:marRight w:val="0"/>
      <w:marTop w:val="0"/>
      <w:marBottom w:val="0"/>
      <w:divBdr>
        <w:top w:val="none" w:sz="0" w:space="0" w:color="auto"/>
        <w:left w:val="none" w:sz="0" w:space="0" w:color="auto"/>
        <w:bottom w:val="none" w:sz="0" w:space="0" w:color="auto"/>
        <w:right w:val="none" w:sz="0" w:space="0" w:color="auto"/>
      </w:divBdr>
    </w:div>
    <w:div w:id="1630939936">
      <w:bodyDiv w:val="1"/>
      <w:marLeft w:val="0"/>
      <w:marRight w:val="0"/>
      <w:marTop w:val="0"/>
      <w:marBottom w:val="0"/>
      <w:divBdr>
        <w:top w:val="none" w:sz="0" w:space="0" w:color="auto"/>
        <w:left w:val="none" w:sz="0" w:space="0" w:color="auto"/>
        <w:bottom w:val="none" w:sz="0" w:space="0" w:color="auto"/>
        <w:right w:val="none" w:sz="0" w:space="0" w:color="auto"/>
      </w:divBdr>
    </w:div>
    <w:div w:id="1634798191">
      <w:bodyDiv w:val="1"/>
      <w:marLeft w:val="0"/>
      <w:marRight w:val="0"/>
      <w:marTop w:val="0"/>
      <w:marBottom w:val="0"/>
      <w:divBdr>
        <w:top w:val="none" w:sz="0" w:space="0" w:color="auto"/>
        <w:left w:val="none" w:sz="0" w:space="0" w:color="auto"/>
        <w:bottom w:val="none" w:sz="0" w:space="0" w:color="auto"/>
        <w:right w:val="none" w:sz="0" w:space="0" w:color="auto"/>
      </w:divBdr>
      <w:divsChild>
        <w:div w:id="670909261">
          <w:marLeft w:val="446"/>
          <w:marRight w:val="0"/>
          <w:marTop w:val="0"/>
          <w:marBottom w:val="0"/>
          <w:divBdr>
            <w:top w:val="none" w:sz="0" w:space="0" w:color="auto"/>
            <w:left w:val="none" w:sz="0" w:space="0" w:color="auto"/>
            <w:bottom w:val="none" w:sz="0" w:space="0" w:color="auto"/>
            <w:right w:val="none" w:sz="0" w:space="0" w:color="auto"/>
          </w:divBdr>
        </w:div>
        <w:div w:id="1291011439">
          <w:marLeft w:val="446"/>
          <w:marRight w:val="0"/>
          <w:marTop w:val="0"/>
          <w:marBottom w:val="0"/>
          <w:divBdr>
            <w:top w:val="none" w:sz="0" w:space="0" w:color="auto"/>
            <w:left w:val="none" w:sz="0" w:space="0" w:color="auto"/>
            <w:bottom w:val="none" w:sz="0" w:space="0" w:color="auto"/>
            <w:right w:val="none" w:sz="0" w:space="0" w:color="auto"/>
          </w:divBdr>
        </w:div>
      </w:divsChild>
    </w:div>
    <w:div w:id="1637684136">
      <w:bodyDiv w:val="1"/>
      <w:marLeft w:val="0"/>
      <w:marRight w:val="0"/>
      <w:marTop w:val="0"/>
      <w:marBottom w:val="0"/>
      <w:divBdr>
        <w:top w:val="none" w:sz="0" w:space="0" w:color="auto"/>
        <w:left w:val="none" w:sz="0" w:space="0" w:color="auto"/>
        <w:bottom w:val="none" w:sz="0" w:space="0" w:color="auto"/>
        <w:right w:val="none" w:sz="0" w:space="0" w:color="auto"/>
      </w:divBdr>
    </w:div>
    <w:div w:id="1638098917">
      <w:bodyDiv w:val="1"/>
      <w:marLeft w:val="0"/>
      <w:marRight w:val="0"/>
      <w:marTop w:val="0"/>
      <w:marBottom w:val="0"/>
      <w:divBdr>
        <w:top w:val="none" w:sz="0" w:space="0" w:color="auto"/>
        <w:left w:val="none" w:sz="0" w:space="0" w:color="auto"/>
        <w:bottom w:val="none" w:sz="0" w:space="0" w:color="auto"/>
        <w:right w:val="none" w:sz="0" w:space="0" w:color="auto"/>
      </w:divBdr>
    </w:div>
    <w:div w:id="1641495286">
      <w:bodyDiv w:val="1"/>
      <w:marLeft w:val="0"/>
      <w:marRight w:val="0"/>
      <w:marTop w:val="0"/>
      <w:marBottom w:val="0"/>
      <w:divBdr>
        <w:top w:val="none" w:sz="0" w:space="0" w:color="auto"/>
        <w:left w:val="none" w:sz="0" w:space="0" w:color="auto"/>
        <w:bottom w:val="none" w:sz="0" w:space="0" w:color="auto"/>
        <w:right w:val="none" w:sz="0" w:space="0" w:color="auto"/>
      </w:divBdr>
    </w:div>
    <w:div w:id="1646929757">
      <w:bodyDiv w:val="1"/>
      <w:marLeft w:val="0"/>
      <w:marRight w:val="0"/>
      <w:marTop w:val="0"/>
      <w:marBottom w:val="0"/>
      <w:divBdr>
        <w:top w:val="none" w:sz="0" w:space="0" w:color="auto"/>
        <w:left w:val="none" w:sz="0" w:space="0" w:color="auto"/>
        <w:bottom w:val="none" w:sz="0" w:space="0" w:color="auto"/>
        <w:right w:val="none" w:sz="0" w:space="0" w:color="auto"/>
      </w:divBdr>
    </w:div>
    <w:div w:id="1648585024">
      <w:bodyDiv w:val="1"/>
      <w:marLeft w:val="0"/>
      <w:marRight w:val="0"/>
      <w:marTop w:val="0"/>
      <w:marBottom w:val="0"/>
      <w:divBdr>
        <w:top w:val="none" w:sz="0" w:space="0" w:color="auto"/>
        <w:left w:val="none" w:sz="0" w:space="0" w:color="auto"/>
        <w:bottom w:val="none" w:sz="0" w:space="0" w:color="auto"/>
        <w:right w:val="none" w:sz="0" w:space="0" w:color="auto"/>
      </w:divBdr>
    </w:div>
    <w:div w:id="1652054576">
      <w:bodyDiv w:val="1"/>
      <w:marLeft w:val="0"/>
      <w:marRight w:val="0"/>
      <w:marTop w:val="0"/>
      <w:marBottom w:val="0"/>
      <w:divBdr>
        <w:top w:val="none" w:sz="0" w:space="0" w:color="auto"/>
        <w:left w:val="none" w:sz="0" w:space="0" w:color="auto"/>
        <w:bottom w:val="none" w:sz="0" w:space="0" w:color="auto"/>
        <w:right w:val="none" w:sz="0" w:space="0" w:color="auto"/>
      </w:divBdr>
    </w:div>
    <w:div w:id="1657686615">
      <w:bodyDiv w:val="1"/>
      <w:marLeft w:val="0"/>
      <w:marRight w:val="0"/>
      <w:marTop w:val="0"/>
      <w:marBottom w:val="0"/>
      <w:divBdr>
        <w:top w:val="none" w:sz="0" w:space="0" w:color="auto"/>
        <w:left w:val="none" w:sz="0" w:space="0" w:color="auto"/>
        <w:bottom w:val="none" w:sz="0" w:space="0" w:color="auto"/>
        <w:right w:val="none" w:sz="0" w:space="0" w:color="auto"/>
      </w:divBdr>
    </w:div>
    <w:div w:id="1675112724">
      <w:bodyDiv w:val="1"/>
      <w:marLeft w:val="0"/>
      <w:marRight w:val="0"/>
      <w:marTop w:val="0"/>
      <w:marBottom w:val="0"/>
      <w:divBdr>
        <w:top w:val="none" w:sz="0" w:space="0" w:color="auto"/>
        <w:left w:val="none" w:sz="0" w:space="0" w:color="auto"/>
        <w:bottom w:val="none" w:sz="0" w:space="0" w:color="auto"/>
        <w:right w:val="none" w:sz="0" w:space="0" w:color="auto"/>
      </w:divBdr>
    </w:div>
    <w:div w:id="1677268778">
      <w:bodyDiv w:val="1"/>
      <w:marLeft w:val="0"/>
      <w:marRight w:val="0"/>
      <w:marTop w:val="0"/>
      <w:marBottom w:val="0"/>
      <w:divBdr>
        <w:top w:val="none" w:sz="0" w:space="0" w:color="auto"/>
        <w:left w:val="none" w:sz="0" w:space="0" w:color="auto"/>
        <w:bottom w:val="none" w:sz="0" w:space="0" w:color="auto"/>
        <w:right w:val="none" w:sz="0" w:space="0" w:color="auto"/>
      </w:divBdr>
    </w:div>
    <w:div w:id="1678968270">
      <w:bodyDiv w:val="1"/>
      <w:marLeft w:val="0"/>
      <w:marRight w:val="0"/>
      <w:marTop w:val="0"/>
      <w:marBottom w:val="0"/>
      <w:divBdr>
        <w:top w:val="none" w:sz="0" w:space="0" w:color="auto"/>
        <w:left w:val="none" w:sz="0" w:space="0" w:color="auto"/>
        <w:bottom w:val="none" w:sz="0" w:space="0" w:color="auto"/>
        <w:right w:val="none" w:sz="0" w:space="0" w:color="auto"/>
      </w:divBdr>
    </w:div>
    <w:div w:id="1679769149">
      <w:bodyDiv w:val="1"/>
      <w:marLeft w:val="0"/>
      <w:marRight w:val="0"/>
      <w:marTop w:val="0"/>
      <w:marBottom w:val="0"/>
      <w:divBdr>
        <w:top w:val="none" w:sz="0" w:space="0" w:color="auto"/>
        <w:left w:val="none" w:sz="0" w:space="0" w:color="auto"/>
        <w:bottom w:val="none" w:sz="0" w:space="0" w:color="auto"/>
        <w:right w:val="none" w:sz="0" w:space="0" w:color="auto"/>
      </w:divBdr>
    </w:div>
    <w:div w:id="1680690953">
      <w:bodyDiv w:val="1"/>
      <w:marLeft w:val="0"/>
      <w:marRight w:val="0"/>
      <w:marTop w:val="0"/>
      <w:marBottom w:val="0"/>
      <w:divBdr>
        <w:top w:val="none" w:sz="0" w:space="0" w:color="auto"/>
        <w:left w:val="none" w:sz="0" w:space="0" w:color="auto"/>
        <w:bottom w:val="none" w:sz="0" w:space="0" w:color="auto"/>
        <w:right w:val="none" w:sz="0" w:space="0" w:color="auto"/>
      </w:divBdr>
    </w:div>
    <w:div w:id="1681545112">
      <w:bodyDiv w:val="1"/>
      <w:marLeft w:val="0"/>
      <w:marRight w:val="0"/>
      <w:marTop w:val="0"/>
      <w:marBottom w:val="0"/>
      <w:divBdr>
        <w:top w:val="none" w:sz="0" w:space="0" w:color="auto"/>
        <w:left w:val="none" w:sz="0" w:space="0" w:color="auto"/>
        <w:bottom w:val="none" w:sz="0" w:space="0" w:color="auto"/>
        <w:right w:val="none" w:sz="0" w:space="0" w:color="auto"/>
      </w:divBdr>
    </w:div>
    <w:div w:id="1684551708">
      <w:bodyDiv w:val="1"/>
      <w:marLeft w:val="0"/>
      <w:marRight w:val="0"/>
      <w:marTop w:val="0"/>
      <w:marBottom w:val="0"/>
      <w:divBdr>
        <w:top w:val="none" w:sz="0" w:space="0" w:color="auto"/>
        <w:left w:val="none" w:sz="0" w:space="0" w:color="auto"/>
        <w:bottom w:val="none" w:sz="0" w:space="0" w:color="auto"/>
        <w:right w:val="none" w:sz="0" w:space="0" w:color="auto"/>
      </w:divBdr>
    </w:div>
    <w:div w:id="1686440489">
      <w:bodyDiv w:val="1"/>
      <w:marLeft w:val="0"/>
      <w:marRight w:val="0"/>
      <w:marTop w:val="0"/>
      <w:marBottom w:val="0"/>
      <w:divBdr>
        <w:top w:val="none" w:sz="0" w:space="0" w:color="auto"/>
        <w:left w:val="none" w:sz="0" w:space="0" w:color="auto"/>
        <w:bottom w:val="none" w:sz="0" w:space="0" w:color="auto"/>
        <w:right w:val="none" w:sz="0" w:space="0" w:color="auto"/>
      </w:divBdr>
    </w:div>
    <w:div w:id="1688797214">
      <w:bodyDiv w:val="1"/>
      <w:marLeft w:val="0"/>
      <w:marRight w:val="0"/>
      <w:marTop w:val="0"/>
      <w:marBottom w:val="0"/>
      <w:divBdr>
        <w:top w:val="none" w:sz="0" w:space="0" w:color="auto"/>
        <w:left w:val="none" w:sz="0" w:space="0" w:color="auto"/>
        <w:bottom w:val="none" w:sz="0" w:space="0" w:color="auto"/>
        <w:right w:val="none" w:sz="0" w:space="0" w:color="auto"/>
      </w:divBdr>
    </w:div>
    <w:div w:id="1691684907">
      <w:bodyDiv w:val="1"/>
      <w:marLeft w:val="0"/>
      <w:marRight w:val="0"/>
      <w:marTop w:val="0"/>
      <w:marBottom w:val="0"/>
      <w:divBdr>
        <w:top w:val="none" w:sz="0" w:space="0" w:color="auto"/>
        <w:left w:val="none" w:sz="0" w:space="0" w:color="auto"/>
        <w:bottom w:val="none" w:sz="0" w:space="0" w:color="auto"/>
        <w:right w:val="none" w:sz="0" w:space="0" w:color="auto"/>
      </w:divBdr>
    </w:div>
    <w:div w:id="1700008063">
      <w:bodyDiv w:val="1"/>
      <w:marLeft w:val="0"/>
      <w:marRight w:val="0"/>
      <w:marTop w:val="0"/>
      <w:marBottom w:val="0"/>
      <w:divBdr>
        <w:top w:val="none" w:sz="0" w:space="0" w:color="auto"/>
        <w:left w:val="none" w:sz="0" w:space="0" w:color="auto"/>
        <w:bottom w:val="none" w:sz="0" w:space="0" w:color="auto"/>
        <w:right w:val="none" w:sz="0" w:space="0" w:color="auto"/>
      </w:divBdr>
    </w:div>
    <w:div w:id="1703675304">
      <w:bodyDiv w:val="1"/>
      <w:marLeft w:val="0"/>
      <w:marRight w:val="0"/>
      <w:marTop w:val="0"/>
      <w:marBottom w:val="0"/>
      <w:divBdr>
        <w:top w:val="none" w:sz="0" w:space="0" w:color="auto"/>
        <w:left w:val="none" w:sz="0" w:space="0" w:color="auto"/>
        <w:bottom w:val="none" w:sz="0" w:space="0" w:color="auto"/>
        <w:right w:val="none" w:sz="0" w:space="0" w:color="auto"/>
      </w:divBdr>
      <w:divsChild>
        <w:div w:id="797603608">
          <w:marLeft w:val="547"/>
          <w:marRight w:val="0"/>
          <w:marTop w:val="0"/>
          <w:marBottom w:val="0"/>
          <w:divBdr>
            <w:top w:val="none" w:sz="0" w:space="0" w:color="auto"/>
            <w:left w:val="none" w:sz="0" w:space="0" w:color="auto"/>
            <w:bottom w:val="none" w:sz="0" w:space="0" w:color="auto"/>
            <w:right w:val="none" w:sz="0" w:space="0" w:color="auto"/>
          </w:divBdr>
        </w:div>
        <w:div w:id="2122995885">
          <w:marLeft w:val="547"/>
          <w:marRight w:val="0"/>
          <w:marTop w:val="0"/>
          <w:marBottom w:val="0"/>
          <w:divBdr>
            <w:top w:val="none" w:sz="0" w:space="0" w:color="auto"/>
            <w:left w:val="none" w:sz="0" w:space="0" w:color="auto"/>
            <w:bottom w:val="none" w:sz="0" w:space="0" w:color="auto"/>
            <w:right w:val="none" w:sz="0" w:space="0" w:color="auto"/>
          </w:divBdr>
        </w:div>
        <w:div w:id="758524697">
          <w:marLeft w:val="547"/>
          <w:marRight w:val="0"/>
          <w:marTop w:val="0"/>
          <w:marBottom w:val="0"/>
          <w:divBdr>
            <w:top w:val="none" w:sz="0" w:space="0" w:color="auto"/>
            <w:left w:val="none" w:sz="0" w:space="0" w:color="auto"/>
            <w:bottom w:val="none" w:sz="0" w:space="0" w:color="auto"/>
            <w:right w:val="none" w:sz="0" w:space="0" w:color="auto"/>
          </w:divBdr>
        </w:div>
      </w:divsChild>
    </w:div>
    <w:div w:id="1704474388">
      <w:bodyDiv w:val="1"/>
      <w:marLeft w:val="0"/>
      <w:marRight w:val="0"/>
      <w:marTop w:val="0"/>
      <w:marBottom w:val="0"/>
      <w:divBdr>
        <w:top w:val="none" w:sz="0" w:space="0" w:color="auto"/>
        <w:left w:val="none" w:sz="0" w:space="0" w:color="auto"/>
        <w:bottom w:val="none" w:sz="0" w:space="0" w:color="auto"/>
        <w:right w:val="none" w:sz="0" w:space="0" w:color="auto"/>
      </w:divBdr>
    </w:div>
    <w:div w:id="1705473631">
      <w:bodyDiv w:val="1"/>
      <w:marLeft w:val="0"/>
      <w:marRight w:val="0"/>
      <w:marTop w:val="0"/>
      <w:marBottom w:val="0"/>
      <w:divBdr>
        <w:top w:val="none" w:sz="0" w:space="0" w:color="auto"/>
        <w:left w:val="none" w:sz="0" w:space="0" w:color="auto"/>
        <w:bottom w:val="none" w:sz="0" w:space="0" w:color="auto"/>
        <w:right w:val="none" w:sz="0" w:space="0" w:color="auto"/>
      </w:divBdr>
    </w:div>
    <w:div w:id="1706717290">
      <w:bodyDiv w:val="1"/>
      <w:marLeft w:val="0"/>
      <w:marRight w:val="0"/>
      <w:marTop w:val="0"/>
      <w:marBottom w:val="0"/>
      <w:divBdr>
        <w:top w:val="none" w:sz="0" w:space="0" w:color="auto"/>
        <w:left w:val="none" w:sz="0" w:space="0" w:color="auto"/>
        <w:bottom w:val="none" w:sz="0" w:space="0" w:color="auto"/>
        <w:right w:val="none" w:sz="0" w:space="0" w:color="auto"/>
      </w:divBdr>
    </w:div>
    <w:div w:id="1724908418">
      <w:bodyDiv w:val="1"/>
      <w:marLeft w:val="0"/>
      <w:marRight w:val="0"/>
      <w:marTop w:val="0"/>
      <w:marBottom w:val="0"/>
      <w:divBdr>
        <w:top w:val="none" w:sz="0" w:space="0" w:color="auto"/>
        <w:left w:val="none" w:sz="0" w:space="0" w:color="auto"/>
        <w:bottom w:val="none" w:sz="0" w:space="0" w:color="auto"/>
        <w:right w:val="none" w:sz="0" w:space="0" w:color="auto"/>
      </w:divBdr>
    </w:div>
    <w:div w:id="1727096560">
      <w:bodyDiv w:val="1"/>
      <w:marLeft w:val="0"/>
      <w:marRight w:val="0"/>
      <w:marTop w:val="0"/>
      <w:marBottom w:val="0"/>
      <w:divBdr>
        <w:top w:val="none" w:sz="0" w:space="0" w:color="auto"/>
        <w:left w:val="none" w:sz="0" w:space="0" w:color="auto"/>
        <w:bottom w:val="none" w:sz="0" w:space="0" w:color="auto"/>
        <w:right w:val="none" w:sz="0" w:space="0" w:color="auto"/>
      </w:divBdr>
    </w:div>
    <w:div w:id="1729920007">
      <w:bodyDiv w:val="1"/>
      <w:marLeft w:val="0"/>
      <w:marRight w:val="0"/>
      <w:marTop w:val="0"/>
      <w:marBottom w:val="0"/>
      <w:divBdr>
        <w:top w:val="none" w:sz="0" w:space="0" w:color="auto"/>
        <w:left w:val="none" w:sz="0" w:space="0" w:color="auto"/>
        <w:bottom w:val="none" w:sz="0" w:space="0" w:color="auto"/>
        <w:right w:val="none" w:sz="0" w:space="0" w:color="auto"/>
      </w:divBdr>
    </w:div>
    <w:div w:id="1730641501">
      <w:bodyDiv w:val="1"/>
      <w:marLeft w:val="0"/>
      <w:marRight w:val="0"/>
      <w:marTop w:val="0"/>
      <w:marBottom w:val="0"/>
      <w:divBdr>
        <w:top w:val="none" w:sz="0" w:space="0" w:color="auto"/>
        <w:left w:val="none" w:sz="0" w:space="0" w:color="auto"/>
        <w:bottom w:val="none" w:sz="0" w:space="0" w:color="auto"/>
        <w:right w:val="none" w:sz="0" w:space="0" w:color="auto"/>
      </w:divBdr>
    </w:div>
    <w:div w:id="1747067527">
      <w:bodyDiv w:val="1"/>
      <w:marLeft w:val="0"/>
      <w:marRight w:val="0"/>
      <w:marTop w:val="0"/>
      <w:marBottom w:val="0"/>
      <w:divBdr>
        <w:top w:val="none" w:sz="0" w:space="0" w:color="auto"/>
        <w:left w:val="none" w:sz="0" w:space="0" w:color="auto"/>
        <w:bottom w:val="none" w:sz="0" w:space="0" w:color="auto"/>
        <w:right w:val="none" w:sz="0" w:space="0" w:color="auto"/>
      </w:divBdr>
    </w:div>
    <w:div w:id="1755321531">
      <w:bodyDiv w:val="1"/>
      <w:marLeft w:val="0"/>
      <w:marRight w:val="0"/>
      <w:marTop w:val="0"/>
      <w:marBottom w:val="0"/>
      <w:divBdr>
        <w:top w:val="none" w:sz="0" w:space="0" w:color="auto"/>
        <w:left w:val="none" w:sz="0" w:space="0" w:color="auto"/>
        <w:bottom w:val="none" w:sz="0" w:space="0" w:color="auto"/>
        <w:right w:val="none" w:sz="0" w:space="0" w:color="auto"/>
      </w:divBdr>
    </w:div>
    <w:div w:id="1756900239">
      <w:bodyDiv w:val="1"/>
      <w:marLeft w:val="0"/>
      <w:marRight w:val="0"/>
      <w:marTop w:val="0"/>
      <w:marBottom w:val="0"/>
      <w:divBdr>
        <w:top w:val="none" w:sz="0" w:space="0" w:color="auto"/>
        <w:left w:val="none" w:sz="0" w:space="0" w:color="auto"/>
        <w:bottom w:val="none" w:sz="0" w:space="0" w:color="auto"/>
        <w:right w:val="none" w:sz="0" w:space="0" w:color="auto"/>
      </w:divBdr>
    </w:div>
    <w:div w:id="1764302169">
      <w:bodyDiv w:val="1"/>
      <w:marLeft w:val="0"/>
      <w:marRight w:val="0"/>
      <w:marTop w:val="0"/>
      <w:marBottom w:val="0"/>
      <w:divBdr>
        <w:top w:val="none" w:sz="0" w:space="0" w:color="auto"/>
        <w:left w:val="none" w:sz="0" w:space="0" w:color="auto"/>
        <w:bottom w:val="none" w:sz="0" w:space="0" w:color="auto"/>
        <w:right w:val="none" w:sz="0" w:space="0" w:color="auto"/>
      </w:divBdr>
    </w:div>
    <w:div w:id="1765687339">
      <w:bodyDiv w:val="1"/>
      <w:marLeft w:val="0"/>
      <w:marRight w:val="0"/>
      <w:marTop w:val="0"/>
      <w:marBottom w:val="0"/>
      <w:divBdr>
        <w:top w:val="none" w:sz="0" w:space="0" w:color="auto"/>
        <w:left w:val="none" w:sz="0" w:space="0" w:color="auto"/>
        <w:bottom w:val="none" w:sz="0" w:space="0" w:color="auto"/>
        <w:right w:val="none" w:sz="0" w:space="0" w:color="auto"/>
      </w:divBdr>
    </w:div>
    <w:div w:id="1767654869">
      <w:bodyDiv w:val="1"/>
      <w:marLeft w:val="0"/>
      <w:marRight w:val="0"/>
      <w:marTop w:val="0"/>
      <w:marBottom w:val="0"/>
      <w:divBdr>
        <w:top w:val="none" w:sz="0" w:space="0" w:color="auto"/>
        <w:left w:val="none" w:sz="0" w:space="0" w:color="auto"/>
        <w:bottom w:val="none" w:sz="0" w:space="0" w:color="auto"/>
        <w:right w:val="none" w:sz="0" w:space="0" w:color="auto"/>
      </w:divBdr>
    </w:div>
    <w:div w:id="1769235568">
      <w:bodyDiv w:val="1"/>
      <w:marLeft w:val="0"/>
      <w:marRight w:val="0"/>
      <w:marTop w:val="0"/>
      <w:marBottom w:val="0"/>
      <w:divBdr>
        <w:top w:val="none" w:sz="0" w:space="0" w:color="auto"/>
        <w:left w:val="none" w:sz="0" w:space="0" w:color="auto"/>
        <w:bottom w:val="none" w:sz="0" w:space="0" w:color="auto"/>
        <w:right w:val="none" w:sz="0" w:space="0" w:color="auto"/>
      </w:divBdr>
    </w:div>
    <w:div w:id="1769349351">
      <w:bodyDiv w:val="1"/>
      <w:marLeft w:val="0"/>
      <w:marRight w:val="0"/>
      <w:marTop w:val="0"/>
      <w:marBottom w:val="0"/>
      <w:divBdr>
        <w:top w:val="none" w:sz="0" w:space="0" w:color="auto"/>
        <w:left w:val="none" w:sz="0" w:space="0" w:color="auto"/>
        <w:bottom w:val="none" w:sz="0" w:space="0" w:color="auto"/>
        <w:right w:val="none" w:sz="0" w:space="0" w:color="auto"/>
      </w:divBdr>
    </w:div>
    <w:div w:id="1784572970">
      <w:bodyDiv w:val="1"/>
      <w:marLeft w:val="0"/>
      <w:marRight w:val="0"/>
      <w:marTop w:val="0"/>
      <w:marBottom w:val="0"/>
      <w:divBdr>
        <w:top w:val="none" w:sz="0" w:space="0" w:color="auto"/>
        <w:left w:val="none" w:sz="0" w:space="0" w:color="auto"/>
        <w:bottom w:val="none" w:sz="0" w:space="0" w:color="auto"/>
        <w:right w:val="none" w:sz="0" w:space="0" w:color="auto"/>
      </w:divBdr>
    </w:div>
    <w:div w:id="1784885125">
      <w:bodyDiv w:val="1"/>
      <w:marLeft w:val="0"/>
      <w:marRight w:val="0"/>
      <w:marTop w:val="0"/>
      <w:marBottom w:val="0"/>
      <w:divBdr>
        <w:top w:val="none" w:sz="0" w:space="0" w:color="auto"/>
        <w:left w:val="none" w:sz="0" w:space="0" w:color="auto"/>
        <w:bottom w:val="none" w:sz="0" w:space="0" w:color="auto"/>
        <w:right w:val="none" w:sz="0" w:space="0" w:color="auto"/>
      </w:divBdr>
    </w:div>
    <w:div w:id="1793358139">
      <w:bodyDiv w:val="1"/>
      <w:marLeft w:val="0"/>
      <w:marRight w:val="0"/>
      <w:marTop w:val="0"/>
      <w:marBottom w:val="0"/>
      <w:divBdr>
        <w:top w:val="none" w:sz="0" w:space="0" w:color="auto"/>
        <w:left w:val="none" w:sz="0" w:space="0" w:color="auto"/>
        <w:bottom w:val="none" w:sz="0" w:space="0" w:color="auto"/>
        <w:right w:val="none" w:sz="0" w:space="0" w:color="auto"/>
      </w:divBdr>
    </w:div>
    <w:div w:id="1801024534">
      <w:bodyDiv w:val="1"/>
      <w:marLeft w:val="0"/>
      <w:marRight w:val="0"/>
      <w:marTop w:val="0"/>
      <w:marBottom w:val="0"/>
      <w:divBdr>
        <w:top w:val="none" w:sz="0" w:space="0" w:color="auto"/>
        <w:left w:val="none" w:sz="0" w:space="0" w:color="auto"/>
        <w:bottom w:val="none" w:sz="0" w:space="0" w:color="auto"/>
        <w:right w:val="none" w:sz="0" w:space="0" w:color="auto"/>
      </w:divBdr>
    </w:div>
    <w:div w:id="1803113330">
      <w:bodyDiv w:val="1"/>
      <w:marLeft w:val="0"/>
      <w:marRight w:val="0"/>
      <w:marTop w:val="0"/>
      <w:marBottom w:val="0"/>
      <w:divBdr>
        <w:top w:val="none" w:sz="0" w:space="0" w:color="auto"/>
        <w:left w:val="none" w:sz="0" w:space="0" w:color="auto"/>
        <w:bottom w:val="none" w:sz="0" w:space="0" w:color="auto"/>
        <w:right w:val="none" w:sz="0" w:space="0" w:color="auto"/>
      </w:divBdr>
    </w:div>
    <w:div w:id="1805661376">
      <w:bodyDiv w:val="1"/>
      <w:marLeft w:val="0"/>
      <w:marRight w:val="0"/>
      <w:marTop w:val="0"/>
      <w:marBottom w:val="0"/>
      <w:divBdr>
        <w:top w:val="none" w:sz="0" w:space="0" w:color="auto"/>
        <w:left w:val="none" w:sz="0" w:space="0" w:color="auto"/>
        <w:bottom w:val="none" w:sz="0" w:space="0" w:color="auto"/>
        <w:right w:val="none" w:sz="0" w:space="0" w:color="auto"/>
      </w:divBdr>
    </w:div>
    <w:div w:id="1813400455">
      <w:bodyDiv w:val="1"/>
      <w:marLeft w:val="0"/>
      <w:marRight w:val="0"/>
      <w:marTop w:val="0"/>
      <w:marBottom w:val="0"/>
      <w:divBdr>
        <w:top w:val="none" w:sz="0" w:space="0" w:color="auto"/>
        <w:left w:val="none" w:sz="0" w:space="0" w:color="auto"/>
        <w:bottom w:val="none" w:sz="0" w:space="0" w:color="auto"/>
        <w:right w:val="none" w:sz="0" w:space="0" w:color="auto"/>
      </w:divBdr>
    </w:div>
    <w:div w:id="1813982140">
      <w:bodyDiv w:val="1"/>
      <w:marLeft w:val="0"/>
      <w:marRight w:val="0"/>
      <w:marTop w:val="0"/>
      <w:marBottom w:val="0"/>
      <w:divBdr>
        <w:top w:val="none" w:sz="0" w:space="0" w:color="auto"/>
        <w:left w:val="none" w:sz="0" w:space="0" w:color="auto"/>
        <w:bottom w:val="none" w:sz="0" w:space="0" w:color="auto"/>
        <w:right w:val="none" w:sz="0" w:space="0" w:color="auto"/>
      </w:divBdr>
    </w:div>
    <w:div w:id="1814977999">
      <w:bodyDiv w:val="1"/>
      <w:marLeft w:val="0"/>
      <w:marRight w:val="0"/>
      <w:marTop w:val="0"/>
      <w:marBottom w:val="0"/>
      <w:divBdr>
        <w:top w:val="none" w:sz="0" w:space="0" w:color="auto"/>
        <w:left w:val="none" w:sz="0" w:space="0" w:color="auto"/>
        <w:bottom w:val="none" w:sz="0" w:space="0" w:color="auto"/>
        <w:right w:val="none" w:sz="0" w:space="0" w:color="auto"/>
      </w:divBdr>
    </w:div>
    <w:div w:id="1820459857">
      <w:bodyDiv w:val="1"/>
      <w:marLeft w:val="0"/>
      <w:marRight w:val="0"/>
      <w:marTop w:val="0"/>
      <w:marBottom w:val="0"/>
      <w:divBdr>
        <w:top w:val="none" w:sz="0" w:space="0" w:color="auto"/>
        <w:left w:val="none" w:sz="0" w:space="0" w:color="auto"/>
        <w:bottom w:val="none" w:sz="0" w:space="0" w:color="auto"/>
        <w:right w:val="none" w:sz="0" w:space="0" w:color="auto"/>
      </w:divBdr>
    </w:div>
    <w:div w:id="1820537898">
      <w:bodyDiv w:val="1"/>
      <w:marLeft w:val="0"/>
      <w:marRight w:val="0"/>
      <w:marTop w:val="0"/>
      <w:marBottom w:val="0"/>
      <w:divBdr>
        <w:top w:val="none" w:sz="0" w:space="0" w:color="auto"/>
        <w:left w:val="none" w:sz="0" w:space="0" w:color="auto"/>
        <w:bottom w:val="none" w:sz="0" w:space="0" w:color="auto"/>
        <w:right w:val="none" w:sz="0" w:space="0" w:color="auto"/>
      </w:divBdr>
    </w:div>
    <w:div w:id="1825078290">
      <w:bodyDiv w:val="1"/>
      <w:marLeft w:val="0"/>
      <w:marRight w:val="0"/>
      <w:marTop w:val="0"/>
      <w:marBottom w:val="0"/>
      <w:divBdr>
        <w:top w:val="none" w:sz="0" w:space="0" w:color="auto"/>
        <w:left w:val="none" w:sz="0" w:space="0" w:color="auto"/>
        <w:bottom w:val="none" w:sz="0" w:space="0" w:color="auto"/>
        <w:right w:val="none" w:sz="0" w:space="0" w:color="auto"/>
      </w:divBdr>
    </w:div>
    <w:div w:id="1827748147">
      <w:bodyDiv w:val="1"/>
      <w:marLeft w:val="0"/>
      <w:marRight w:val="0"/>
      <w:marTop w:val="0"/>
      <w:marBottom w:val="0"/>
      <w:divBdr>
        <w:top w:val="none" w:sz="0" w:space="0" w:color="auto"/>
        <w:left w:val="none" w:sz="0" w:space="0" w:color="auto"/>
        <w:bottom w:val="none" w:sz="0" w:space="0" w:color="auto"/>
        <w:right w:val="none" w:sz="0" w:space="0" w:color="auto"/>
      </w:divBdr>
    </w:div>
    <w:div w:id="1830973511">
      <w:bodyDiv w:val="1"/>
      <w:marLeft w:val="0"/>
      <w:marRight w:val="0"/>
      <w:marTop w:val="0"/>
      <w:marBottom w:val="0"/>
      <w:divBdr>
        <w:top w:val="none" w:sz="0" w:space="0" w:color="auto"/>
        <w:left w:val="none" w:sz="0" w:space="0" w:color="auto"/>
        <w:bottom w:val="none" w:sz="0" w:space="0" w:color="auto"/>
        <w:right w:val="none" w:sz="0" w:space="0" w:color="auto"/>
      </w:divBdr>
    </w:div>
    <w:div w:id="1838619196">
      <w:bodyDiv w:val="1"/>
      <w:marLeft w:val="0"/>
      <w:marRight w:val="0"/>
      <w:marTop w:val="0"/>
      <w:marBottom w:val="0"/>
      <w:divBdr>
        <w:top w:val="none" w:sz="0" w:space="0" w:color="auto"/>
        <w:left w:val="none" w:sz="0" w:space="0" w:color="auto"/>
        <w:bottom w:val="none" w:sz="0" w:space="0" w:color="auto"/>
        <w:right w:val="none" w:sz="0" w:space="0" w:color="auto"/>
      </w:divBdr>
    </w:div>
    <w:div w:id="1842352662">
      <w:bodyDiv w:val="1"/>
      <w:marLeft w:val="0"/>
      <w:marRight w:val="0"/>
      <w:marTop w:val="0"/>
      <w:marBottom w:val="0"/>
      <w:divBdr>
        <w:top w:val="none" w:sz="0" w:space="0" w:color="auto"/>
        <w:left w:val="none" w:sz="0" w:space="0" w:color="auto"/>
        <w:bottom w:val="none" w:sz="0" w:space="0" w:color="auto"/>
        <w:right w:val="none" w:sz="0" w:space="0" w:color="auto"/>
      </w:divBdr>
    </w:div>
    <w:div w:id="1843933551">
      <w:bodyDiv w:val="1"/>
      <w:marLeft w:val="0"/>
      <w:marRight w:val="0"/>
      <w:marTop w:val="0"/>
      <w:marBottom w:val="0"/>
      <w:divBdr>
        <w:top w:val="none" w:sz="0" w:space="0" w:color="auto"/>
        <w:left w:val="none" w:sz="0" w:space="0" w:color="auto"/>
        <w:bottom w:val="none" w:sz="0" w:space="0" w:color="auto"/>
        <w:right w:val="none" w:sz="0" w:space="0" w:color="auto"/>
      </w:divBdr>
    </w:div>
    <w:div w:id="1849249999">
      <w:bodyDiv w:val="1"/>
      <w:marLeft w:val="0"/>
      <w:marRight w:val="0"/>
      <w:marTop w:val="0"/>
      <w:marBottom w:val="0"/>
      <w:divBdr>
        <w:top w:val="none" w:sz="0" w:space="0" w:color="auto"/>
        <w:left w:val="none" w:sz="0" w:space="0" w:color="auto"/>
        <w:bottom w:val="none" w:sz="0" w:space="0" w:color="auto"/>
        <w:right w:val="none" w:sz="0" w:space="0" w:color="auto"/>
      </w:divBdr>
    </w:div>
    <w:div w:id="1850027141">
      <w:bodyDiv w:val="1"/>
      <w:marLeft w:val="0"/>
      <w:marRight w:val="0"/>
      <w:marTop w:val="0"/>
      <w:marBottom w:val="0"/>
      <w:divBdr>
        <w:top w:val="none" w:sz="0" w:space="0" w:color="auto"/>
        <w:left w:val="none" w:sz="0" w:space="0" w:color="auto"/>
        <w:bottom w:val="none" w:sz="0" w:space="0" w:color="auto"/>
        <w:right w:val="none" w:sz="0" w:space="0" w:color="auto"/>
      </w:divBdr>
    </w:div>
    <w:div w:id="1852838595">
      <w:bodyDiv w:val="1"/>
      <w:marLeft w:val="0"/>
      <w:marRight w:val="0"/>
      <w:marTop w:val="0"/>
      <w:marBottom w:val="0"/>
      <w:divBdr>
        <w:top w:val="none" w:sz="0" w:space="0" w:color="auto"/>
        <w:left w:val="none" w:sz="0" w:space="0" w:color="auto"/>
        <w:bottom w:val="none" w:sz="0" w:space="0" w:color="auto"/>
        <w:right w:val="none" w:sz="0" w:space="0" w:color="auto"/>
      </w:divBdr>
    </w:div>
    <w:div w:id="1858616020">
      <w:bodyDiv w:val="1"/>
      <w:marLeft w:val="0"/>
      <w:marRight w:val="0"/>
      <w:marTop w:val="0"/>
      <w:marBottom w:val="0"/>
      <w:divBdr>
        <w:top w:val="none" w:sz="0" w:space="0" w:color="auto"/>
        <w:left w:val="none" w:sz="0" w:space="0" w:color="auto"/>
        <w:bottom w:val="none" w:sz="0" w:space="0" w:color="auto"/>
        <w:right w:val="none" w:sz="0" w:space="0" w:color="auto"/>
      </w:divBdr>
    </w:div>
    <w:div w:id="1860123781">
      <w:bodyDiv w:val="1"/>
      <w:marLeft w:val="0"/>
      <w:marRight w:val="0"/>
      <w:marTop w:val="0"/>
      <w:marBottom w:val="0"/>
      <w:divBdr>
        <w:top w:val="none" w:sz="0" w:space="0" w:color="auto"/>
        <w:left w:val="none" w:sz="0" w:space="0" w:color="auto"/>
        <w:bottom w:val="none" w:sz="0" w:space="0" w:color="auto"/>
        <w:right w:val="none" w:sz="0" w:space="0" w:color="auto"/>
      </w:divBdr>
    </w:div>
    <w:div w:id="1864593459">
      <w:bodyDiv w:val="1"/>
      <w:marLeft w:val="0"/>
      <w:marRight w:val="0"/>
      <w:marTop w:val="0"/>
      <w:marBottom w:val="0"/>
      <w:divBdr>
        <w:top w:val="none" w:sz="0" w:space="0" w:color="auto"/>
        <w:left w:val="none" w:sz="0" w:space="0" w:color="auto"/>
        <w:bottom w:val="none" w:sz="0" w:space="0" w:color="auto"/>
        <w:right w:val="none" w:sz="0" w:space="0" w:color="auto"/>
      </w:divBdr>
    </w:div>
    <w:div w:id="1864828349">
      <w:bodyDiv w:val="1"/>
      <w:marLeft w:val="0"/>
      <w:marRight w:val="0"/>
      <w:marTop w:val="0"/>
      <w:marBottom w:val="0"/>
      <w:divBdr>
        <w:top w:val="none" w:sz="0" w:space="0" w:color="auto"/>
        <w:left w:val="none" w:sz="0" w:space="0" w:color="auto"/>
        <w:bottom w:val="none" w:sz="0" w:space="0" w:color="auto"/>
        <w:right w:val="none" w:sz="0" w:space="0" w:color="auto"/>
      </w:divBdr>
      <w:divsChild>
        <w:div w:id="170607965">
          <w:marLeft w:val="446"/>
          <w:marRight w:val="0"/>
          <w:marTop w:val="0"/>
          <w:marBottom w:val="0"/>
          <w:divBdr>
            <w:top w:val="none" w:sz="0" w:space="0" w:color="auto"/>
            <w:left w:val="none" w:sz="0" w:space="0" w:color="auto"/>
            <w:bottom w:val="none" w:sz="0" w:space="0" w:color="auto"/>
            <w:right w:val="none" w:sz="0" w:space="0" w:color="auto"/>
          </w:divBdr>
        </w:div>
        <w:div w:id="1766421188">
          <w:marLeft w:val="446"/>
          <w:marRight w:val="0"/>
          <w:marTop w:val="0"/>
          <w:marBottom w:val="0"/>
          <w:divBdr>
            <w:top w:val="none" w:sz="0" w:space="0" w:color="auto"/>
            <w:left w:val="none" w:sz="0" w:space="0" w:color="auto"/>
            <w:bottom w:val="none" w:sz="0" w:space="0" w:color="auto"/>
            <w:right w:val="none" w:sz="0" w:space="0" w:color="auto"/>
          </w:divBdr>
        </w:div>
      </w:divsChild>
    </w:div>
    <w:div w:id="1877424061">
      <w:bodyDiv w:val="1"/>
      <w:marLeft w:val="0"/>
      <w:marRight w:val="0"/>
      <w:marTop w:val="0"/>
      <w:marBottom w:val="0"/>
      <w:divBdr>
        <w:top w:val="none" w:sz="0" w:space="0" w:color="auto"/>
        <w:left w:val="none" w:sz="0" w:space="0" w:color="auto"/>
        <w:bottom w:val="none" w:sz="0" w:space="0" w:color="auto"/>
        <w:right w:val="none" w:sz="0" w:space="0" w:color="auto"/>
      </w:divBdr>
    </w:div>
    <w:div w:id="1880900897">
      <w:bodyDiv w:val="1"/>
      <w:marLeft w:val="0"/>
      <w:marRight w:val="0"/>
      <w:marTop w:val="0"/>
      <w:marBottom w:val="0"/>
      <w:divBdr>
        <w:top w:val="none" w:sz="0" w:space="0" w:color="auto"/>
        <w:left w:val="none" w:sz="0" w:space="0" w:color="auto"/>
        <w:bottom w:val="none" w:sz="0" w:space="0" w:color="auto"/>
        <w:right w:val="none" w:sz="0" w:space="0" w:color="auto"/>
      </w:divBdr>
    </w:div>
    <w:div w:id="1882205759">
      <w:bodyDiv w:val="1"/>
      <w:marLeft w:val="0"/>
      <w:marRight w:val="0"/>
      <w:marTop w:val="0"/>
      <w:marBottom w:val="0"/>
      <w:divBdr>
        <w:top w:val="none" w:sz="0" w:space="0" w:color="auto"/>
        <w:left w:val="none" w:sz="0" w:space="0" w:color="auto"/>
        <w:bottom w:val="none" w:sz="0" w:space="0" w:color="auto"/>
        <w:right w:val="none" w:sz="0" w:space="0" w:color="auto"/>
      </w:divBdr>
    </w:div>
    <w:div w:id="1883134970">
      <w:bodyDiv w:val="1"/>
      <w:marLeft w:val="0"/>
      <w:marRight w:val="0"/>
      <w:marTop w:val="0"/>
      <w:marBottom w:val="0"/>
      <w:divBdr>
        <w:top w:val="none" w:sz="0" w:space="0" w:color="auto"/>
        <w:left w:val="none" w:sz="0" w:space="0" w:color="auto"/>
        <w:bottom w:val="none" w:sz="0" w:space="0" w:color="auto"/>
        <w:right w:val="none" w:sz="0" w:space="0" w:color="auto"/>
      </w:divBdr>
    </w:div>
    <w:div w:id="1883907799">
      <w:bodyDiv w:val="1"/>
      <w:marLeft w:val="0"/>
      <w:marRight w:val="0"/>
      <w:marTop w:val="0"/>
      <w:marBottom w:val="0"/>
      <w:divBdr>
        <w:top w:val="none" w:sz="0" w:space="0" w:color="auto"/>
        <w:left w:val="none" w:sz="0" w:space="0" w:color="auto"/>
        <w:bottom w:val="none" w:sz="0" w:space="0" w:color="auto"/>
        <w:right w:val="none" w:sz="0" w:space="0" w:color="auto"/>
      </w:divBdr>
    </w:div>
    <w:div w:id="1886986248">
      <w:bodyDiv w:val="1"/>
      <w:marLeft w:val="0"/>
      <w:marRight w:val="0"/>
      <w:marTop w:val="0"/>
      <w:marBottom w:val="0"/>
      <w:divBdr>
        <w:top w:val="none" w:sz="0" w:space="0" w:color="auto"/>
        <w:left w:val="none" w:sz="0" w:space="0" w:color="auto"/>
        <w:bottom w:val="none" w:sz="0" w:space="0" w:color="auto"/>
        <w:right w:val="none" w:sz="0" w:space="0" w:color="auto"/>
      </w:divBdr>
    </w:div>
    <w:div w:id="1896042447">
      <w:bodyDiv w:val="1"/>
      <w:marLeft w:val="0"/>
      <w:marRight w:val="0"/>
      <w:marTop w:val="0"/>
      <w:marBottom w:val="0"/>
      <w:divBdr>
        <w:top w:val="none" w:sz="0" w:space="0" w:color="auto"/>
        <w:left w:val="none" w:sz="0" w:space="0" w:color="auto"/>
        <w:bottom w:val="none" w:sz="0" w:space="0" w:color="auto"/>
        <w:right w:val="none" w:sz="0" w:space="0" w:color="auto"/>
      </w:divBdr>
    </w:div>
    <w:div w:id="1896233724">
      <w:bodyDiv w:val="1"/>
      <w:marLeft w:val="0"/>
      <w:marRight w:val="0"/>
      <w:marTop w:val="0"/>
      <w:marBottom w:val="0"/>
      <w:divBdr>
        <w:top w:val="none" w:sz="0" w:space="0" w:color="auto"/>
        <w:left w:val="none" w:sz="0" w:space="0" w:color="auto"/>
        <w:bottom w:val="none" w:sz="0" w:space="0" w:color="auto"/>
        <w:right w:val="none" w:sz="0" w:space="0" w:color="auto"/>
      </w:divBdr>
    </w:div>
    <w:div w:id="1897206615">
      <w:bodyDiv w:val="1"/>
      <w:marLeft w:val="0"/>
      <w:marRight w:val="0"/>
      <w:marTop w:val="0"/>
      <w:marBottom w:val="0"/>
      <w:divBdr>
        <w:top w:val="none" w:sz="0" w:space="0" w:color="auto"/>
        <w:left w:val="none" w:sz="0" w:space="0" w:color="auto"/>
        <w:bottom w:val="none" w:sz="0" w:space="0" w:color="auto"/>
        <w:right w:val="none" w:sz="0" w:space="0" w:color="auto"/>
      </w:divBdr>
    </w:div>
    <w:div w:id="1917474752">
      <w:bodyDiv w:val="1"/>
      <w:marLeft w:val="0"/>
      <w:marRight w:val="0"/>
      <w:marTop w:val="0"/>
      <w:marBottom w:val="0"/>
      <w:divBdr>
        <w:top w:val="none" w:sz="0" w:space="0" w:color="auto"/>
        <w:left w:val="none" w:sz="0" w:space="0" w:color="auto"/>
        <w:bottom w:val="none" w:sz="0" w:space="0" w:color="auto"/>
        <w:right w:val="none" w:sz="0" w:space="0" w:color="auto"/>
      </w:divBdr>
    </w:div>
    <w:div w:id="1918250754">
      <w:bodyDiv w:val="1"/>
      <w:marLeft w:val="0"/>
      <w:marRight w:val="0"/>
      <w:marTop w:val="0"/>
      <w:marBottom w:val="0"/>
      <w:divBdr>
        <w:top w:val="none" w:sz="0" w:space="0" w:color="auto"/>
        <w:left w:val="none" w:sz="0" w:space="0" w:color="auto"/>
        <w:bottom w:val="none" w:sz="0" w:space="0" w:color="auto"/>
        <w:right w:val="none" w:sz="0" w:space="0" w:color="auto"/>
      </w:divBdr>
    </w:div>
    <w:div w:id="1921526383">
      <w:bodyDiv w:val="1"/>
      <w:marLeft w:val="0"/>
      <w:marRight w:val="0"/>
      <w:marTop w:val="0"/>
      <w:marBottom w:val="0"/>
      <w:divBdr>
        <w:top w:val="none" w:sz="0" w:space="0" w:color="auto"/>
        <w:left w:val="none" w:sz="0" w:space="0" w:color="auto"/>
        <w:bottom w:val="none" w:sz="0" w:space="0" w:color="auto"/>
        <w:right w:val="none" w:sz="0" w:space="0" w:color="auto"/>
      </w:divBdr>
    </w:div>
    <w:div w:id="1935747510">
      <w:bodyDiv w:val="1"/>
      <w:marLeft w:val="0"/>
      <w:marRight w:val="0"/>
      <w:marTop w:val="0"/>
      <w:marBottom w:val="0"/>
      <w:divBdr>
        <w:top w:val="none" w:sz="0" w:space="0" w:color="auto"/>
        <w:left w:val="none" w:sz="0" w:space="0" w:color="auto"/>
        <w:bottom w:val="none" w:sz="0" w:space="0" w:color="auto"/>
        <w:right w:val="none" w:sz="0" w:space="0" w:color="auto"/>
      </w:divBdr>
    </w:div>
    <w:div w:id="1938516910">
      <w:bodyDiv w:val="1"/>
      <w:marLeft w:val="0"/>
      <w:marRight w:val="0"/>
      <w:marTop w:val="0"/>
      <w:marBottom w:val="0"/>
      <w:divBdr>
        <w:top w:val="none" w:sz="0" w:space="0" w:color="auto"/>
        <w:left w:val="none" w:sz="0" w:space="0" w:color="auto"/>
        <w:bottom w:val="none" w:sz="0" w:space="0" w:color="auto"/>
        <w:right w:val="none" w:sz="0" w:space="0" w:color="auto"/>
      </w:divBdr>
    </w:div>
    <w:div w:id="1942178041">
      <w:bodyDiv w:val="1"/>
      <w:marLeft w:val="0"/>
      <w:marRight w:val="0"/>
      <w:marTop w:val="0"/>
      <w:marBottom w:val="0"/>
      <w:divBdr>
        <w:top w:val="none" w:sz="0" w:space="0" w:color="auto"/>
        <w:left w:val="none" w:sz="0" w:space="0" w:color="auto"/>
        <w:bottom w:val="none" w:sz="0" w:space="0" w:color="auto"/>
        <w:right w:val="none" w:sz="0" w:space="0" w:color="auto"/>
      </w:divBdr>
      <w:divsChild>
        <w:div w:id="1788305759">
          <w:marLeft w:val="446"/>
          <w:marRight w:val="0"/>
          <w:marTop w:val="0"/>
          <w:marBottom w:val="0"/>
          <w:divBdr>
            <w:top w:val="none" w:sz="0" w:space="0" w:color="auto"/>
            <w:left w:val="none" w:sz="0" w:space="0" w:color="auto"/>
            <w:bottom w:val="none" w:sz="0" w:space="0" w:color="auto"/>
            <w:right w:val="none" w:sz="0" w:space="0" w:color="auto"/>
          </w:divBdr>
        </w:div>
        <w:div w:id="1872456151">
          <w:marLeft w:val="446"/>
          <w:marRight w:val="0"/>
          <w:marTop w:val="0"/>
          <w:marBottom w:val="0"/>
          <w:divBdr>
            <w:top w:val="none" w:sz="0" w:space="0" w:color="auto"/>
            <w:left w:val="none" w:sz="0" w:space="0" w:color="auto"/>
            <w:bottom w:val="none" w:sz="0" w:space="0" w:color="auto"/>
            <w:right w:val="none" w:sz="0" w:space="0" w:color="auto"/>
          </w:divBdr>
        </w:div>
      </w:divsChild>
    </w:div>
    <w:div w:id="1948266964">
      <w:bodyDiv w:val="1"/>
      <w:marLeft w:val="0"/>
      <w:marRight w:val="0"/>
      <w:marTop w:val="0"/>
      <w:marBottom w:val="0"/>
      <w:divBdr>
        <w:top w:val="none" w:sz="0" w:space="0" w:color="auto"/>
        <w:left w:val="none" w:sz="0" w:space="0" w:color="auto"/>
        <w:bottom w:val="none" w:sz="0" w:space="0" w:color="auto"/>
        <w:right w:val="none" w:sz="0" w:space="0" w:color="auto"/>
      </w:divBdr>
    </w:div>
    <w:div w:id="1949702391">
      <w:bodyDiv w:val="1"/>
      <w:marLeft w:val="0"/>
      <w:marRight w:val="0"/>
      <w:marTop w:val="0"/>
      <w:marBottom w:val="0"/>
      <w:divBdr>
        <w:top w:val="none" w:sz="0" w:space="0" w:color="auto"/>
        <w:left w:val="none" w:sz="0" w:space="0" w:color="auto"/>
        <w:bottom w:val="none" w:sz="0" w:space="0" w:color="auto"/>
        <w:right w:val="none" w:sz="0" w:space="0" w:color="auto"/>
      </w:divBdr>
    </w:div>
    <w:div w:id="1952013306">
      <w:bodyDiv w:val="1"/>
      <w:marLeft w:val="0"/>
      <w:marRight w:val="0"/>
      <w:marTop w:val="0"/>
      <w:marBottom w:val="0"/>
      <w:divBdr>
        <w:top w:val="none" w:sz="0" w:space="0" w:color="auto"/>
        <w:left w:val="none" w:sz="0" w:space="0" w:color="auto"/>
        <w:bottom w:val="none" w:sz="0" w:space="0" w:color="auto"/>
        <w:right w:val="none" w:sz="0" w:space="0" w:color="auto"/>
      </w:divBdr>
    </w:div>
    <w:div w:id="1954554827">
      <w:bodyDiv w:val="1"/>
      <w:marLeft w:val="0"/>
      <w:marRight w:val="0"/>
      <w:marTop w:val="0"/>
      <w:marBottom w:val="0"/>
      <w:divBdr>
        <w:top w:val="none" w:sz="0" w:space="0" w:color="auto"/>
        <w:left w:val="none" w:sz="0" w:space="0" w:color="auto"/>
        <w:bottom w:val="none" w:sz="0" w:space="0" w:color="auto"/>
        <w:right w:val="none" w:sz="0" w:space="0" w:color="auto"/>
      </w:divBdr>
      <w:divsChild>
        <w:div w:id="1726099245">
          <w:marLeft w:val="547"/>
          <w:marRight w:val="0"/>
          <w:marTop w:val="0"/>
          <w:marBottom w:val="0"/>
          <w:divBdr>
            <w:top w:val="none" w:sz="0" w:space="0" w:color="auto"/>
            <w:left w:val="none" w:sz="0" w:space="0" w:color="auto"/>
            <w:bottom w:val="none" w:sz="0" w:space="0" w:color="auto"/>
            <w:right w:val="none" w:sz="0" w:space="0" w:color="auto"/>
          </w:divBdr>
        </w:div>
        <w:div w:id="681052546">
          <w:marLeft w:val="547"/>
          <w:marRight w:val="0"/>
          <w:marTop w:val="0"/>
          <w:marBottom w:val="0"/>
          <w:divBdr>
            <w:top w:val="none" w:sz="0" w:space="0" w:color="auto"/>
            <w:left w:val="none" w:sz="0" w:space="0" w:color="auto"/>
            <w:bottom w:val="none" w:sz="0" w:space="0" w:color="auto"/>
            <w:right w:val="none" w:sz="0" w:space="0" w:color="auto"/>
          </w:divBdr>
        </w:div>
        <w:div w:id="1053577925">
          <w:marLeft w:val="547"/>
          <w:marRight w:val="0"/>
          <w:marTop w:val="0"/>
          <w:marBottom w:val="0"/>
          <w:divBdr>
            <w:top w:val="none" w:sz="0" w:space="0" w:color="auto"/>
            <w:left w:val="none" w:sz="0" w:space="0" w:color="auto"/>
            <w:bottom w:val="none" w:sz="0" w:space="0" w:color="auto"/>
            <w:right w:val="none" w:sz="0" w:space="0" w:color="auto"/>
          </w:divBdr>
        </w:div>
      </w:divsChild>
    </w:div>
    <w:div w:id="1955400406">
      <w:bodyDiv w:val="1"/>
      <w:marLeft w:val="0"/>
      <w:marRight w:val="0"/>
      <w:marTop w:val="0"/>
      <w:marBottom w:val="0"/>
      <w:divBdr>
        <w:top w:val="none" w:sz="0" w:space="0" w:color="auto"/>
        <w:left w:val="none" w:sz="0" w:space="0" w:color="auto"/>
        <w:bottom w:val="none" w:sz="0" w:space="0" w:color="auto"/>
        <w:right w:val="none" w:sz="0" w:space="0" w:color="auto"/>
      </w:divBdr>
      <w:divsChild>
        <w:div w:id="1249192798">
          <w:marLeft w:val="446"/>
          <w:marRight w:val="0"/>
          <w:marTop w:val="0"/>
          <w:marBottom w:val="0"/>
          <w:divBdr>
            <w:top w:val="none" w:sz="0" w:space="0" w:color="auto"/>
            <w:left w:val="none" w:sz="0" w:space="0" w:color="auto"/>
            <w:bottom w:val="none" w:sz="0" w:space="0" w:color="auto"/>
            <w:right w:val="none" w:sz="0" w:space="0" w:color="auto"/>
          </w:divBdr>
        </w:div>
        <w:div w:id="1949776793">
          <w:marLeft w:val="446"/>
          <w:marRight w:val="0"/>
          <w:marTop w:val="0"/>
          <w:marBottom w:val="0"/>
          <w:divBdr>
            <w:top w:val="none" w:sz="0" w:space="0" w:color="auto"/>
            <w:left w:val="none" w:sz="0" w:space="0" w:color="auto"/>
            <w:bottom w:val="none" w:sz="0" w:space="0" w:color="auto"/>
            <w:right w:val="none" w:sz="0" w:space="0" w:color="auto"/>
          </w:divBdr>
        </w:div>
      </w:divsChild>
    </w:div>
    <w:div w:id="1962027263">
      <w:bodyDiv w:val="1"/>
      <w:marLeft w:val="0"/>
      <w:marRight w:val="0"/>
      <w:marTop w:val="0"/>
      <w:marBottom w:val="0"/>
      <w:divBdr>
        <w:top w:val="none" w:sz="0" w:space="0" w:color="auto"/>
        <w:left w:val="none" w:sz="0" w:space="0" w:color="auto"/>
        <w:bottom w:val="none" w:sz="0" w:space="0" w:color="auto"/>
        <w:right w:val="none" w:sz="0" w:space="0" w:color="auto"/>
      </w:divBdr>
      <w:divsChild>
        <w:div w:id="1529681304">
          <w:marLeft w:val="806"/>
          <w:marRight w:val="0"/>
          <w:marTop w:val="154"/>
          <w:marBottom w:val="0"/>
          <w:divBdr>
            <w:top w:val="none" w:sz="0" w:space="0" w:color="auto"/>
            <w:left w:val="none" w:sz="0" w:space="0" w:color="auto"/>
            <w:bottom w:val="none" w:sz="0" w:space="0" w:color="auto"/>
            <w:right w:val="none" w:sz="0" w:space="0" w:color="auto"/>
          </w:divBdr>
        </w:div>
      </w:divsChild>
    </w:div>
    <w:div w:id="1962032018">
      <w:bodyDiv w:val="1"/>
      <w:marLeft w:val="0"/>
      <w:marRight w:val="0"/>
      <w:marTop w:val="0"/>
      <w:marBottom w:val="0"/>
      <w:divBdr>
        <w:top w:val="none" w:sz="0" w:space="0" w:color="auto"/>
        <w:left w:val="none" w:sz="0" w:space="0" w:color="auto"/>
        <w:bottom w:val="none" w:sz="0" w:space="0" w:color="auto"/>
        <w:right w:val="none" w:sz="0" w:space="0" w:color="auto"/>
      </w:divBdr>
    </w:div>
    <w:div w:id="1962566178">
      <w:bodyDiv w:val="1"/>
      <w:marLeft w:val="0"/>
      <w:marRight w:val="0"/>
      <w:marTop w:val="0"/>
      <w:marBottom w:val="0"/>
      <w:divBdr>
        <w:top w:val="none" w:sz="0" w:space="0" w:color="auto"/>
        <w:left w:val="none" w:sz="0" w:space="0" w:color="auto"/>
        <w:bottom w:val="none" w:sz="0" w:space="0" w:color="auto"/>
        <w:right w:val="none" w:sz="0" w:space="0" w:color="auto"/>
      </w:divBdr>
    </w:div>
    <w:div w:id="1967545379">
      <w:bodyDiv w:val="1"/>
      <w:marLeft w:val="0"/>
      <w:marRight w:val="0"/>
      <w:marTop w:val="0"/>
      <w:marBottom w:val="0"/>
      <w:divBdr>
        <w:top w:val="none" w:sz="0" w:space="0" w:color="auto"/>
        <w:left w:val="none" w:sz="0" w:space="0" w:color="auto"/>
        <w:bottom w:val="none" w:sz="0" w:space="0" w:color="auto"/>
        <w:right w:val="none" w:sz="0" w:space="0" w:color="auto"/>
      </w:divBdr>
    </w:div>
    <w:div w:id="1977181825">
      <w:bodyDiv w:val="1"/>
      <w:marLeft w:val="0"/>
      <w:marRight w:val="0"/>
      <w:marTop w:val="0"/>
      <w:marBottom w:val="0"/>
      <w:divBdr>
        <w:top w:val="none" w:sz="0" w:space="0" w:color="auto"/>
        <w:left w:val="none" w:sz="0" w:space="0" w:color="auto"/>
        <w:bottom w:val="none" w:sz="0" w:space="0" w:color="auto"/>
        <w:right w:val="none" w:sz="0" w:space="0" w:color="auto"/>
      </w:divBdr>
    </w:div>
    <w:div w:id="1982077315">
      <w:bodyDiv w:val="1"/>
      <w:marLeft w:val="0"/>
      <w:marRight w:val="0"/>
      <w:marTop w:val="0"/>
      <w:marBottom w:val="0"/>
      <w:divBdr>
        <w:top w:val="none" w:sz="0" w:space="0" w:color="auto"/>
        <w:left w:val="none" w:sz="0" w:space="0" w:color="auto"/>
        <w:bottom w:val="none" w:sz="0" w:space="0" w:color="auto"/>
        <w:right w:val="none" w:sz="0" w:space="0" w:color="auto"/>
      </w:divBdr>
    </w:div>
    <w:div w:id="1987586019">
      <w:bodyDiv w:val="1"/>
      <w:marLeft w:val="0"/>
      <w:marRight w:val="0"/>
      <w:marTop w:val="0"/>
      <w:marBottom w:val="0"/>
      <w:divBdr>
        <w:top w:val="none" w:sz="0" w:space="0" w:color="auto"/>
        <w:left w:val="none" w:sz="0" w:space="0" w:color="auto"/>
        <w:bottom w:val="none" w:sz="0" w:space="0" w:color="auto"/>
        <w:right w:val="none" w:sz="0" w:space="0" w:color="auto"/>
      </w:divBdr>
    </w:div>
    <w:div w:id="1991858598">
      <w:bodyDiv w:val="1"/>
      <w:marLeft w:val="0"/>
      <w:marRight w:val="0"/>
      <w:marTop w:val="0"/>
      <w:marBottom w:val="0"/>
      <w:divBdr>
        <w:top w:val="none" w:sz="0" w:space="0" w:color="auto"/>
        <w:left w:val="none" w:sz="0" w:space="0" w:color="auto"/>
        <w:bottom w:val="none" w:sz="0" w:space="0" w:color="auto"/>
        <w:right w:val="none" w:sz="0" w:space="0" w:color="auto"/>
      </w:divBdr>
      <w:divsChild>
        <w:div w:id="2038313091">
          <w:marLeft w:val="446"/>
          <w:marRight w:val="0"/>
          <w:marTop w:val="0"/>
          <w:marBottom w:val="0"/>
          <w:divBdr>
            <w:top w:val="none" w:sz="0" w:space="0" w:color="auto"/>
            <w:left w:val="none" w:sz="0" w:space="0" w:color="auto"/>
            <w:bottom w:val="none" w:sz="0" w:space="0" w:color="auto"/>
            <w:right w:val="none" w:sz="0" w:space="0" w:color="auto"/>
          </w:divBdr>
        </w:div>
        <w:div w:id="881208229">
          <w:marLeft w:val="446"/>
          <w:marRight w:val="0"/>
          <w:marTop w:val="0"/>
          <w:marBottom w:val="0"/>
          <w:divBdr>
            <w:top w:val="none" w:sz="0" w:space="0" w:color="auto"/>
            <w:left w:val="none" w:sz="0" w:space="0" w:color="auto"/>
            <w:bottom w:val="none" w:sz="0" w:space="0" w:color="auto"/>
            <w:right w:val="none" w:sz="0" w:space="0" w:color="auto"/>
          </w:divBdr>
        </w:div>
        <w:div w:id="614942650">
          <w:marLeft w:val="446"/>
          <w:marRight w:val="0"/>
          <w:marTop w:val="0"/>
          <w:marBottom w:val="0"/>
          <w:divBdr>
            <w:top w:val="none" w:sz="0" w:space="0" w:color="auto"/>
            <w:left w:val="none" w:sz="0" w:space="0" w:color="auto"/>
            <w:bottom w:val="none" w:sz="0" w:space="0" w:color="auto"/>
            <w:right w:val="none" w:sz="0" w:space="0" w:color="auto"/>
          </w:divBdr>
        </w:div>
        <w:div w:id="651326702">
          <w:marLeft w:val="446"/>
          <w:marRight w:val="0"/>
          <w:marTop w:val="0"/>
          <w:marBottom w:val="0"/>
          <w:divBdr>
            <w:top w:val="none" w:sz="0" w:space="0" w:color="auto"/>
            <w:left w:val="none" w:sz="0" w:space="0" w:color="auto"/>
            <w:bottom w:val="none" w:sz="0" w:space="0" w:color="auto"/>
            <w:right w:val="none" w:sz="0" w:space="0" w:color="auto"/>
          </w:divBdr>
        </w:div>
      </w:divsChild>
    </w:div>
    <w:div w:id="1997682813">
      <w:bodyDiv w:val="1"/>
      <w:marLeft w:val="0"/>
      <w:marRight w:val="0"/>
      <w:marTop w:val="0"/>
      <w:marBottom w:val="0"/>
      <w:divBdr>
        <w:top w:val="none" w:sz="0" w:space="0" w:color="auto"/>
        <w:left w:val="none" w:sz="0" w:space="0" w:color="auto"/>
        <w:bottom w:val="none" w:sz="0" w:space="0" w:color="auto"/>
        <w:right w:val="none" w:sz="0" w:space="0" w:color="auto"/>
      </w:divBdr>
    </w:div>
    <w:div w:id="2001807858">
      <w:bodyDiv w:val="1"/>
      <w:marLeft w:val="0"/>
      <w:marRight w:val="0"/>
      <w:marTop w:val="0"/>
      <w:marBottom w:val="0"/>
      <w:divBdr>
        <w:top w:val="none" w:sz="0" w:space="0" w:color="auto"/>
        <w:left w:val="none" w:sz="0" w:space="0" w:color="auto"/>
        <w:bottom w:val="none" w:sz="0" w:space="0" w:color="auto"/>
        <w:right w:val="none" w:sz="0" w:space="0" w:color="auto"/>
      </w:divBdr>
    </w:div>
    <w:div w:id="2029673070">
      <w:bodyDiv w:val="1"/>
      <w:marLeft w:val="0"/>
      <w:marRight w:val="0"/>
      <w:marTop w:val="0"/>
      <w:marBottom w:val="0"/>
      <w:divBdr>
        <w:top w:val="none" w:sz="0" w:space="0" w:color="auto"/>
        <w:left w:val="none" w:sz="0" w:space="0" w:color="auto"/>
        <w:bottom w:val="none" w:sz="0" w:space="0" w:color="auto"/>
        <w:right w:val="none" w:sz="0" w:space="0" w:color="auto"/>
      </w:divBdr>
    </w:div>
    <w:div w:id="2031102834">
      <w:bodyDiv w:val="1"/>
      <w:marLeft w:val="0"/>
      <w:marRight w:val="0"/>
      <w:marTop w:val="0"/>
      <w:marBottom w:val="0"/>
      <w:divBdr>
        <w:top w:val="none" w:sz="0" w:space="0" w:color="auto"/>
        <w:left w:val="none" w:sz="0" w:space="0" w:color="auto"/>
        <w:bottom w:val="none" w:sz="0" w:space="0" w:color="auto"/>
        <w:right w:val="none" w:sz="0" w:space="0" w:color="auto"/>
      </w:divBdr>
    </w:div>
    <w:div w:id="2041277221">
      <w:bodyDiv w:val="1"/>
      <w:marLeft w:val="0"/>
      <w:marRight w:val="0"/>
      <w:marTop w:val="0"/>
      <w:marBottom w:val="0"/>
      <w:divBdr>
        <w:top w:val="none" w:sz="0" w:space="0" w:color="auto"/>
        <w:left w:val="none" w:sz="0" w:space="0" w:color="auto"/>
        <w:bottom w:val="none" w:sz="0" w:space="0" w:color="auto"/>
        <w:right w:val="none" w:sz="0" w:space="0" w:color="auto"/>
      </w:divBdr>
    </w:div>
    <w:div w:id="2046976386">
      <w:bodyDiv w:val="1"/>
      <w:marLeft w:val="0"/>
      <w:marRight w:val="0"/>
      <w:marTop w:val="0"/>
      <w:marBottom w:val="0"/>
      <w:divBdr>
        <w:top w:val="none" w:sz="0" w:space="0" w:color="auto"/>
        <w:left w:val="none" w:sz="0" w:space="0" w:color="auto"/>
        <w:bottom w:val="none" w:sz="0" w:space="0" w:color="auto"/>
        <w:right w:val="none" w:sz="0" w:space="0" w:color="auto"/>
      </w:divBdr>
    </w:div>
    <w:div w:id="2051958753">
      <w:bodyDiv w:val="1"/>
      <w:marLeft w:val="0"/>
      <w:marRight w:val="0"/>
      <w:marTop w:val="0"/>
      <w:marBottom w:val="0"/>
      <w:divBdr>
        <w:top w:val="none" w:sz="0" w:space="0" w:color="auto"/>
        <w:left w:val="none" w:sz="0" w:space="0" w:color="auto"/>
        <w:bottom w:val="none" w:sz="0" w:space="0" w:color="auto"/>
        <w:right w:val="none" w:sz="0" w:space="0" w:color="auto"/>
      </w:divBdr>
    </w:div>
    <w:div w:id="2054571779">
      <w:bodyDiv w:val="1"/>
      <w:marLeft w:val="0"/>
      <w:marRight w:val="0"/>
      <w:marTop w:val="0"/>
      <w:marBottom w:val="0"/>
      <w:divBdr>
        <w:top w:val="none" w:sz="0" w:space="0" w:color="auto"/>
        <w:left w:val="none" w:sz="0" w:space="0" w:color="auto"/>
        <w:bottom w:val="none" w:sz="0" w:space="0" w:color="auto"/>
        <w:right w:val="none" w:sz="0" w:space="0" w:color="auto"/>
      </w:divBdr>
    </w:div>
    <w:div w:id="2058578021">
      <w:bodyDiv w:val="1"/>
      <w:marLeft w:val="0"/>
      <w:marRight w:val="0"/>
      <w:marTop w:val="0"/>
      <w:marBottom w:val="0"/>
      <w:divBdr>
        <w:top w:val="none" w:sz="0" w:space="0" w:color="auto"/>
        <w:left w:val="none" w:sz="0" w:space="0" w:color="auto"/>
        <w:bottom w:val="none" w:sz="0" w:space="0" w:color="auto"/>
        <w:right w:val="none" w:sz="0" w:space="0" w:color="auto"/>
      </w:divBdr>
    </w:div>
    <w:div w:id="2063480026">
      <w:bodyDiv w:val="1"/>
      <w:marLeft w:val="0"/>
      <w:marRight w:val="0"/>
      <w:marTop w:val="0"/>
      <w:marBottom w:val="0"/>
      <w:divBdr>
        <w:top w:val="none" w:sz="0" w:space="0" w:color="auto"/>
        <w:left w:val="none" w:sz="0" w:space="0" w:color="auto"/>
        <w:bottom w:val="none" w:sz="0" w:space="0" w:color="auto"/>
        <w:right w:val="none" w:sz="0" w:space="0" w:color="auto"/>
      </w:divBdr>
    </w:div>
    <w:div w:id="2066026371">
      <w:bodyDiv w:val="1"/>
      <w:marLeft w:val="0"/>
      <w:marRight w:val="0"/>
      <w:marTop w:val="0"/>
      <w:marBottom w:val="0"/>
      <w:divBdr>
        <w:top w:val="none" w:sz="0" w:space="0" w:color="auto"/>
        <w:left w:val="none" w:sz="0" w:space="0" w:color="auto"/>
        <w:bottom w:val="none" w:sz="0" w:space="0" w:color="auto"/>
        <w:right w:val="none" w:sz="0" w:space="0" w:color="auto"/>
      </w:divBdr>
    </w:div>
    <w:div w:id="2069911059">
      <w:bodyDiv w:val="1"/>
      <w:marLeft w:val="0"/>
      <w:marRight w:val="0"/>
      <w:marTop w:val="0"/>
      <w:marBottom w:val="0"/>
      <w:divBdr>
        <w:top w:val="none" w:sz="0" w:space="0" w:color="auto"/>
        <w:left w:val="none" w:sz="0" w:space="0" w:color="auto"/>
        <w:bottom w:val="none" w:sz="0" w:space="0" w:color="auto"/>
        <w:right w:val="none" w:sz="0" w:space="0" w:color="auto"/>
      </w:divBdr>
    </w:div>
    <w:div w:id="2080899534">
      <w:bodyDiv w:val="1"/>
      <w:marLeft w:val="0"/>
      <w:marRight w:val="0"/>
      <w:marTop w:val="0"/>
      <w:marBottom w:val="0"/>
      <w:divBdr>
        <w:top w:val="none" w:sz="0" w:space="0" w:color="auto"/>
        <w:left w:val="none" w:sz="0" w:space="0" w:color="auto"/>
        <w:bottom w:val="none" w:sz="0" w:space="0" w:color="auto"/>
        <w:right w:val="none" w:sz="0" w:space="0" w:color="auto"/>
      </w:divBdr>
    </w:div>
    <w:div w:id="2085518541">
      <w:bodyDiv w:val="1"/>
      <w:marLeft w:val="0"/>
      <w:marRight w:val="0"/>
      <w:marTop w:val="0"/>
      <w:marBottom w:val="0"/>
      <w:divBdr>
        <w:top w:val="none" w:sz="0" w:space="0" w:color="auto"/>
        <w:left w:val="none" w:sz="0" w:space="0" w:color="auto"/>
        <w:bottom w:val="none" w:sz="0" w:space="0" w:color="auto"/>
        <w:right w:val="none" w:sz="0" w:space="0" w:color="auto"/>
      </w:divBdr>
    </w:div>
    <w:div w:id="2089887676">
      <w:bodyDiv w:val="1"/>
      <w:marLeft w:val="0"/>
      <w:marRight w:val="0"/>
      <w:marTop w:val="0"/>
      <w:marBottom w:val="0"/>
      <w:divBdr>
        <w:top w:val="none" w:sz="0" w:space="0" w:color="auto"/>
        <w:left w:val="none" w:sz="0" w:space="0" w:color="auto"/>
        <w:bottom w:val="none" w:sz="0" w:space="0" w:color="auto"/>
        <w:right w:val="none" w:sz="0" w:space="0" w:color="auto"/>
      </w:divBdr>
    </w:div>
    <w:div w:id="2093088811">
      <w:bodyDiv w:val="1"/>
      <w:marLeft w:val="0"/>
      <w:marRight w:val="0"/>
      <w:marTop w:val="0"/>
      <w:marBottom w:val="0"/>
      <w:divBdr>
        <w:top w:val="none" w:sz="0" w:space="0" w:color="auto"/>
        <w:left w:val="none" w:sz="0" w:space="0" w:color="auto"/>
        <w:bottom w:val="none" w:sz="0" w:space="0" w:color="auto"/>
        <w:right w:val="none" w:sz="0" w:space="0" w:color="auto"/>
      </w:divBdr>
    </w:div>
    <w:div w:id="2093311391">
      <w:bodyDiv w:val="1"/>
      <w:marLeft w:val="0"/>
      <w:marRight w:val="0"/>
      <w:marTop w:val="0"/>
      <w:marBottom w:val="0"/>
      <w:divBdr>
        <w:top w:val="none" w:sz="0" w:space="0" w:color="auto"/>
        <w:left w:val="none" w:sz="0" w:space="0" w:color="auto"/>
        <w:bottom w:val="none" w:sz="0" w:space="0" w:color="auto"/>
        <w:right w:val="none" w:sz="0" w:space="0" w:color="auto"/>
      </w:divBdr>
    </w:div>
    <w:div w:id="2096969961">
      <w:bodyDiv w:val="1"/>
      <w:marLeft w:val="0"/>
      <w:marRight w:val="0"/>
      <w:marTop w:val="0"/>
      <w:marBottom w:val="0"/>
      <w:divBdr>
        <w:top w:val="none" w:sz="0" w:space="0" w:color="auto"/>
        <w:left w:val="none" w:sz="0" w:space="0" w:color="auto"/>
        <w:bottom w:val="none" w:sz="0" w:space="0" w:color="auto"/>
        <w:right w:val="none" w:sz="0" w:space="0" w:color="auto"/>
      </w:divBdr>
    </w:div>
    <w:div w:id="2108118367">
      <w:bodyDiv w:val="1"/>
      <w:marLeft w:val="0"/>
      <w:marRight w:val="0"/>
      <w:marTop w:val="0"/>
      <w:marBottom w:val="0"/>
      <w:divBdr>
        <w:top w:val="none" w:sz="0" w:space="0" w:color="auto"/>
        <w:left w:val="none" w:sz="0" w:space="0" w:color="auto"/>
        <w:bottom w:val="none" w:sz="0" w:space="0" w:color="auto"/>
        <w:right w:val="none" w:sz="0" w:space="0" w:color="auto"/>
      </w:divBdr>
    </w:div>
    <w:div w:id="2113012596">
      <w:bodyDiv w:val="1"/>
      <w:marLeft w:val="0"/>
      <w:marRight w:val="0"/>
      <w:marTop w:val="0"/>
      <w:marBottom w:val="0"/>
      <w:divBdr>
        <w:top w:val="none" w:sz="0" w:space="0" w:color="auto"/>
        <w:left w:val="none" w:sz="0" w:space="0" w:color="auto"/>
        <w:bottom w:val="none" w:sz="0" w:space="0" w:color="auto"/>
        <w:right w:val="none" w:sz="0" w:space="0" w:color="auto"/>
      </w:divBdr>
    </w:div>
    <w:div w:id="2113670729">
      <w:bodyDiv w:val="1"/>
      <w:marLeft w:val="0"/>
      <w:marRight w:val="0"/>
      <w:marTop w:val="0"/>
      <w:marBottom w:val="0"/>
      <w:divBdr>
        <w:top w:val="none" w:sz="0" w:space="0" w:color="auto"/>
        <w:left w:val="none" w:sz="0" w:space="0" w:color="auto"/>
        <w:bottom w:val="none" w:sz="0" w:space="0" w:color="auto"/>
        <w:right w:val="none" w:sz="0" w:space="0" w:color="auto"/>
      </w:divBdr>
    </w:div>
    <w:div w:id="2116053362">
      <w:bodyDiv w:val="1"/>
      <w:marLeft w:val="0"/>
      <w:marRight w:val="0"/>
      <w:marTop w:val="0"/>
      <w:marBottom w:val="0"/>
      <w:divBdr>
        <w:top w:val="none" w:sz="0" w:space="0" w:color="auto"/>
        <w:left w:val="none" w:sz="0" w:space="0" w:color="auto"/>
        <w:bottom w:val="none" w:sz="0" w:space="0" w:color="auto"/>
        <w:right w:val="none" w:sz="0" w:space="0" w:color="auto"/>
      </w:divBdr>
    </w:div>
    <w:div w:id="2117824630">
      <w:bodyDiv w:val="1"/>
      <w:marLeft w:val="0"/>
      <w:marRight w:val="0"/>
      <w:marTop w:val="0"/>
      <w:marBottom w:val="0"/>
      <w:divBdr>
        <w:top w:val="none" w:sz="0" w:space="0" w:color="auto"/>
        <w:left w:val="none" w:sz="0" w:space="0" w:color="auto"/>
        <w:bottom w:val="none" w:sz="0" w:space="0" w:color="auto"/>
        <w:right w:val="none" w:sz="0" w:space="0" w:color="auto"/>
      </w:divBdr>
    </w:div>
    <w:div w:id="2119057352">
      <w:bodyDiv w:val="1"/>
      <w:marLeft w:val="0"/>
      <w:marRight w:val="0"/>
      <w:marTop w:val="0"/>
      <w:marBottom w:val="0"/>
      <w:divBdr>
        <w:top w:val="none" w:sz="0" w:space="0" w:color="auto"/>
        <w:left w:val="none" w:sz="0" w:space="0" w:color="auto"/>
        <w:bottom w:val="none" w:sz="0" w:space="0" w:color="auto"/>
        <w:right w:val="none" w:sz="0" w:space="0" w:color="auto"/>
      </w:divBdr>
    </w:div>
    <w:div w:id="2130590116">
      <w:bodyDiv w:val="1"/>
      <w:marLeft w:val="0"/>
      <w:marRight w:val="0"/>
      <w:marTop w:val="0"/>
      <w:marBottom w:val="0"/>
      <w:divBdr>
        <w:top w:val="none" w:sz="0" w:space="0" w:color="auto"/>
        <w:left w:val="none" w:sz="0" w:space="0" w:color="auto"/>
        <w:bottom w:val="none" w:sz="0" w:space="0" w:color="auto"/>
        <w:right w:val="none" w:sz="0" w:space="0" w:color="auto"/>
      </w:divBdr>
    </w:div>
    <w:div w:id="2131973301">
      <w:bodyDiv w:val="1"/>
      <w:marLeft w:val="0"/>
      <w:marRight w:val="0"/>
      <w:marTop w:val="0"/>
      <w:marBottom w:val="0"/>
      <w:divBdr>
        <w:top w:val="none" w:sz="0" w:space="0" w:color="auto"/>
        <w:left w:val="none" w:sz="0" w:space="0" w:color="auto"/>
        <w:bottom w:val="none" w:sz="0" w:space="0" w:color="auto"/>
        <w:right w:val="none" w:sz="0" w:space="0" w:color="auto"/>
      </w:divBdr>
    </w:div>
    <w:div w:id="2133859141">
      <w:bodyDiv w:val="1"/>
      <w:marLeft w:val="0"/>
      <w:marRight w:val="0"/>
      <w:marTop w:val="0"/>
      <w:marBottom w:val="0"/>
      <w:divBdr>
        <w:top w:val="none" w:sz="0" w:space="0" w:color="auto"/>
        <w:left w:val="none" w:sz="0" w:space="0" w:color="auto"/>
        <w:bottom w:val="none" w:sz="0" w:space="0" w:color="auto"/>
        <w:right w:val="none" w:sz="0" w:space="0" w:color="auto"/>
      </w:divBdr>
    </w:div>
    <w:div w:id="2138444917">
      <w:bodyDiv w:val="1"/>
      <w:marLeft w:val="0"/>
      <w:marRight w:val="0"/>
      <w:marTop w:val="0"/>
      <w:marBottom w:val="0"/>
      <w:divBdr>
        <w:top w:val="none" w:sz="0" w:space="0" w:color="auto"/>
        <w:left w:val="none" w:sz="0" w:space="0" w:color="auto"/>
        <w:bottom w:val="none" w:sz="0" w:space="0" w:color="auto"/>
        <w:right w:val="none" w:sz="0" w:space="0" w:color="auto"/>
      </w:divBdr>
    </w:div>
    <w:div w:id="2146192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jpeg"/><Relationship Id="rId18" Type="http://schemas.openxmlformats.org/officeDocument/2006/relationships/hyperlink" Target="http://privatewww.essex.ac.uk/~scholp/corpintro.htm"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http://privatewww.essex.ac.uk/~scholp/corpintro.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image" Target="media/image14.png"/><Relationship Id="rId5" Type="http://schemas.openxmlformats.org/officeDocument/2006/relationships/settings" Target="settings.xml"/><Relationship Id="rId15" Type="http://schemas.openxmlformats.org/officeDocument/2006/relationships/image" Target="media/image8.jpeg"/><Relationship Id="rId23" Type="http://schemas.openxmlformats.org/officeDocument/2006/relationships/image" Target="media/image13.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www.natcorp.ox.ac.uk/"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2.pn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9CC5F7-DD75-4A2F-9CBA-1E0DA0AA3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12017</Words>
  <Characters>68503</Characters>
  <Application>Microsoft Office Word</Application>
  <DocSecurity>0</DocSecurity>
  <Lines>570</Lines>
  <Paragraphs>160</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80360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2013-04-22T07:40:00Z</dcterms:created>
  <dcterms:modified xsi:type="dcterms:W3CDTF">2013-04-22T07:40:00Z</dcterms:modified>
</cp:coreProperties>
</file>