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5FA7" w:rsidRPr="00AB303D" w:rsidRDefault="00920A89" w:rsidP="0043129D">
      <w:pPr>
        <w:jc w:val="center"/>
        <w:rPr>
          <w:b/>
          <w:bCs/>
          <w:color w:val="4F6228" w:themeColor="accent3" w:themeShade="80"/>
          <w:sz w:val="32"/>
          <w:szCs w:val="32"/>
          <w:u w:val="single"/>
          <w:rtl/>
        </w:rPr>
      </w:pPr>
      <w:r w:rsidRPr="00AB303D">
        <w:rPr>
          <w:rFonts w:hint="cs"/>
          <w:b/>
          <w:bCs/>
          <w:color w:val="4F6228" w:themeColor="accent3" w:themeShade="80"/>
          <w:sz w:val="32"/>
          <w:szCs w:val="32"/>
          <w:u w:val="single"/>
          <w:rtl/>
        </w:rPr>
        <w:t>المحاضرة الأولى</w:t>
      </w:r>
    </w:p>
    <w:p w:rsidR="00920A89" w:rsidRPr="00AB303D" w:rsidRDefault="00920A89" w:rsidP="0043129D">
      <w:pPr>
        <w:jc w:val="center"/>
        <w:rPr>
          <w:color w:val="4F6228" w:themeColor="accent3" w:themeShade="80"/>
          <w:sz w:val="32"/>
          <w:szCs w:val="32"/>
          <w:rtl/>
        </w:rPr>
      </w:pPr>
      <w:r w:rsidRPr="00AB303D">
        <w:rPr>
          <w:rFonts w:hint="cs"/>
          <w:color w:val="4F6228" w:themeColor="accent3" w:themeShade="80"/>
          <w:sz w:val="32"/>
          <w:szCs w:val="32"/>
          <w:rtl/>
        </w:rPr>
        <w:t>القصص وراء القصص 1</w:t>
      </w:r>
    </w:p>
    <w:p w:rsidR="00920A89" w:rsidRPr="00AB303D" w:rsidRDefault="00920A89" w:rsidP="0043129D">
      <w:pPr>
        <w:jc w:val="center"/>
        <w:rPr>
          <w:color w:val="4F6228" w:themeColor="accent3" w:themeShade="80"/>
          <w:sz w:val="32"/>
          <w:szCs w:val="32"/>
          <w:rtl/>
        </w:rPr>
      </w:pPr>
      <w:r w:rsidRPr="00AB303D">
        <w:rPr>
          <w:rFonts w:hint="cs"/>
          <w:color w:val="4F6228" w:themeColor="accent3" w:themeShade="80"/>
          <w:sz w:val="32"/>
          <w:szCs w:val="32"/>
          <w:rtl/>
        </w:rPr>
        <w:t>اليونان وروما</w:t>
      </w:r>
    </w:p>
    <w:p w:rsidR="00920A89" w:rsidRPr="00AB303D" w:rsidRDefault="00920A89" w:rsidP="0043129D">
      <w:pPr>
        <w:jc w:val="lowKashida"/>
        <w:rPr>
          <w:sz w:val="32"/>
          <w:szCs w:val="32"/>
          <w:rtl/>
        </w:rPr>
      </w:pPr>
    </w:p>
    <w:p w:rsidR="00920A89" w:rsidRPr="00AB303D" w:rsidRDefault="00920A89" w:rsidP="0043129D">
      <w:pPr>
        <w:jc w:val="lowKashida"/>
        <w:rPr>
          <w:sz w:val="32"/>
          <w:szCs w:val="32"/>
          <w:rtl/>
        </w:rPr>
      </w:pPr>
      <w:r w:rsidRPr="00AB303D">
        <w:rPr>
          <w:rFonts w:hint="cs"/>
          <w:sz w:val="32"/>
          <w:szCs w:val="32"/>
          <w:rtl/>
        </w:rPr>
        <w:t xml:space="preserve">الأدب والنقد الأدبي في الثقافات الغربية لا يمكن فهمه بدون فهم علاقته بالكلاسيكيات الثراثية </w:t>
      </w:r>
      <w:r w:rsidRPr="00AB303D">
        <w:rPr>
          <w:sz w:val="32"/>
          <w:szCs w:val="32"/>
          <w:rtl/>
        </w:rPr>
        <w:t>–</w:t>
      </w:r>
      <w:r w:rsidRPr="00AB303D">
        <w:rPr>
          <w:rFonts w:hint="cs"/>
          <w:sz w:val="32"/>
          <w:szCs w:val="32"/>
          <w:rtl/>
        </w:rPr>
        <w:t xml:space="preserve"> اليونان وروما. لماذا؟</w:t>
      </w:r>
    </w:p>
    <w:p w:rsidR="00920A89" w:rsidRPr="00AB303D" w:rsidRDefault="00920A89" w:rsidP="0043129D">
      <w:pPr>
        <w:jc w:val="lowKashida"/>
        <w:rPr>
          <w:sz w:val="32"/>
          <w:szCs w:val="32"/>
          <w:rtl/>
        </w:rPr>
      </w:pPr>
      <w:r w:rsidRPr="00AB303D">
        <w:rPr>
          <w:rFonts w:hint="cs"/>
          <w:sz w:val="32"/>
          <w:szCs w:val="32"/>
          <w:rtl/>
        </w:rPr>
        <w:t>لأن الأدب والثقافة الأوروبية والغربية أنتجت كإحياء للثقافات الكلاسيكية لليونان وروما.</w:t>
      </w:r>
    </w:p>
    <w:p w:rsidR="00920A89" w:rsidRPr="00AB303D" w:rsidRDefault="00920A89" w:rsidP="0043129D">
      <w:pPr>
        <w:jc w:val="lowKashida"/>
        <w:rPr>
          <w:sz w:val="32"/>
          <w:szCs w:val="32"/>
          <w:rtl/>
        </w:rPr>
      </w:pPr>
      <w:r w:rsidRPr="00AB303D">
        <w:rPr>
          <w:rFonts w:hint="cs"/>
          <w:sz w:val="32"/>
          <w:szCs w:val="32"/>
          <w:rtl/>
        </w:rPr>
        <w:t>من القرن السادس عشر وحتى القرن العشرين, الثقافات الغربية اعتبرت اليونان وروما أكمل الحضارات, وفي الغرب المسرح, الشعر, النقد الأدبي, الفن, التعليم, السياسة, الأزياء, الهندسة, الرسم, النحت, كلها أُنتجت كتقليد للكلاسيكيات التراثية لليونان وروما.</w:t>
      </w:r>
    </w:p>
    <w:p w:rsidR="00920A89" w:rsidRPr="00AB303D" w:rsidRDefault="00920A89" w:rsidP="0043129D">
      <w:pPr>
        <w:jc w:val="lowKashida"/>
        <w:rPr>
          <w:sz w:val="32"/>
          <w:szCs w:val="32"/>
          <w:rtl/>
        </w:rPr>
      </w:pPr>
      <w:r w:rsidRPr="00AB303D">
        <w:rPr>
          <w:rFonts w:hint="cs"/>
          <w:sz w:val="32"/>
          <w:szCs w:val="32"/>
          <w:rtl/>
        </w:rPr>
        <w:t>لكن علاقة الغرب بالعصور القديمة ليس بسيطا. إنها مليئة بالتناقضات والازدواجية</w:t>
      </w:r>
      <w:r w:rsidR="00FE6C58" w:rsidRPr="00AB303D">
        <w:rPr>
          <w:rFonts w:hint="cs"/>
          <w:sz w:val="32"/>
          <w:szCs w:val="32"/>
          <w:rtl/>
        </w:rPr>
        <w:t>.</w:t>
      </w:r>
    </w:p>
    <w:p w:rsidR="00FE6C58" w:rsidRPr="00AB303D" w:rsidRDefault="00FE6C58" w:rsidP="0043129D">
      <w:pPr>
        <w:jc w:val="lowKashida"/>
        <w:rPr>
          <w:color w:val="365F91" w:themeColor="accent1" w:themeShade="BF"/>
          <w:sz w:val="32"/>
          <w:szCs w:val="32"/>
          <w:u w:val="single"/>
          <w:rtl/>
        </w:rPr>
      </w:pPr>
      <w:r w:rsidRPr="00AB303D">
        <w:rPr>
          <w:rFonts w:hint="cs"/>
          <w:color w:val="365F91" w:themeColor="accent1" w:themeShade="BF"/>
          <w:sz w:val="32"/>
          <w:szCs w:val="32"/>
          <w:u w:val="single"/>
          <w:rtl/>
        </w:rPr>
        <w:t>هناك مفهومان في هذه العلاقة يجب أن نستعرضهما</w:t>
      </w:r>
    </w:p>
    <w:p w:rsidR="00FE6C58" w:rsidRPr="00AB303D" w:rsidRDefault="00FE6C58" w:rsidP="0043129D">
      <w:pPr>
        <w:jc w:val="lowKashida"/>
        <w:rPr>
          <w:sz w:val="32"/>
          <w:szCs w:val="32"/>
          <w:rtl/>
        </w:rPr>
      </w:pPr>
      <w:r w:rsidRPr="00AB303D">
        <w:rPr>
          <w:rFonts w:hint="cs"/>
          <w:sz w:val="32"/>
          <w:szCs w:val="32"/>
          <w:rtl/>
        </w:rPr>
        <w:t>1- العلاقة الازدواجية بين روما واليونان (المحاضرة الأولى)</w:t>
      </w:r>
    </w:p>
    <w:p w:rsidR="00FE6C58" w:rsidRPr="00AB303D" w:rsidRDefault="00FE6C58" w:rsidP="0043129D">
      <w:pPr>
        <w:jc w:val="lowKashida"/>
        <w:rPr>
          <w:sz w:val="32"/>
          <w:szCs w:val="32"/>
          <w:rtl/>
        </w:rPr>
      </w:pPr>
      <w:r w:rsidRPr="00AB303D">
        <w:rPr>
          <w:rFonts w:hint="cs"/>
          <w:sz w:val="32"/>
          <w:szCs w:val="32"/>
          <w:rtl/>
        </w:rPr>
        <w:t>2- العلاقة الازدواجية بين الغرب والعصور القديمة (المحاضرة الثانية)</w:t>
      </w:r>
    </w:p>
    <w:p w:rsidR="00FE6C58" w:rsidRPr="00AB303D" w:rsidRDefault="00FE6C58" w:rsidP="0043129D">
      <w:pPr>
        <w:jc w:val="lowKashida"/>
        <w:rPr>
          <w:sz w:val="32"/>
          <w:szCs w:val="32"/>
          <w:rtl/>
        </w:rPr>
      </w:pPr>
      <w:r w:rsidRPr="00AB303D">
        <w:rPr>
          <w:rFonts w:hint="cs"/>
          <w:sz w:val="32"/>
          <w:szCs w:val="32"/>
          <w:rtl/>
        </w:rPr>
        <w:t>كتب الشاعر الروماني هوراس:</w:t>
      </w:r>
    </w:p>
    <w:p w:rsidR="00FE6C58" w:rsidRPr="00AB303D" w:rsidRDefault="00FE6C58" w:rsidP="0043129D">
      <w:pPr>
        <w:jc w:val="lowKashida"/>
        <w:rPr>
          <w:sz w:val="32"/>
          <w:szCs w:val="32"/>
          <w:rtl/>
        </w:rPr>
      </w:pPr>
      <w:r w:rsidRPr="00AB303D">
        <w:rPr>
          <w:rFonts w:hint="cs"/>
          <w:sz w:val="32"/>
          <w:szCs w:val="32"/>
          <w:rtl/>
        </w:rPr>
        <w:t>"اليونان الأسيرة أسرت غازيها"</w:t>
      </w:r>
    </w:p>
    <w:p w:rsidR="00FE6C58" w:rsidRPr="00AB303D" w:rsidRDefault="00FE6C58" w:rsidP="0043129D">
      <w:pPr>
        <w:jc w:val="lowKashida"/>
        <w:rPr>
          <w:sz w:val="32"/>
          <w:szCs w:val="32"/>
          <w:rtl/>
        </w:rPr>
      </w:pPr>
      <w:r w:rsidRPr="00AB303D">
        <w:rPr>
          <w:rFonts w:hint="cs"/>
          <w:sz w:val="32"/>
          <w:szCs w:val="32"/>
          <w:rtl/>
        </w:rPr>
        <w:t>المصدر: هوراس, "رسالة إلى أغسطس", النقد الأدبي الكلاسيكي.</w:t>
      </w:r>
    </w:p>
    <w:p w:rsidR="00FE6C58" w:rsidRPr="00AB303D" w:rsidRDefault="00FE6C58" w:rsidP="0043129D">
      <w:pPr>
        <w:jc w:val="lowKashida"/>
        <w:rPr>
          <w:sz w:val="32"/>
          <w:szCs w:val="32"/>
          <w:rtl/>
        </w:rPr>
      </w:pPr>
      <w:r w:rsidRPr="00AB303D">
        <w:rPr>
          <w:rFonts w:hint="cs"/>
          <w:sz w:val="32"/>
          <w:szCs w:val="32"/>
          <w:rtl/>
        </w:rPr>
        <w:t>يعبر هوراس عن حس التخلف والازدواجية لأن روما غزت اليونان سياسيا وعسكريا لكن روما لم تستطع إنتاج ثقافة متقنة (شعر, فلسفة, خطابة, إلخ) مثل اليونان.</w:t>
      </w:r>
    </w:p>
    <w:p w:rsidR="00FE6C58" w:rsidRPr="00AB303D" w:rsidRDefault="0000632C" w:rsidP="0043129D">
      <w:pPr>
        <w:jc w:val="lowKashida"/>
        <w:rPr>
          <w:sz w:val="32"/>
          <w:szCs w:val="32"/>
          <w:rtl/>
        </w:rPr>
      </w:pPr>
      <w:r w:rsidRPr="00AB303D">
        <w:rPr>
          <w:rFonts w:hint="cs"/>
          <w:sz w:val="32"/>
          <w:szCs w:val="32"/>
          <w:rtl/>
        </w:rPr>
        <w:t>بإمكاننا أن نجد هذا الحس من الازدواجية التخلف في كل مكان في الأدب الروماني (اللاتيني): عند هوراس وكوينيليان وسينيكا, إلخ.</w:t>
      </w:r>
    </w:p>
    <w:p w:rsidR="0000632C" w:rsidRPr="00AB303D" w:rsidRDefault="0000632C" w:rsidP="0043129D">
      <w:pPr>
        <w:jc w:val="lowKashida"/>
        <w:rPr>
          <w:sz w:val="32"/>
          <w:szCs w:val="32"/>
          <w:rtl/>
        </w:rPr>
      </w:pPr>
      <w:r w:rsidRPr="00AB303D">
        <w:rPr>
          <w:rFonts w:hint="cs"/>
          <w:sz w:val="32"/>
          <w:szCs w:val="32"/>
          <w:rtl/>
        </w:rPr>
        <w:lastRenderedPageBreak/>
        <w:t>الرومان غزوا اليونان عسكريا, لكنهم أحسوا دائما أن ثقافة اليونان بقيت بشكل لا متناهي أكثر تعقيدا وإتقانا في الشعر والفلسفة والخطابة والطب والهندسة والرسم والأخلاق وفي الإتقان. وبالنتيجة الحس بالتأخر.</w:t>
      </w:r>
    </w:p>
    <w:p w:rsidR="0000632C" w:rsidRPr="00B50F80" w:rsidRDefault="0000632C" w:rsidP="0043129D">
      <w:pPr>
        <w:jc w:val="lowKashida"/>
        <w:rPr>
          <w:color w:val="244061" w:themeColor="accent1" w:themeShade="80"/>
          <w:sz w:val="32"/>
          <w:szCs w:val="32"/>
          <w:u w:val="single"/>
          <w:rtl/>
        </w:rPr>
      </w:pPr>
      <w:r w:rsidRPr="00B50F80">
        <w:rPr>
          <w:rFonts w:hint="cs"/>
          <w:color w:val="244061" w:themeColor="accent1" w:themeShade="80"/>
          <w:sz w:val="32"/>
          <w:szCs w:val="32"/>
          <w:u w:val="single"/>
          <w:rtl/>
        </w:rPr>
        <w:t>سنيكا على سبيل المثال, كتب:</w:t>
      </w:r>
    </w:p>
    <w:p w:rsidR="0000632C" w:rsidRPr="00AB303D" w:rsidRDefault="0000632C" w:rsidP="0043129D">
      <w:pPr>
        <w:jc w:val="lowKashida"/>
        <w:rPr>
          <w:sz w:val="32"/>
          <w:szCs w:val="32"/>
          <w:rtl/>
        </w:rPr>
      </w:pPr>
      <w:r w:rsidRPr="00AB303D">
        <w:rPr>
          <w:rFonts w:hint="cs"/>
          <w:sz w:val="32"/>
          <w:szCs w:val="32"/>
          <w:rtl/>
        </w:rPr>
        <w:t xml:space="preserve">" لم </w:t>
      </w:r>
      <w:r w:rsidRPr="00B50F80">
        <w:rPr>
          <w:rFonts w:hint="cs"/>
          <w:i/>
          <w:iCs/>
          <w:sz w:val="32"/>
          <w:szCs w:val="32"/>
          <w:rtl/>
        </w:rPr>
        <w:t>يكن من أهداف حياة القدماء أن يوفروا لنا المجد, والحياة قبلنا ليست لنا</w:t>
      </w:r>
      <w:r w:rsidRPr="00AB303D">
        <w:rPr>
          <w:rFonts w:hint="cs"/>
          <w:sz w:val="32"/>
          <w:szCs w:val="32"/>
          <w:rtl/>
        </w:rPr>
        <w:t>"</w:t>
      </w:r>
    </w:p>
    <w:p w:rsidR="0000632C" w:rsidRPr="00AB303D" w:rsidRDefault="0000632C" w:rsidP="0043129D">
      <w:pPr>
        <w:jc w:val="lowKashida"/>
        <w:rPr>
          <w:sz w:val="32"/>
          <w:szCs w:val="32"/>
          <w:rtl/>
        </w:rPr>
      </w:pPr>
      <w:r w:rsidRPr="00AB303D">
        <w:rPr>
          <w:rFonts w:hint="cs"/>
          <w:sz w:val="32"/>
          <w:szCs w:val="32"/>
          <w:rtl/>
        </w:rPr>
        <w:t>"</w:t>
      </w:r>
      <w:r w:rsidRPr="00B50F80">
        <w:rPr>
          <w:rFonts w:hint="cs"/>
          <w:i/>
          <w:iCs/>
          <w:sz w:val="32"/>
          <w:szCs w:val="32"/>
          <w:rtl/>
        </w:rPr>
        <w:t>الإنسان الذي يتبع آخرا ليس فقط لا يجد شيئا؛ أنه حتى لا يرى شيئا</w:t>
      </w:r>
      <w:r w:rsidRPr="00AB303D">
        <w:rPr>
          <w:rFonts w:hint="cs"/>
          <w:sz w:val="32"/>
          <w:szCs w:val="32"/>
          <w:rtl/>
        </w:rPr>
        <w:t>"</w:t>
      </w:r>
    </w:p>
    <w:p w:rsidR="0000632C" w:rsidRPr="00B50F80" w:rsidRDefault="0000632C" w:rsidP="0043129D">
      <w:pPr>
        <w:jc w:val="lowKashida"/>
        <w:rPr>
          <w:i/>
          <w:iCs/>
          <w:sz w:val="32"/>
          <w:szCs w:val="32"/>
          <w:rtl/>
        </w:rPr>
      </w:pPr>
      <w:r w:rsidRPr="00B50F80">
        <w:rPr>
          <w:rFonts w:hint="cs"/>
          <w:i/>
          <w:iCs/>
          <w:sz w:val="32"/>
          <w:szCs w:val="32"/>
          <w:rtl/>
        </w:rPr>
        <w:t>سنيكا, رسائل إلى موراليس</w:t>
      </w:r>
    </w:p>
    <w:p w:rsidR="0000632C" w:rsidRPr="00AB303D" w:rsidRDefault="0000632C" w:rsidP="0043129D">
      <w:pPr>
        <w:jc w:val="lowKashida"/>
        <w:rPr>
          <w:sz w:val="32"/>
          <w:szCs w:val="32"/>
          <w:rtl/>
        </w:rPr>
      </w:pPr>
      <w:r w:rsidRPr="00AB303D">
        <w:rPr>
          <w:rFonts w:hint="cs"/>
          <w:sz w:val="32"/>
          <w:szCs w:val="32"/>
          <w:rtl/>
        </w:rPr>
        <w:t xml:space="preserve">لعدة قرون, التعليم في روما احتوى ببساطة على تقليد عظماء اليونان في الأدب, الخطابة, الرسم, إلخ. هوراس مثلا, نصح قُرّاءه </w:t>
      </w:r>
      <w:r w:rsidR="00B906CE" w:rsidRPr="00AB303D">
        <w:rPr>
          <w:rFonts w:hint="cs"/>
          <w:sz w:val="32"/>
          <w:szCs w:val="32"/>
          <w:rtl/>
        </w:rPr>
        <w:t>بكل بساطة أن يقلدوا الإغريق (اليونانيين القدماء) وألا يحاولوا أبدا أن يخترعوا أي شيء بأنفسهم لأن اختراعاتهم سوف تكون ركيكة وقبيحة:</w:t>
      </w:r>
    </w:p>
    <w:p w:rsidR="00B906CE" w:rsidRPr="00B50F80" w:rsidRDefault="00B906CE" w:rsidP="0043129D">
      <w:pPr>
        <w:jc w:val="lowKashida"/>
        <w:rPr>
          <w:i/>
          <w:iCs/>
          <w:sz w:val="32"/>
          <w:szCs w:val="32"/>
          <w:rtl/>
        </w:rPr>
      </w:pPr>
      <w:r w:rsidRPr="00B50F80">
        <w:rPr>
          <w:rFonts w:hint="cs"/>
          <w:i/>
          <w:iCs/>
          <w:sz w:val="32"/>
          <w:szCs w:val="32"/>
          <w:rtl/>
        </w:rPr>
        <w:t>لكن الذي يأمل بأن يكون لديه كلمات جديدة</w:t>
      </w:r>
    </w:p>
    <w:p w:rsidR="00B906CE" w:rsidRPr="00B50F80" w:rsidRDefault="00B906CE" w:rsidP="0043129D">
      <w:pPr>
        <w:jc w:val="lowKashida"/>
        <w:rPr>
          <w:i/>
          <w:iCs/>
          <w:sz w:val="32"/>
          <w:szCs w:val="32"/>
          <w:rtl/>
        </w:rPr>
      </w:pPr>
      <w:r w:rsidRPr="00B50F80">
        <w:rPr>
          <w:rFonts w:hint="cs"/>
          <w:i/>
          <w:iCs/>
          <w:sz w:val="32"/>
          <w:szCs w:val="32"/>
          <w:rtl/>
        </w:rPr>
        <w:t>يجب أن يستقيها من النبع الإغريقي</w:t>
      </w:r>
    </w:p>
    <w:p w:rsidR="00B906CE" w:rsidRPr="00B50F80" w:rsidRDefault="00B906CE" w:rsidP="0043129D">
      <w:pPr>
        <w:jc w:val="lowKashida"/>
        <w:rPr>
          <w:i/>
          <w:iCs/>
          <w:sz w:val="32"/>
          <w:szCs w:val="32"/>
          <w:rtl/>
        </w:rPr>
      </w:pPr>
      <w:r w:rsidRPr="00B50F80">
        <w:rPr>
          <w:rFonts w:hint="cs"/>
          <w:i/>
          <w:iCs/>
          <w:sz w:val="32"/>
          <w:szCs w:val="32"/>
          <w:rtl/>
        </w:rPr>
        <w:t>لأنها تنساب بكل سلاسة</w:t>
      </w:r>
    </w:p>
    <w:p w:rsidR="00B906CE" w:rsidRPr="00B50F80" w:rsidRDefault="00B906CE" w:rsidP="0043129D">
      <w:pPr>
        <w:jc w:val="lowKashida"/>
        <w:rPr>
          <w:i/>
          <w:iCs/>
          <w:sz w:val="32"/>
          <w:szCs w:val="32"/>
          <w:rtl/>
        </w:rPr>
      </w:pPr>
      <w:r w:rsidRPr="00B50F80">
        <w:rPr>
          <w:rFonts w:hint="cs"/>
          <w:i/>
          <w:iCs/>
          <w:sz w:val="32"/>
          <w:szCs w:val="32"/>
          <w:rtl/>
        </w:rPr>
        <w:t>المواضيع الجديدة لا تُشْرح بسهولة</w:t>
      </w:r>
    </w:p>
    <w:p w:rsidR="00B906CE" w:rsidRPr="00B50F80" w:rsidRDefault="00B906CE" w:rsidP="0043129D">
      <w:pPr>
        <w:jc w:val="lowKashida"/>
        <w:rPr>
          <w:i/>
          <w:iCs/>
          <w:sz w:val="32"/>
          <w:szCs w:val="32"/>
          <w:rtl/>
        </w:rPr>
      </w:pPr>
      <w:r w:rsidRPr="00B50F80">
        <w:rPr>
          <w:rFonts w:hint="cs"/>
          <w:i/>
          <w:iCs/>
          <w:sz w:val="32"/>
          <w:szCs w:val="32"/>
          <w:rtl/>
        </w:rPr>
        <w:t>ومن الأفضل لك أن تختار موضوعا معروفا</w:t>
      </w:r>
    </w:p>
    <w:p w:rsidR="00B906CE" w:rsidRPr="00B50F80" w:rsidRDefault="00B906CE" w:rsidP="0043129D">
      <w:pPr>
        <w:jc w:val="lowKashida"/>
        <w:rPr>
          <w:i/>
          <w:iCs/>
          <w:sz w:val="32"/>
          <w:szCs w:val="32"/>
          <w:rtl/>
        </w:rPr>
      </w:pPr>
      <w:r w:rsidRPr="00B50F80">
        <w:rPr>
          <w:rFonts w:hint="cs"/>
          <w:i/>
          <w:iCs/>
          <w:sz w:val="32"/>
          <w:szCs w:val="32"/>
          <w:rtl/>
        </w:rPr>
        <w:t>من أن تثق باختراع من عند نفسك</w:t>
      </w:r>
    </w:p>
    <w:p w:rsidR="00B906CE" w:rsidRPr="00B50F80" w:rsidRDefault="00B906CE" w:rsidP="0043129D">
      <w:pPr>
        <w:jc w:val="lowKashida"/>
        <w:rPr>
          <w:i/>
          <w:iCs/>
          <w:sz w:val="32"/>
          <w:szCs w:val="32"/>
          <w:rtl/>
        </w:rPr>
      </w:pPr>
      <w:r w:rsidRPr="00B50F80">
        <w:rPr>
          <w:rFonts w:hint="cs"/>
          <w:i/>
          <w:iCs/>
          <w:sz w:val="32"/>
          <w:szCs w:val="32"/>
          <w:rtl/>
        </w:rPr>
        <w:t>لأن الذي يخترعه الآخرون</w:t>
      </w:r>
    </w:p>
    <w:p w:rsidR="00B906CE" w:rsidRPr="00B50F80" w:rsidRDefault="00B906CE" w:rsidP="0043129D">
      <w:pPr>
        <w:jc w:val="lowKashida"/>
        <w:rPr>
          <w:i/>
          <w:iCs/>
          <w:sz w:val="32"/>
          <w:szCs w:val="32"/>
          <w:rtl/>
        </w:rPr>
      </w:pPr>
      <w:r w:rsidRPr="00B50F80">
        <w:rPr>
          <w:rFonts w:hint="cs"/>
          <w:i/>
          <w:iCs/>
          <w:sz w:val="32"/>
          <w:szCs w:val="32"/>
          <w:rtl/>
        </w:rPr>
        <w:t>سيكون منقحا, ومطورا جدا</w:t>
      </w:r>
    </w:p>
    <w:p w:rsidR="00B906CE" w:rsidRPr="00B50F80" w:rsidRDefault="00B906CE" w:rsidP="0043129D">
      <w:pPr>
        <w:jc w:val="lowKashida"/>
        <w:rPr>
          <w:i/>
          <w:iCs/>
          <w:sz w:val="32"/>
          <w:szCs w:val="32"/>
          <w:rtl/>
        </w:rPr>
      </w:pPr>
      <w:r w:rsidRPr="00B50F80">
        <w:rPr>
          <w:rFonts w:hint="cs"/>
          <w:i/>
          <w:iCs/>
          <w:sz w:val="32"/>
          <w:szCs w:val="32"/>
          <w:rtl/>
        </w:rPr>
        <w:t>والتي سوف تتفوق على خاصتك</w:t>
      </w:r>
    </w:p>
    <w:p w:rsidR="00B906CE" w:rsidRPr="00B50F80" w:rsidRDefault="00B906CE" w:rsidP="0043129D">
      <w:pPr>
        <w:jc w:val="lowKashida"/>
        <w:rPr>
          <w:i/>
          <w:iCs/>
          <w:sz w:val="32"/>
          <w:szCs w:val="32"/>
          <w:rtl/>
        </w:rPr>
      </w:pPr>
      <w:r w:rsidRPr="00B50F80">
        <w:rPr>
          <w:rFonts w:hint="cs"/>
          <w:i/>
          <w:iCs/>
          <w:sz w:val="32"/>
          <w:szCs w:val="32"/>
          <w:rtl/>
        </w:rPr>
        <w:t>ولكن بعد ذلك يجب ألا تقلد الأشياء الصغيرة</w:t>
      </w:r>
    </w:p>
    <w:p w:rsidR="00B906CE" w:rsidRPr="00B50F80" w:rsidRDefault="00B906CE" w:rsidP="0043129D">
      <w:pPr>
        <w:jc w:val="lowKashida"/>
        <w:rPr>
          <w:i/>
          <w:iCs/>
          <w:sz w:val="32"/>
          <w:szCs w:val="32"/>
          <w:rtl/>
        </w:rPr>
      </w:pPr>
      <w:r w:rsidRPr="00B50F80">
        <w:rPr>
          <w:rFonts w:hint="cs"/>
          <w:i/>
          <w:iCs/>
          <w:sz w:val="32"/>
          <w:szCs w:val="32"/>
          <w:rtl/>
        </w:rPr>
        <w:t>ولا تترجم ترجمة حرفية</w:t>
      </w:r>
    </w:p>
    <w:p w:rsidR="00B906CE" w:rsidRPr="00B50F80" w:rsidRDefault="00B906CE" w:rsidP="0043129D">
      <w:pPr>
        <w:jc w:val="lowKashida"/>
        <w:rPr>
          <w:i/>
          <w:iCs/>
          <w:sz w:val="32"/>
          <w:szCs w:val="32"/>
          <w:rtl/>
        </w:rPr>
      </w:pPr>
      <w:r w:rsidRPr="00B50F80">
        <w:rPr>
          <w:rFonts w:hint="cs"/>
          <w:i/>
          <w:iCs/>
          <w:sz w:val="32"/>
          <w:szCs w:val="32"/>
          <w:rtl/>
        </w:rPr>
        <w:t>المصدر: الأدب اللاتيني: مقتطفات أدبية, مايكل غرانت.</w:t>
      </w:r>
    </w:p>
    <w:p w:rsidR="00B906CE" w:rsidRPr="00AB303D" w:rsidRDefault="002C51BE" w:rsidP="0043129D">
      <w:pPr>
        <w:jc w:val="lowKashida"/>
        <w:rPr>
          <w:sz w:val="32"/>
          <w:szCs w:val="32"/>
          <w:rtl/>
        </w:rPr>
      </w:pPr>
      <w:r w:rsidRPr="00AB303D">
        <w:rPr>
          <w:rFonts w:hint="cs"/>
          <w:sz w:val="32"/>
          <w:szCs w:val="32"/>
          <w:rtl/>
        </w:rPr>
        <w:lastRenderedPageBreak/>
        <w:t>سعى الرومان بكل جهدهم لتقليد الإغريق وفشلوا في مجاراتهم. السبب بسيط. التقليد لا ينتج الأصالة. كما يعبر سينيكا عن ذلك بحرقة, " الإنسان الذي يتبع آخرا ليس فقط لا يجد شيئا؛ أنه حتى لا يرى شيئا".</w:t>
      </w:r>
    </w:p>
    <w:p w:rsidR="002C51BE" w:rsidRPr="00AB303D" w:rsidRDefault="002C51BE" w:rsidP="0043129D">
      <w:pPr>
        <w:jc w:val="lowKashida"/>
        <w:rPr>
          <w:sz w:val="32"/>
          <w:szCs w:val="32"/>
          <w:rtl/>
        </w:rPr>
      </w:pPr>
      <w:r w:rsidRPr="00AB303D">
        <w:rPr>
          <w:rFonts w:hint="cs"/>
          <w:sz w:val="32"/>
          <w:szCs w:val="32"/>
          <w:rtl/>
        </w:rPr>
        <w:t>كان الرومان ريفيين بسطاء وغير مثقفين, وكانوا محاربين بارعين وفي ذروة قوتهم عندما حكموا أكبر إمبراطورية في العالم, ما زال لديهم حس بأنهم أقل ثقافة من محافظتهم الصغيرة "اليونان".</w:t>
      </w:r>
    </w:p>
    <w:p w:rsidR="00D53EBE" w:rsidRPr="00AB303D" w:rsidRDefault="002C51BE" w:rsidP="0043129D">
      <w:pPr>
        <w:jc w:val="lowKashida"/>
        <w:rPr>
          <w:sz w:val="32"/>
          <w:szCs w:val="32"/>
          <w:rtl/>
        </w:rPr>
      </w:pPr>
      <w:r w:rsidRPr="00AB303D">
        <w:rPr>
          <w:rFonts w:hint="cs"/>
          <w:sz w:val="32"/>
          <w:szCs w:val="32"/>
          <w:rtl/>
        </w:rPr>
        <w:t>هذه الحالة أثرت كثيرا في كيفية إنتاج الأدب في روما وسوف تؤثر كثيرا في كيفية إنتاج الأدب لاحقا في أوروبا والغرب.</w:t>
      </w:r>
    </w:p>
    <w:p w:rsidR="00AB303D" w:rsidRPr="00B50F80" w:rsidRDefault="00AB303D" w:rsidP="0043129D">
      <w:pPr>
        <w:jc w:val="lowKashida"/>
        <w:rPr>
          <w:b/>
          <w:bCs/>
          <w:sz w:val="32"/>
          <w:szCs w:val="32"/>
          <w:u w:val="single"/>
          <w:rtl/>
        </w:rPr>
      </w:pPr>
    </w:p>
    <w:p w:rsidR="00D53EBE" w:rsidRPr="00B50F80" w:rsidRDefault="00D53EBE" w:rsidP="0043129D">
      <w:pPr>
        <w:jc w:val="center"/>
        <w:rPr>
          <w:b/>
          <w:bCs/>
          <w:color w:val="4F6228" w:themeColor="accent3" w:themeShade="80"/>
          <w:sz w:val="32"/>
          <w:szCs w:val="32"/>
          <w:u w:val="single"/>
          <w:rtl/>
        </w:rPr>
      </w:pPr>
      <w:r w:rsidRPr="00B50F80">
        <w:rPr>
          <w:rFonts w:hint="cs"/>
          <w:b/>
          <w:bCs/>
          <w:color w:val="4F6228" w:themeColor="accent3" w:themeShade="80"/>
          <w:sz w:val="32"/>
          <w:szCs w:val="32"/>
          <w:u w:val="single"/>
          <w:rtl/>
        </w:rPr>
        <w:t>المحاضرة الثانية</w:t>
      </w:r>
    </w:p>
    <w:p w:rsidR="00AB303D" w:rsidRPr="00B50F80" w:rsidRDefault="00AB303D" w:rsidP="0043129D">
      <w:pPr>
        <w:jc w:val="center"/>
        <w:rPr>
          <w:color w:val="4F6228" w:themeColor="accent3" w:themeShade="80"/>
          <w:sz w:val="32"/>
          <w:szCs w:val="32"/>
          <w:rtl/>
        </w:rPr>
      </w:pPr>
      <w:r w:rsidRPr="00B50F80">
        <w:rPr>
          <w:rFonts w:hint="cs"/>
          <w:color w:val="4F6228" w:themeColor="accent3" w:themeShade="80"/>
          <w:sz w:val="32"/>
          <w:szCs w:val="32"/>
          <w:rtl/>
        </w:rPr>
        <w:t>القصص وراء القصص 2</w:t>
      </w:r>
    </w:p>
    <w:p w:rsidR="00AB303D" w:rsidRDefault="00AB303D" w:rsidP="0043129D">
      <w:pPr>
        <w:jc w:val="center"/>
        <w:rPr>
          <w:color w:val="00B050"/>
          <w:sz w:val="32"/>
          <w:szCs w:val="32"/>
          <w:rtl/>
        </w:rPr>
      </w:pPr>
      <w:r w:rsidRPr="00B50F80">
        <w:rPr>
          <w:rFonts w:hint="cs"/>
          <w:color w:val="4F6228" w:themeColor="accent3" w:themeShade="80"/>
          <w:sz w:val="32"/>
          <w:szCs w:val="32"/>
          <w:rtl/>
        </w:rPr>
        <w:t>روما وأوروبا</w:t>
      </w:r>
    </w:p>
    <w:p w:rsidR="00AB303D" w:rsidRPr="00AB303D" w:rsidRDefault="00AB303D" w:rsidP="0043129D">
      <w:pPr>
        <w:jc w:val="lowKashida"/>
        <w:rPr>
          <w:color w:val="00B050"/>
          <w:sz w:val="32"/>
          <w:szCs w:val="32"/>
          <w:rtl/>
        </w:rPr>
      </w:pPr>
    </w:p>
    <w:p w:rsidR="00D53EBE" w:rsidRPr="00AB303D" w:rsidRDefault="00D53EBE" w:rsidP="0043129D">
      <w:pPr>
        <w:jc w:val="lowKashida"/>
        <w:rPr>
          <w:sz w:val="32"/>
          <w:szCs w:val="32"/>
          <w:rtl/>
        </w:rPr>
      </w:pPr>
      <w:r w:rsidRPr="00AB303D">
        <w:rPr>
          <w:rFonts w:hint="cs"/>
          <w:sz w:val="32"/>
          <w:szCs w:val="32"/>
          <w:rtl/>
        </w:rPr>
        <w:t>في عصر النهضة, أعاد الأوروبيون اكتشاف الكتب القديمة للإغريق والرومان, ومكنهم ذلك من استحداث أدب وثقافة خاصة بهم. هذه الفترة سميت بـ "عصر النهضة" لأن الناس في أنحاء أوروبا أرادوا إحياء التعاليم القديمة للرومان والإغريق.</w:t>
      </w:r>
    </w:p>
    <w:p w:rsidR="00D53EBE" w:rsidRPr="00AB303D" w:rsidRDefault="00D53EBE" w:rsidP="0043129D">
      <w:pPr>
        <w:jc w:val="lowKashida"/>
        <w:rPr>
          <w:sz w:val="32"/>
          <w:szCs w:val="32"/>
          <w:rtl/>
        </w:rPr>
      </w:pPr>
      <w:r w:rsidRPr="00AB303D">
        <w:rPr>
          <w:rFonts w:hint="cs"/>
          <w:sz w:val="32"/>
          <w:szCs w:val="32"/>
          <w:rtl/>
        </w:rPr>
        <w:t xml:space="preserve">أثناء النهضة, كانت أوروبا أقل تعقيدا بكثير مما كانت عليه روما واليونان قديما. في عصر النهضة في أوروبا لم تكن هناك لغات مكتوبة. اللغة الوحيدة المكتوبة كانت اللغة اللاتينية, والناس القادرون على القراءة, مثل إراسموس, كانوا قلة قليلة. مما يعني أنه لدينا قارة غير متحضرة, سكانها غير متعلمين وجدوا فجأة تراثا ضخما من العالم القديم </w:t>
      </w:r>
      <w:r w:rsidRPr="00AB303D">
        <w:rPr>
          <w:sz w:val="32"/>
          <w:szCs w:val="32"/>
          <w:rtl/>
        </w:rPr>
        <w:t>–</w:t>
      </w:r>
      <w:r w:rsidRPr="00AB303D">
        <w:rPr>
          <w:rFonts w:hint="cs"/>
          <w:sz w:val="32"/>
          <w:szCs w:val="32"/>
          <w:rtl/>
        </w:rPr>
        <w:t xml:space="preserve"> المئات والمئات من النصوص والكتب التي لم يطلع عليها أحد منذ مئات السنين. هذا التراث سوف يغير العقلية الأوروبية ويقود النهضة والإصلاح والثورة العلمية والتنوير والعالم التكنولوجي الحديث الذي نعيش فيه اليوم.</w:t>
      </w:r>
    </w:p>
    <w:p w:rsidR="00AB303D" w:rsidRDefault="00AB303D" w:rsidP="0043129D">
      <w:pPr>
        <w:jc w:val="lowKashida"/>
        <w:rPr>
          <w:sz w:val="32"/>
          <w:szCs w:val="32"/>
          <w:rtl/>
        </w:rPr>
      </w:pPr>
    </w:p>
    <w:p w:rsidR="00AB303D" w:rsidRDefault="00AB303D" w:rsidP="0043129D">
      <w:pPr>
        <w:jc w:val="lowKashida"/>
        <w:rPr>
          <w:sz w:val="32"/>
          <w:szCs w:val="32"/>
          <w:rtl/>
        </w:rPr>
      </w:pPr>
    </w:p>
    <w:p w:rsidR="00D53EBE" w:rsidRPr="00B50F80" w:rsidRDefault="00D53EBE" w:rsidP="0043129D">
      <w:pPr>
        <w:jc w:val="lowKashida"/>
        <w:rPr>
          <w:color w:val="244061" w:themeColor="accent1" w:themeShade="80"/>
          <w:sz w:val="32"/>
          <w:szCs w:val="32"/>
          <w:u w:val="single"/>
          <w:rtl/>
        </w:rPr>
      </w:pPr>
      <w:r w:rsidRPr="00B50F80">
        <w:rPr>
          <w:rFonts w:hint="cs"/>
          <w:color w:val="244061" w:themeColor="accent1" w:themeShade="80"/>
          <w:sz w:val="32"/>
          <w:szCs w:val="32"/>
          <w:u w:val="single"/>
          <w:rtl/>
        </w:rPr>
        <w:lastRenderedPageBreak/>
        <w:t>تناقضات وحيرة</w:t>
      </w:r>
    </w:p>
    <w:p w:rsidR="00D53EBE" w:rsidRPr="00AB303D" w:rsidRDefault="00D53EBE" w:rsidP="0043129D">
      <w:pPr>
        <w:jc w:val="lowKashida"/>
        <w:rPr>
          <w:sz w:val="32"/>
          <w:szCs w:val="32"/>
          <w:rtl/>
        </w:rPr>
      </w:pPr>
      <w:r w:rsidRPr="00AB303D">
        <w:rPr>
          <w:rFonts w:hint="cs"/>
          <w:sz w:val="32"/>
          <w:szCs w:val="32"/>
          <w:rtl/>
        </w:rPr>
        <w:t xml:space="preserve">وكما فعل الرومان قديما, أراد الأوربيون إنتاج قصائد وكتب وحضارة معقدة لأنهم اعتقدوا </w:t>
      </w:r>
      <w:r w:rsidRPr="00AB303D">
        <w:rPr>
          <w:sz w:val="32"/>
          <w:szCs w:val="32"/>
          <w:rtl/>
        </w:rPr>
        <w:t>–</w:t>
      </w:r>
      <w:r w:rsidRPr="00AB303D">
        <w:rPr>
          <w:rFonts w:hint="cs"/>
          <w:sz w:val="32"/>
          <w:szCs w:val="32"/>
          <w:rtl/>
        </w:rPr>
        <w:t xml:space="preserve"> كما فعل الرومان أيضا </w:t>
      </w:r>
      <w:r w:rsidRPr="00AB303D">
        <w:rPr>
          <w:sz w:val="32"/>
          <w:szCs w:val="32"/>
          <w:rtl/>
        </w:rPr>
        <w:t>–</w:t>
      </w:r>
      <w:r w:rsidRPr="00AB303D">
        <w:rPr>
          <w:rFonts w:hint="cs"/>
          <w:sz w:val="32"/>
          <w:szCs w:val="32"/>
          <w:rtl/>
        </w:rPr>
        <w:t xml:space="preserve"> أن الحضارة المميزة والكتب والقصائد الرائعة هي من سمات الأمم العظيمة.</w:t>
      </w:r>
    </w:p>
    <w:p w:rsidR="00D53EBE" w:rsidRPr="00AB303D" w:rsidRDefault="00D53EBE" w:rsidP="0043129D">
      <w:pPr>
        <w:jc w:val="lowKashida"/>
        <w:rPr>
          <w:sz w:val="32"/>
          <w:szCs w:val="32"/>
          <w:rtl/>
        </w:rPr>
      </w:pPr>
      <w:r w:rsidRPr="00AB303D">
        <w:rPr>
          <w:rFonts w:hint="cs"/>
          <w:sz w:val="32"/>
          <w:szCs w:val="32"/>
          <w:rtl/>
        </w:rPr>
        <w:t>الأمم العظيمة تحقق إنجازات عظيمة (مثل غزو البلاد والعباد) وتدوين تلك الإنجازات والفتوحات في كتب وقصائد عظيمة.</w:t>
      </w:r>
    </w:p>
    <w:p w:rsidR="00D53EBE" w:rsidRPr="00AB303D" w:rsidRDefault="00D53EBE" w:rsidP="0043129D">
      <w:pPr>
        <w:jc w:val="lowKashida"/>
        <w:rPr>
          <w:sz w:val="32"/>
          <w:szCs w:val="32"/>
          <w:rtl/>
        </w:rPr>
      </w:pPr>
      <w:r w:rsidRPr="00AB303D">
        <w:rPr>
          <w:rFonts w:hint="cs"/>
          <w:sz w:val="32"/>
          <w:szCs w:val="32"/>
          <w:rtl/>
        </w:rPr>
        <w:t>السبب في الإجماع بأن إنجازات شعب روما هي الأشهر وأفضل من إنجازات بقية البشرية, يشرح ذلك السبب "يواكيم دوبيلاي" في عشرينيات القرن السادس عشر, أنه "لديهم عدد كبير من الكتّاب". ويقول أيضا "على الرغم من مرور الوقت وضراوة المعارك ومساحة إيطاليا الشاسعة والغارات الأجنبية, فإن معظم إنجازاتهم بقيت محفوظة لوقتنا الحالي".</w:t>
      </w:r>
    </w:p>
    <w:p w:rsidR="00D53EBE" w:rsidRPr="00AB303D" w:rsidRDefault="00D53EBE" w:rsidP="0043129D">
      <w:pPr>
        <w:jc w:val="lowKashida"/>
        <w:rPr>
          <w:sz w:val="32"/>
          <w:szCs w:val="32"/>
          <w:rtl/>
        </w:rPr>
      </w:pPr>
      <w:r w:rsidRPr="00AB303D">
        <w:rPr>
          <w:rFonts w:hint="cs"/>
          <w:sz w:val="32"/>
          <w:szCs w:val="32"/>
          <w:rtl/>
        </w:rPr>
        <w:t>وعلى ذلك, فإن نشوء ما نطلق عليه اليوم "الأدب" في أوروبا عصر النهضة كان له دوافع وأغراض سياسية.</w:t>
      </w:r>
    </w:p>
    <w:p w:rsidR="00D53EBE" w:rsidRPr="00AB303D" w:rsidRDefault="00D53EBE" w:rsidP="0043129D">
      <w:pPr>
        <w:jc w:val="lowKashida"/>
        <w:rPr>
          <w:sz w:val="32"/>
          <w:szCs w:val="32"/>
          <w:rtl/>
        </w:rPr>
      </w:pPr>
      <w:r w:rsidRPr="00AB303D">
        <w:rPr>
          <w:rFonts w:hint="cs"/>
          <w:sz w:val="32"/>
          <w:szCs w:val="32"/>
          <w:rtl/>
        </w:rPr>
        <w:t>ما نسميه اليوم "أدب" نشأ لأن قوة أوروبا السياسية والعسكرية كانت آخذة في الازدياد. كانوا يغزون البلدان ويسيطرون على طرق التجارة, وحسب ما ذكر "دوبيلاي", فإن الشعر والأدب هي أدوات مهمة لدعم القوة السياسية.</w:t>
      </w:r>
    </w:p>
    <w:p w:rsidR="00D53EBE" w:rsidRPr="00B50F80" w:rsidRDefault="00D53EBE" w:rsidP="0043129D">
      <w:pPr>
        <w:jc w:val="lowKashida"/>
        <w:rPr>
          <w:color w:val="244061" w:themeColor="accent1" w:themeShade="80"/>
          <w:sz w:val="32"/>
          <w:szCs w:val="32"/>
          <w:u w:val="single"/>
          <w:rtl/>
        </w:rPr>
      </w:pPr>
      <w:r w:rsidRPr="00B50F80">
        <w:rPr>
          <w:rFonts w:hint="cs"/>
          <w:color w:val="244061" w:themeColor="accent1" w:themeShade="80"/>
          <w:sz w:val="32"/>
          <w:szCs w:val="32"/>
          <w:u w:val="single"/>
          <w:rtl/>
        </w:rPr>
        <w:t>كان المنطق هو التالي:</w:t>
      </w:r>
    </w:p>
    <w:p w:rsidR="00D53EBE" w:rsidRPr="00AB303D" w:rsidRDefault="00D53EBE" w:rsidP="0043129D">
      <w:pPr>
        <w:jc w:val="lowKashida"/>
        <w:rPr>
          <w:sz w:val="32"/>
          <w:szCs w:val="32"/>
          <w:rtl/>
        </w:rPr>
      </w:pPr>
      <w:r w:rsidRPr="00AB303D">
        <w:rPr>
          <w:rFonts w:hint="cs"/>
          <w:sz w:val="32"/>
          <w:szCs w:val="32"/>
          <w:rtl/>
        </w:rPr>
        <w:t>الإمبراطوريات العظيمة بحاجة لأدب عظيم, تماما كما كان لدى الرومان والإغريق.</w:t>
      </w:r>
    </w:p>
    <w:p w:rsidR="00D53EBE" w:rsidRPr="00AB303D" w:rsidRDefault="00D53EBE" w:rsidP="0043129D">
      <w:pPr>
        <w:jc w:val="lowKashida"/>
        <w:rPr>
          <w:sz w:val="32"/>
          <w:szCs w:val="32"/>
          <w:rtl/>
        </w:rPr>
      </w:pPr>
      <w:r w:rsidRPr="00AB303D">
        <w:rPr>
          <w:rFonts w:hint="cs"/>
          <w:sz w:val="32"/>
          <w:szCs w:val="32"/>
          <w:rtl/>
        </w:rPr>
        <w:t>وعلى هذا الأساس, فدراسة العلوم القديمة (العلوم والأدب والنقد) كان لخدمة غرض إنتاج لغات متحضرة لدول أوروبا الحديثة مشابهة للغات روما واليونان القديمة.</w:t>
      </w:r>
    </w:p>
    <w:p w:rsidR="00D53EBE" w:rsidRPr="00AB303D" w:rsidRDefault="00D53EBE" w:rsidP="0043129D">
      <w:pPr>
        <w:jc w:val="lowKashida"/>
        <w:rPr>
          <w:sz w:val="32"/>
          <w:szCs w:val="32"/>
          <w:rtl/>
        </w:rPr>
      </w:pPr>
      <w:r w:rsidRPr="00AB303D">
        <w:rPr>
          <w:rFonts w:hint="cs"/>
          <w:sz w:val="32"/>
          <w:szCs w:val="32"/>
          <w:rtl/>
        </w:rPr>
        <w:t>نظر الأوروبيون إلى القصائد والمسرحيات والكتب والقصص على أنها معالم حضارية. كانوا يقيّمون عظمة أمة ما بما تبنيه من معالم, (مثل مدرج روما القديم "الكولسيوم"). فكانت الكتب والأشعار والمسرحيات والأدب في نظر الأوربيين معالم حضارية تقاس بها عظمة الأمة.</w:t>
      </w:r>
    </w:p>
    <w:p w:rsidR="00D53EBE" w:rsidRPr="00AB303D" w:rsidRDefault="00D53EBE" w:rsidP="0043129D">
      <w:pPr>
        <w:jc w:val="lowKashida"/>
        <w:rPr>
          <w:sz w:val="32"/>
          <w:szCs w:val="32"/>
          <w:rtl/>
        </w:rPr>
      </w:pPr>
      <w:r w:rsidRPr="0043129D">
        <w:rPr>
          <w:rFonts w:hint="cs"/>
          <w:i/>
          <w:iCs/>
          <w:sz w:val="32"/>
          <w:szCs w:val="32"/>
          <w:rtl/>
        </w:rPr>
        <w:t xml:space="preserve">" وفوق كل ذلك, فإن روما هي من زودت المنظّرين في الأنظمة الاستعمارية في إسبانيا وبريطانيا وفرنسا باللغة والنماذج السياسية التي احتاجوها, لأن النموذج الروماني الإمبراطوري كان له مكانة خاصة وفريدة في العقلية الأوروبية الغربية. </w:t>
      </w:r>
      <w:r w:rsidRPr="0043129D">
        <w:rPr>
          <w:rFonts w:hint="cs"/>
          <w:i/>
          <w:iCs/>
          <w:sz w:val="32"/>
          <w:szCs w:val="32"/>
          <w:rtl/>
        </w:rPr>
        <w:lastRenderedPageBreak/>
        <w:t>ليس فقط أنهم يؤمنون بأنها كانت أكبر وأقوى أمة على وجه الأرض, بل إنها أيضا وُهِبت سلالة من الكتاب موهوبين بالغريزة, وأحيانا بهبة إلهية</w:t>
      </w:r>
      <w:r w:rsidRPr="00AB303D">
        <w:rPr>
          <w:rFonts w:hint="cs"/>
          <w:sz w:val="32"/>
          <w:szCs w:val="32"/>
          <w:rtl/>
        </w:rPr>
        <w:t xml:space="preserve">". </w:t>
      </w:r>
      <w:r w:rsidRPr="00AB303D">
        <w:rPr>
          <w:rFonts w:hint="cs"/>
          <w:sz w:val="32"/>
          <w:szCs w:val="32"/>
          <w:rtl/>
        </w:rPr>
        <w:br/>
        <w:t>المصدر: أنطوني باغدن, "سادة كل العالم: الفكر في الإمبراطورية الإسبانية والبريطانية والفرنسية في الفترة 1500-1800, نسخة جامعة ييل"</w:t>
      </w:r>
    </w:p>
    <w:p w:rsidR="00D53EBE" w:rsidRPr="00B50F80" w:rsidRDefault="00D53EBE" w:rsidP="0043129D">
      <w:pPr>
        <w:jc w:val="lowKashida"/>
        <w:rPr>
          <w:color w:val="244061" w:themeColor="accent1" w:themeShade="80"/>
          <w:sz w:val="32"/>
          <w:szCs w:val="32"/>
          <w:u w:val="single"/>
          <w:rtl/>
        </w:rPr>
      </w:pPr>
      <w:r w:rsidRPr="00B50F80">
        <w:rPr>
          <w:rFonts w:hint="cs"/>
          <w:color w:val="244061" w:themeColor="accent1" w:themeShade="80"/>
          <w:sz w:val="32"/>
          <w:szCs w:val="32"/>
          <w:u w:val="single"/>
          <w:rtl/>
        </w:rPr>
        <w:t>تقليد الكلاسيكيات (الأدب القديم)</w:t>
      </w:r>
    </w:p>
    <w:p w:rsidR="00D53EBE" w:rsidRPr="00AB303D" w:rsidRDefault="00D53EBE" w:rsidP="0043129D">
      <w:pPr>
        <w:jc w:val="lowKashida"/>
        <w:rPr>
          <w:sz w:val="32"/>
          <w:szCs w:val="32"/>
          <w:rtl/>
        </w:rPr>
      </w:pPr>
      <w:r w:rsidRPr="00AB303D">
        <w:rPr>
          <w:rFonts w:hint="cs"/>
          <w:sz w:val="32"/>
          <w:szCs w:val="32"/>
          <w:rtl/>
        </w:rPr>
        <w:t>إذن من أجل تقليد روما واليونان ولإنتاج لغات وثقافات متحضرة تتناسب مع ما حققوه حديثا من قوة سياسية وعسكرية, وجد الأوروبيون نموذجا جاهزا ليحاكونه: الرومان.</w:t>
      </w:r>
    </w:p>
    <w:p w:rsidR="00D53EBE" w:rsidRPr="00AB303D" w:rsidRDefault="00D53EBE" w:rsidP="0043129D">
      <w:pPr>
        <w:jc w:val="lowKashida"/>
        <w:rPr>
          <w:sz w:val="32"/>
          <w:szCs w:val="32"/>
          <w:rtl/>
        </w:rPr>
      </w:pPr>
      <w:r w:rsidRPr="00AB303D">
        <w:rPr>
          <w:rFonts w:hint="cs"/>
          <w:sz w:val="32"/>
          <w:szCs w:val="32"/>
          <w:rtl/>
        </w:rPr>
        <w:t>بدءا من عصر النهضة وحتى القرن العشرين, نادى الكتاب الأوروبيون بـ "تقليد الكلاسيكيات". وأصبحت هذه الفكرة: تقليد الكلاسيكيات, تقليد القدماء "</w:t>
      </w:r>
      <w:r w:rsidRPr="00AB303D">
        <w:rPr>
          <w:sz w:val="32"/>
          <w:szCs w:val="32"/>
        </w:rPr>
        <w:t>imitatio</w:t>
      </w:r>
      <w:r w:rsidRPr="00AB303D">
        <w:rPr>
          <w:rFonts w:hint="cs"/>
          <w:sz w:val="32"/>
          <w:szCs w:val="32"/>
          <w:rtl/>
        </w:rPr>
        <w:t>" باللغة اللاتينية, أو "</w:t>
      </w:r>
      <w:r w:rsidRPr="00AB303D">
        <w:rPr>
          <w:sz w:val="32"/>
          <w:szCs w:val="32"/>
        </w:rPr>
        <w:t>mimesis</w:t>
      </w:r>
      <w:r w:rsidRPr="00AB303D">
        <w:rPr>
          <w:rFonts w:hint="cs"/>
          <w:sz w:val="32"/>
          <w:szCs w:val="32"/>
          <w:rtl/>
        </w:rPr>
        <w:t>" باللغة اليونانية, أو "</w:t>
      </w:r>
      <w:r w:rsidRPr="00AB303D">
        <w:rPr>
          <w:sz w:val="32"/>
          <w:szCs w:val="32"/>
        </w:rPr>
        <w:t>imitation</w:t>
      </w:r>
      <w:r w:rsidRPr="00AB303D">
        <w:rPr>
          <w:rFonts w:hint="cs"/>
          <w:sz w:val="32"/>
          <w:szCs w:val="32"/>
          <w:rtl/>
        </w:rPr>
        <w:t>" باللغة الإنجليزية, في الفترة من عصر النهضة إلى القرن العشرين هي الفكرة الأكثر شيوعا في الحضارة الأوروبية. لم يكن هناك مبدأ آخر له تأثير وانتشار مشابه في تلك الفترة.</w:t>
      </w:r>
    </w:p>
    <w:p w:rsidR="00D53EBE" w:rsidRPr="00B50F80" w:rsidRDefault="00D53EBE" w:rsidP="0043129D">
      <w:pPr>
        <w:jc w:val="lowKashida"/>
        <w:rPr>
          <w:color w:val="244061" w:themeColor="accent1" w:themeShade="80"/>
          <w:sz w:val="32"/>
          <w:szCs w:val="32"/>
          <w:u w:val="single"/>
          <w:rtl/>
        </w:rPr>
      </w:pPr>
      <w:r w:rsidRPr="00B50F80">
        <w:rPr>
          <w:rFonts w:hint="cs"/>
          <w:color w:val="244061" w:themeColor="accent1" w:themeShade="80"/>
          <w:sz w:val="32"/>
          <w:szCs w:val="32"/>
          <w:u w:val="single"/>
          <w:rtl/>
        </w:rPr>
        <w:t>التقليد لا يؤدي إلى الأصالة</w:t>
      </w:r>
    </w:p>
    <w:p w:rsidR="00D53EBE" w:rsidRPr="00AB303D" w:rsidRDefault="00D53EBE" w:rsidP="0043129D">
      <w:pPr>
        <w:jc w:val="lowKashida"/>
        <w:rPr>
          <w:sz w:val="32"/>
          <w:szCs w:val="32"/>
          <w:rtl/>
        </w:rPr>
      </w:pPr>
      <w:r w:rsidRPr="00AB303D">
        <w:rPr>
          <w:rFonts w:hint="cs"/>
          <w:sz w:val="32"/>
          <w:szCs w:val="32"/>
          <w:rtl/>
        </w:rPr>
        <w:t>في روما, سبب التقليد إحباطا وأنتج حضارة منسوخة. الأوروبيون تجاهلوا هذه المشكلة, كانت رغبتهم في إنتاج نماذج شعرية تتماشى مع قوتهم السياسية والعسكرية أكثر أهمية.</w:t>
      </w:r>
    </w:p>
    <w:p w:rsidR="00D53EBE" w:rsidRPr="00AB303D" w:rsidRDefault="00D53EBE" w:rsidP="0043129D">
      <w:pPr>
        <w:jc w:val="lowKashida"/>
        <w:rPr>
          <w:sz w:val="32"/>
          <w:szCs w:val="32"/>
          <w:rtl/>
        </w:rPr>
      </w:pPr>
      <w:r w:rsidRPr="00AB303D">
        <w:rPr>
          <w:rFonts w:hint="cs"/>
          <w:sz w:val="32"/>
          <w:szCs w:val="32"/>
          <w:rtl/>
        </w:rPr>
        <w:t>طالما أن التقليد أنتج "بدائع نصية" على هيئة كتب وقصائد ومسرحيات, فقد كان الأوربيون سعداء به.</w:t>
      </w:r>
    </w:p>
    <w:p w:rsidR="00D53EBE" w:rsidRPr="00AB303D" w:rsidRDefault="00D53EBE" w:rsidP="0043129D">
      <w:pPr>
        <w:jc w:val="lowKashida"/>
        <w:rPr>
          <w:sz w:val="32"/>
          <w:szCs w:val="32"/>
          <w:rtl/>
        </w:rPr>
      </w:pPr>
      <w:r w:rsidRPr="00AB303D">
        <w:rPr>
          <w:rFonts w:hint="cs"/>
          <w:sz w:val="32"/>
          <w:szCs w:val="32"/>
          <w:rtl/>
        </w:rPr>
        <w:t>يقول دو بيلاي: إنه لمن مظاهر المهارة والإتقان أن نقلد الآخرين, فنكتب أفكارهم بصياغتنا الخاصة, كما تفعل النحلة" (فهي تأخذ الرحيق من أزهار مختلفة لتنتجه بشكل جديد ولذيذ على هيئة عسل). وينصح "دو بيلاي" معاصريه بألا يخجلوا من الكتابة بلغتهم الأم كما كان يفعل القدماء.</w:t>
      </w:r>
    </w:p>
    <w:p w:rsidR="00D53EBE" w:rsidRPr="00AB303D" w:rsidRDefault="00D53EBE" w:rsidP="0043129D">
      <w:pPr>
        <w:jc w:val="lowKashida"/>
        <w:rPr>
          <w:sz w:val="32"/>
          <w:szCs w:val="32"/>
          <w:rtl/>
        </w:rPr>
      </w:pPr>
      <w:r w:rsidRPr="00AB303D">
        <w:rPr>
          <w:rFonts w:hint="cs"/>
          <w:sz w:val="32"/>
          <w:szCs w:val="32"/>
          <w:rtl/>
        </w:rPr>
        <w:t>فيقول: "إنه ليس عملا مشينا, بل هو مدعاة للفخر أن نأخذ كلمات وجمل من لغات أجنبية ونلائمها للغتنا". دو بيلاي كان يتمنى لو أن لغته "غنية بالمفردات بحيث يستغني عن الاستعارة لغات أخرى" لكن الوضع لم يكن كذلك.</w:t>
      </w:r>
    </w:p>
    <w:p w:rsidR="00D53EBE" w:rsidRPr="00AB303D" w:rsidRDefault="00D53EBE" w:rsidP="0043129D">
      <w:pPr>
        <w:jc w:val="lowKashida"/>
        <w:rPr>
          <w:sz w:val="32"/>
          <w:szCs w:val="32"/>
          <w:rtl/>
        </w:rPr>
      </w:pPr>
      <w:r w:rsidRPr="00AB303D">
        <w:rPr>
          <w:rFonts w:hint="cs"/>
          <w:sz w:val="32"/>
          <w:szCs w:val="32"/>
          <w:rtl/>
        </w:rPr>
        <w:lastRenderedPageBreak/>
        <w:t>تبنى الأوروبيون فكرة الرومان في إنتاج ثقافة أدبية تقلد الثقافة الإغريقية (اليونانية) غير ملتفتين إلى أن نظرية التقليد هذه فشلت في روما وأنها أنتجت لهم بشكل أساسي ثقافة منسوخة ومغشوشة بدت متخلفة أمام الثقافة الإغريقية الأصلية التي كانوا يحاولون تقليدها وتكرارها.</w:t>
      </w:r>
    </w:p>
    <w:p w:rsidR="00D53EBE" w:rsidRPr="00AB303D" w:rsidRDefault="00D53EBE" w:rsidP="0043129D">
      <w:pPr>
        <w:jc w:val="lowKashida"/>
        <w:rPr>
          <w:sz w:val="32"/>
          <w:szCs w:val="32"/>
          <w:rtl/>
        </w:rPr>
      </w:pPr>
      <w:r w:rsidRPr="00AB303D">
        <w:rPr>
          <w:rFonts w:hint="cs"/>
          <w:sz w:val="32"/>
          <w:szCs w:val="32"/>
          <w:rtl/>
        </w:rPr>
        <w:t>بالإضافة إلى ذلك, تصور الأوروبيون أنهم كانوا يقلدون الحضارتين الرومانية والإغريقية. في الحقيقة هم كانوا يقلدون الرومان غالبا. النصوص الرومانية الموجودة كانت قليلة جدا في أوروبا قبل القرن التاسع عشر, وحتى هذه النصوص الإغريقية القليلة نقلت للأوروبيين على حسب المنظور الروماني ولم يأخذوها من الإغريق مباشرة. فالكلاسيكيات الأوروبية على سبيل المثال كان يدعي أصحابها بأنهم يسيرون على خطى أرسطو, بينما بينت الدراسات أنهم لم يكونوا يعرفوا عن أرسطو إلا القليل جدا. ففي القرن الثامن عشر على سبيل المثال:</w:t>
      </w:r>
    </w:p>
    <w:p w:rsidR="00D53EBE" w:rsidRPr="00B50F80" w:rsidRDefault="00D53EBE" w:rsidP="0043129D">
      <w:pPr>
        <w:jc w:val="lowKashida"/>
        <w:rPr>
          <w:color w:val="244061" w:themeColor="accent1" w:themeShade="80"/>
          <w:sz w:val="32"/>
          <w:szCs w:val="32"/>
          <w:u w:val="single"/>
          <w:rtl/>
        </w:rPr>
      </w:pPr>
      <w:r w:rsidRPr="00B50F80">
        <w:rPr>
          <w:rFonts w:hint="cs"/>
          <w:color w:val="244061" w:themeColor="accent1" w:themeShade="80"/>
          <w:sz w:val="32"/>
          <w:szCs w:val="32"/>
          <w:u w:val="single"/>
          <w:rtl/>
        </w:rPr>
        <w:t>أرسطية بدون أرسطو:</w:t>
      </w:r>
    </w:p>
    <w:p w:rsidR="00D53EBE" w:rsidRPr="00AB303D" w:rsidRDefault="00D53EBE" w:rsidP="0043129D">
      <w:pPr>
        <w:jc w:val="lowKashida"/>
        <w:rPr>
          <w:sz w:val="32"/>
          <w:szCs w:val="32"/>
          <w:rtl/>
        </w:rPr>
      </w:pPr>
      <w:r w:rsidRPr="00AB303D">
        <w:rPr>
          <w:rFonts w:hint="cs"/>
          <w:sz w:val="32"/>
          <w:szCs w:val="32"/>
          <w:rtl/>
        </w:rPr>
        <w:t xml:space="preserve">الكلام المنقول عن أرسطو حرفيا, حتى لو عن طريق الترجمة, يبدو أنه كان نادر الوجود: "وولبول" ذكر أرسطو خمس مرات في رسائله </w:t>
      </w:r>
      <w:r w:rsidRPr="00AB303D">
        <w:rPr>
          <w:sz w:val="32"/>
          <w:szCs w:val="32"/>
          <w:rtl/>
        </w:rPr>
        <w:t>–</w:t>
      </w:r>
      <w:r w:rsidRPr="00AB303D">
        <w:rPr>
          <w:rFonts w:hint="cs"/>
          <w:sz w:val="32"/>
          <w:szCs w:val="32"/>
          <w:rtl/>
        </w:rPr>
        <w:t xml:space="preserve"> مقرونة عادة بـ </w:t>
      </w:r>
      <w:r w:rsidRPr="00AB303D">
        <w:rPr>
          <w:sz w:val="32"/>
          <w:szCs w:val="32"/>
        </w:rPr>
        <w:t>Bossu</w:t>
      </w:r>
      <w:r w:rsidRPr="00AB303D">
        <w:rPr>
          <w:rFonts w:hint="cs"/>
          <w:sz w:val="32"/>
          <w:szCs w:val="32"/>
          <w:rtl/>
        </w:rPr>
        <w:t>"بوسي" وكتابه "القوانين" (رينيه بوسي هو ناقد فرنسي عاش في القرن السابع عشر ألف كتابا عن أرسطو)؛ و"</w:t>
      </w:r>
      <w:r w:rsidRPr="00AB303D">
        <w:rPr>
          <w:sz w:val="32"/>
          <w:szCs w:val="32"/>
        </w:rPr>
        <w:t>Cowper</w:t>
      </w:r>
      <w:r w:rsidRPr="00AB303D">
        <w:rPr>
          <w:rFonts w:hint="cs"/>
          <w:sz w:val="32"/>
          <w:szCs w:val="32"/>
          <w:rtl/>
        </w:rPr>
        <w:t>" (شاعر بريطاني عاش في القرن الثامن عشر) عندما كان في الثالثة والخمسين لم يكن قد قرأ صفحة واحدة عن أرسطو. فأعمال أرسطو كانت محل تقدير لكنها نادرا ما كانت تُقرأ.</w:t>
      </w:r>
      <w:r w:rsidRPr="00AB303D">
        <w:rPr>
          <w:rFonts w:hint="cs"/>
          <w:sz w:val="32"/>
          <w:szCs w:val="32"/>
          <w:rtl/>
        </w:rPr>
        <w:br/>
        <w:t>المصدر:جون درابر, "تقليد أرسطو في إنجلترا القرن الثامن عشر"</w:t>
      </w:r>
    </w:p>
    <w:p w:rsidR="00B50F80" w:rsidRDefault="00D53EBE" w:rsidP="0043129D">
      <w:pPr>
        <w:jc w:val="lowKashida"/>
        <w:rPr>
          <w:sz w:val="32"/>
          <w:szCs w:val="32"/>
          <w:rtl/>
        </w:rPr>
      </w:pPr>
      <w:r w:rsidRPr="00AB303D">
        <w:rPr>
          <w:rFonts w:hint="cs"/>
          <w:sz w:val="32"/>
          <w:szCs w:val="32"/>
          <w:rtl/>
        </w:rPr>
        <w:t>الأوروبيون عرفوا الأعمال الأدبية الإغريقية فقط من خلال إشادة المؤلفين الرومان ’اللاتينيين’</w:t>
      </w:r>
    </w:p>
    <w:p w:rsidR="00D53EBE" w:rsidRPr="00AB303D" w:rsidRDefault="00D53EBE" w:rsidP="0043129D">
      <w:pPr>
        <w:jc w:val="lowKashida"/>
        <w:rPr>
          <w:sz w:val="32"/>
          <w:szCs w:val="32"/>
          <w:rtl/>
        </w:rPr>
      </w:pPr>
      <w:r w:rsidRPr="00AB303D">
        <w:rPr>
          <w:rFonts w:hint="cs"/>
          <w:sz w:val="32"/>
          <w:szCs w:val="32"/>
          <w:rtl/>
        </w:rPr>
        <w:t>المصدر:ريتشارد مارباك, حلم أفلاطون عن السفسطائية</w:t>
      </w:r>
    </w:p>
    <w:p w:rsidR="00B50F80" w:rsidRDefault="00D53EBE" w:rsidP="0043129D">
      <w:pPr>
        <w:jc w:val="lowKashida"/>
        <w:rPr>
          <w:sz w:val="32"/>
          <w:szCs w:val="32"/>
          <w:rtl/>
        </w:rPr>
      </w:pPr>
      <w:r w:rsidRPr="00AB303D">
        <w:rPr>
          <w:rFonts w:hint="cs"/>
          <w:sz w:val="32"/>
          <w:szCs w:val="32"/>
          <w:rtl/>
        </w:rPr>
        <w:t xml:space="preserve">وجد الباحثون في عصر النهضة أن الأدب والفن الروماني متحدر من الإغريق, لكن لم يتضح لهم, كما يذكر </w:t>
      </w:r>
      <w:r w:rsidRPr="00AB303D">
        <w:rPr>
          <w:sz w:val="32"/>
          <w:szCs w:val="32"/>
        </w:rPr>
        <w:t>Glynne Wickham</w:t>
      </w:r>
      <w:r w:rsidRPr="00AB303D">
        <w:rPr>
          <w:rFonts w:hint="cs"/>
          <w:sz w:val="32"/>
          <w:szCs w:val="32"/>
          <w:rtl/>
        </w:rPr>
        <w:t>, أنها غير أصيلة. ومن هنا جاء الترتيب الغريب من قبل الأوربيين عندما قالوا بأن هوراس (الروماني) مُنظّر مسرحي أفضل من أرسطو(اليوناني), وأن سينيكا (الروماني) كاتب مسرحي أمهر من سوفوكلس و يوريبيدس (اليونانيان).</w:t>
      </w:r>
    </w:p>
    <w:p w:rsidR="00D53EBE" w:rsidRPr="00AB303D" w:rsidRDefault="00D53EBE" w:rsidP="0043129D">
      <w:pPr>
        <w:jc w:val="lowKashida"/>
        <w:rPr>
          <w:sz w:val="32"/>
          <w:szCs w:val="32"/>
          <w:rtl/>
        </w:rPr>
      </w:pPr>
      <w:r w:rsidRPr="00AB303D">
        <w:rPr>
          <w:rFonts w:hint="cs"/>
          <w:sz w:val="32"/>
          <w:szCs w:val="32"/>
          <w:rtl/>
        </w:rPr>
        <w:t>المصدر: جلين ويكهام, المسرحية الكلاسيكية القديمة والإصلاح في إنجلترا</w:t>
      </w:r>
    </w:p>
    <w:p w:rsidR="00B50F80" w:rsidRDefault="00B50F80" w:rsidP="0043129D">
      <w:pPr>
        <w:jc w:val="lowKashida"/>
        <w:rPr>
          <w:sz w:val="32"/>
          <w:szCs w:val="32"/>
          <w:rtl/>
        </w:rPr>
      </w:pPr>
    </w:p>
    <w:p w:rsidR="00D53EBE" w:rsidRPr="00B50F80" w:rsidRDefault="00D53EBE" w:rsidP="0043129D">
      <w:pPr>
        <w:jc w:val="lowKashida"/>
        <w:rPr>
          <w:color w:val="244061" w:themeColor="accent1" w:themeShade="80"/>
          <w:sz w:val="32"/>
          <w:szCs w:val="32"/>
          <w:u w:val="single"/>
          <w:rtl/>
        </w:rPr>
      </w:pPr>
      <w:r w:rsidRPr="00B50F80">
        <w:rPr>
          <w:rFonts w:hint="cs"/>
          <w:color w:val="244061" w:themeColor="accent1" w:themeShade="80"/>
          <w:sz w:val="32"/>
          <w:szCs w:val="32"/>
          <w:u w:val="single"/>
          <w:rtl/>
        </w:rPr>
        <w:lastRenderedPageBreak/>
        <w:t>ملاحظة هامة:</w:t>
      </w:r>
    </w:p>
    <w:p w:rsidR="00D53EBE" w:rsidRPr="00AB303D" w:rsidRDefault="00D53EBE" w:rsidP="0043129D">
      <w:pPr>
        <w:jc w:val="lowKashida"/>
        <w:rPr>
          <w:sz w:val="32"/>
          <w:szCs w:val="32"/>
          <w:rtl/>
        </w:rPr>
      </w:pPr>
      <w:r w:rsidRPr="00AB303D">
        <w:rPr>
          <w:rFonts w:hint="cs"/>
          <w:sz w:val="32"/>
          <w:szCs w:val="32"/>
          <w:rtl/>
        </w:rPr>
        <w:t>الأدب ليس قصصا فقط أو كلمات جميلة, والنقد الأدبي ليس فقط مناقشة محتوى أو أسلوب تلك القصص أو الكلمات الجميلة.</w:t>
      </w:r>
    </w:p>
    <w:p w:rsidR="00D53EBE" w:rsidRPr="00AB303D" w:rsidRDefault="00D53EBE" w:rsidP="0043129D">
      <w:pPr>
        <w:jc w:val="lowKashida"/>
        <w:rPr>
          <w:sz w:val="32"/>
          <w:szCs w:val="32"/>
          <w:rtl/>
        </w:rPr>
      </w:pPr>
      <w:r w:rsidRPr="00AB303D">
        <w:rPr>
          <w:rFonts w:hint="cs"/>
          <w:sz w:val="32"/>
          <w:szCs w:val="32"/>
          <w:rtl/>
        </w:rPr>
        <w:t>هناك ما هو أهم, هناك القصص الساحرة "الحقيقية" وراء تلك القصص الخيالية والكلمات الجميلة.</w:t>
      </w:r>
    </w:p>
    <w:p w:rsidR="00D53EBE" w:rsidRPr="00B50F80" w:rsidRDefault="00D53EBE" w:rsidP="0043129D">
      <w:pPr>
        <w:jc w:val="lowKashida"/>
        <w:rPr>
          <w:color w:val="244061" w:themeColor="accent1" w:themeShade="80"/>
          <w:sz w:val="32"/>
          <w:szCs w:val="32"/>
          <w:u w:val="single"/>
          <w:rtl/>
        </w:rPr>
      </w:pPr>
      <w:r w:rsidRPr="00B50F80">
        <w:rPr>
          <w:rFonts w:hint="cs"/>
          <w:color w:val="244061" w:themeColor="accent1" w:themeShade="80"/>
          <w:sz w:val="32"/>
          <w:szCs w:val="32"/>
          <w:u w:val="single"/>
          <w:rtl/>
        </w:rPr>
        <w:t>دراسة الأدب تتضمن:</w:t>
      </w:r>
    </w:p>
    <w:p w:rsidR="00D53EBE" w:rsidRPr="00AB303D" w:rsidRDefault="00D53EBE" w:rsidP="0043129D">
      <w:pPr>
        <w:pStyle w:val="a3"/>
        <w:numPr>
          <w:ilvl w:val="0"/>
          <w:numId w:val="1"/>
        </w:numPr>
        <w:jc w:val="lowKashida"/>
        <w:rPr>
          <w:sz w:val="32"/>
          <w:szCs w:val="32"/>
        </w:rPr>
      </w:pPr>
      <w:r w:rsidRPr="00AB303D">
        <w:rPr>
          <w:rFonts w:hint="cs"/>
          <w:sz w:val="32"/>
          <w:szCs w:val="32"/>
          <w:rtl/>
        </w:rPr>
        <w:t xml:space="preserve">فهم المؤثرات التاريخية </w:t>
      </w:r>
      <w:r w:rsidRPr="00AB303D">
        <w:rPr>
          <w:sz w:val="32"/>
          <w:szCs w:val="32"/>
          <w:rtl/>
        </w:rPr>
        <w:t>–</w:t>
      </w:r>
      <w:r w:rsidRPr="00AB303D">
        <w:rPr>
          <w:rFonts w:hint="cs"/>
          <w:sz w:val="32"/>
          <w:szCs w:val="32"/>
          <w:rtl/>
        </w:rPr>
        <w:t xml:space="preserve"> السياسية, الاقتصادية, الثقافية, العسكرية </w:t>
      </w:r>
      <w:r w:rsidRPr="00AB303D">
        <w:rPr>
          <w:sz w:val="32"/>
          <w:szCs w:val="32"/>
          <w:rtl/>
        </w:rPr>
        <w:t>–</w:t>
      </w:r>
      <w:r w:rsidRPr="00AB303D">
        <w:rPr>
          <w:rFonts w:hint="cs"/>
          <w:sz w:val="32"/>
          <w:szCs w:val="32"/>
          <w:rtl/>
        </w:rPr>
        <w:t xml:space="preserve"> التي مكنت الأدب أن يكون مؤسسة وتقليدا من التقاليد وكلاما مكتوبا ومنطوقا.</w:t>
      </w:r>
    </w:p>
    <w:p w:rsidR="00D53EBE" w:rsidRPr="00AB303D" w:rsidRDefault="00D53EBE" w:rsidP="0043129D">
      <w:pPr>
        <w:pStyle w:val="a3"/>
        <w:numPr>
          <w:ilvl w:val="0"/>
          <w:numId w:val="1"/>
        </w:numPr>
        <w:jc w:val="lowKashida"/>
        <w:rPr>
          <w:sz w:val="32"/>
          <w:szCs w:val="32"/>
        </w:rPr>
      </w:pPr>
      <w:r w:rsidRPr="00AB303D">
        <w:rPr>
          <w:rFonts w:hint="cs"/>
          <w:sz w:val="32"/>
          <w:szCs w:val="32"/>
          <w:rtl/>
        </w:rPr>
        <w:t xml:space="preserve">فهم الحقائق التاريخية الجديدة </w:t>
      </w:r>
      <w:r w:rsidRPr="00AB303D">
        <w:rPr>
          <w:sz w:val="32"/>
          <w:szCs w:val="32"/>
          <w:rtl/>
        </w:rPr>
        <w:t>–</w:t>
      </w:r>
      <w:r w:rsidRPr="00AB303D">
        <w:rPr>
          <w:rFonts w:hint="cs"/>
          <w:sz w:val="32"/>
          <w:szCs w:val="32"/>
          <w:rtl/>
        </w:rPr>
        <w:t xml:space="preserve"> سياسيا, اقتصاديا, ثقافيا, عسكريا </w:t>
      </w:r>
      <w:r w:rsidRPr="00AB303D">
        <w:rPr>
          <w:sz w:val="32"/>
          <w:szCs w:val="32"/>
          <w:rtl/>
        </w:rPr>
        <w:t>–</w:t>
      </w:r>
      <w:r w:rsidRPr="00AB303D">
        <w:rPr>
          <w:rFonts w:hint="cs"/>
          <w:sz w:val="32"/>
          <w:szCs w:val="32"/>
          <w:rtl/>
        </w:rPr>
        <w:t xml:space="preserve"> التي ساعد الأدب كمؤسسة على تكوينها وتحديد شكلها.</w:t>
      </w:r>
    </w:p>
    <w:p w:rsidR="00D53EBE" w:rsidRPr="00AB303D" w:rsidRDefault="00D53EBE" w:rsidP="0043129D">
      <w:pPr>
        <w:jc w:val="lowKashida"/>
        <w:rPr>
          <w:sz w:val="32"/>
          <w:szCs w:val="32"/>
          <w:rtl/>
        </w:rPr>
      </w:pPr>
      <w:r w:rsidRPr="00AB303D">
        <w:rPr>
          <w:rFonts w:hint="cs"/>
          <w:sz w:val="32"/>
          <w:szCs w:val="32"/>
          <w:rtl/>
        </w:rPr>
        <w:t>يتوجب علينا فهم المؤثرات التاريخية التي أُنتج الأدب في ظلها والمؤثرات والتحولات التاريخية التي سيُسببها الأدب بعد ذلك. هكذا نستطيع دراسة الأدب من خلال منظور نقدي وتحليلي وعلمي. لا تقوموا فقط باستهلاك غير نقدي للقصص والمسرحيات التي تقرؤونها أو تشاهدونها. أنتم ناقدون ومحللون وخبراء وعليك</w:t>
      </w:r>
    </w:p>
    <w:p w:rsidR="00D53EBE" w:rsidRPr="00AB303D" w:rsidRDefault="00D53EBE" w:rsidP="0043129D">
      <w:pPr>
        <w:jc w:val="lowKashida"/>
        <w:rPr>
          <w:sz w:val="32"/>
          <w:szCs w:val="32"/>
          <w:rtl/>
        </w:rPr>
      </w:pPr>
    </w:p>
    <w:p w:rsidR="00D53EBE" w:rsidRPr="00B50F80" w:rsidRDefault="00D53EBE" w:rsidP="0043129D">
      <w:pPr>
        <w:jc w:val="center"/>
        <w:rPr>
          <w:b/>
          <w:bCs/>
          <w:color w:val="4F6228" w:themeColor="accent3" w:themeShade="80"/>
          <w:sz w:val="32"/>
          <w:szCs w:val="32"/>
          <w:u w:val="single"/>
          <w:rtl/>
        </w:rPr>
      </w:pPr>
      <w:r w:rsidRPr="00B50F80">
        <w:rPr>
          <w:rFonts w:hint="cs"/>
          <w:b/>
          <w:bCs/>
          <w:color w:val="4F6228" w:themeColor="accent3" w:themeShade="80"/>
          <w:sz w:val="32"/>
          <w:szCs w:val="32"/>
          <w:u w:val="single"/>
          <w:rtl/>
        </w:rPr>
        <w:t>المحاضرة الثالثة</w:t>
      </w:r>
    </w:p>
    <w:p w:rsidR="00D53EBE" w:rsidRPr="00B50F80" w:rsidRDefault="00D53EBE" w:rsidP="0043129D">
      <w:pPr>
        <w:jc w:val="center"/>
        <w:rPr>
          <w:color w:val="4F6228" w:themeColor="accent3" w:themeShade="80"/>
          <w:sz w:val="32"/>
          <w:szCs w:val="32"/>
          <w:rtl/>
        </w:rPr>
      </w:pPr>
      <w:r w:rsidRPr="00B50F80">
        <w:rPr>
          <w:rFonts w:hint="cs"/>
          <w:color w:val="4F6228" w:themeColor="accent3" w:themeShade="80"/>
          <w:sz w:val="32"/>
          <w:szCs w:val="32"/>
          <w:rtl/>
        </w:rPr>
        <w:t>النقد في اليونان القديمة</w:t>
      </w:r>
    </w:p>
    <w:p w:rsidR="00D53EBE" w:rsidRPr="00B50F80" w:rsidRDefault="00D53EBE" w:rsidP="0043129D">
      <w:pPr>
        <w:jc w:val="center"/>
        <w:rPr>
          <w:color w:val="4F6228" w:themeColor="accent3" w:themeShade="80"/>
          <w:sz w:val="32"/>
          <w:szCs w:val="32"/>
          <w:rtl/>
        </w:rPr>
      </w:pPr>
      <w:r w:rsidRPr="00B50F80">
        <w:rPr>
          <w:rFonts w:hint="cs"/>
          <w:color w:val="4F6228" w:themeColor="accent3" w:themeShade="80"/>
          <w:sz w:val="32"/>
          <w:szCs w:val="32"/>
          <w:rtl/>
        </w:rPr>
        <w:t>أفلاطون والشعر</w:t>
      </w:r>
    </w:p>
    <w:p w:rsidR="00D53EBE" w:rsidRPr="00AB303D" w:rsidRDefault="00D53EBE" w:rsidP="0043129D">
      <w:pPr>
        <w:jc w:val="lowKashida"/>
        <w:rPr>
          <w:sz w:val="32"/>
          <w:szCs w:val="32"/>
          <w:rtl/>
        </w:rPr>
      </w:pPr>
    </w:p>
    <w:p w:rsidR="00D53EBE" w:rsidRPr="00B50F80" w:rsidRDefault="00D53EBE" w:rsidP="0043129D">
      <w:pPr>
        <w:jc w:val="lowKashida"/>
        <w:rPr>
          <w:color w:val="244061" w:themeColor="accent1" w:themeShade="80"/>
          <w:sz w:val="32"/>
          <w:szCs w:val="32"/>
          <w:u w:val="single"/>
          <w:rtl/>
        </w:rPr>
      </w:pPr>
      <w:r w:rsidRPr="00B50F80">
        <w:rPr>
          <w:rFonts w:hint="cs"/>
          <w:color w:val="244061" w:themeColor="accent1" w:themeShade="80"/>
          <w:sz w:val="32"/>
          <w:szCs w:val="32"/>
          <w:u w:val="single"/>
          <w:rtl/>
        </w:rPr>
        <w:t>اليونان والأدب الغربي</w:t>
      </w:r>
    </w:p>
    <w:p w:rsidR="00D53EBE" w:rsidRPr="00AB303D" w:rsidRDefault="00D53EBE" w:rsidP="0043129D">
      <w:pPr>
        <w:jc w:val="lowKashida"/>
        <w:rPr>
          <w:sz w:val="32"/>
          <w:szCs w:val="32"/>
          <w:rtl/>
        </w:rPr>
      </w:pPr>
      <w:r w:rsidRPr="00AB303D">
        <w:rPr>
          <w:rFonts w:hint="cs"/>
          <w:sz w:val="32"/>
          <w:szCs w:val="32"/>
          <w:rtl/>
        </w:rPr>
        <w:t xml:space="preserve">- ليس هناك صنف من أصناف الأدب التي نعرفها اليوم </w:t>
      </w:r>
      <w:r w:rsidRPr="00AB303D">
        <w:rPr>
          <w:sz w:val="32"/>
          <w:szCs w:val="32"/>
          <w:rtl/>
        </w:rPr>
        <w:t>–</w:t>
      </w:r>
      <w:r w:rsidRPr="00AB303D">
        <w:rPr>
          <w:rFonts w:hint="cs"/>
          <w:sz w:val="32"/>
          <w:szCs w:val="32"/>
          <w:rtl/>
        </w:rPr>
        <w:t xml:space="preserve"> تراجيديا, كوميديا, الأنواع المختلفة من الشعر, القصة القصيرة وحتى الرواية </w:t>
      </w:r>
      <w:r w:rsidRPr="00AB303D">
        <w:rPr>
          <w:sz w:val="32"/>
          <w:szCs w:val="32"/>
          <w:rtl/>
        </w:rPr>
        <w:t>–</w:t>
      </w:r>
      <w:r w:rsidRPr="00AB303D">
        <w:rPr>
          <w:rFonts w:hint="cs"/>
          <w:sz w:val="32"/>
          <w:szCs w:val="32"/>
          <w:rtl/>
        </w:rPr>
        <w:t xml:space="preserve"> لم ينشئها الإغريقيون.</w:t>
      </w:r>
    </w:p>
    <w:p w:rsidR="00D53EBE" w:rsidRPr="00AB303D" w:rsidRDefault="00D53EBE" w:rsidP="0043129D">
      <w:pPr>
        <w:jc w:val="lowKashida"/>
        <w:rPr>
          <w:sz w:val="32"/>
          <w:szCs w:val="32"/>
          <w:rtl/>
        </w:rPr>
      </w:pPr>
      <w:r w:rsidRPr="00AB303D">
        <w:rPr>
          <w:rFonts w:hint="cs"/>
          <w:sz w:val="32"/>
          <w:szCs w:val="32"/>
          <w:rtl/>
        </w:rPr>
        <w:t>- صحيح أن الأدب الغربي مبني على أساس الأدب الإغريقي, ولكن كما رأينا في المحاضرة السابقة وكما سنرى في هذه المحاضرة, فإن الحقيقة أكثر تعقيدا من ذلك بكثير.</w:t>
      </w:r>
    </w:p>
    <w:p w:rsidR="00D53EBE" w:rsidRPr="00AB303D" w:rsidRDefault="00D53EBE" w:rsidP="0043129D">
      <w:pPr>
        <w:jc w:val="lowKashida"/>
        <w:rPr>
          <w:sz w:val="32"/>
          <w:szCs w:val="32"/>
          <w:rtl/>
        </w:rPr>
      </w:pPr>
      <w:r w:rsidRPr="00AB303D">
        <w:rPr>
          <w:rFonts w:hint="cs"/>
          <w:sz w:val="32"/>
          <w:szCs w:val="32"/>
          <w:rtl/>
        </w:rPr>
        <w:lastRenderedPageBreak/>
        <w:t>- أثّر الفكر الإغريقي, بشكل أو بآخر, على كل نوع من أنواع الأدب التي نشأت في أوروبا والغرب, ولكن الاختلافات بين الثقافتين بقيت واضحة جدا.</w:t>
      </w:r>
    </w:p>
    <w:p w:rsidR="00D53EBE" w:rsidRPr="00AB303D" w:rsidRDefault="00D53EBE" w:rsidP="0043129D">
      <w:pPr>
        <w:jc w:val="lowKashida"/>
        <w:rPr>
          <w:sz w:val="32"/>
          <w:szCs w:val="32"/>
          <w:rtl/>
        </w:rPr>
      </w:pPr>
      <w:r w:rsidRPr="00AB303D">
        <w:rPr>
          <w:rFonts w:hint="cs"/>
          <w:sz w:val="32"/>
          <w:szCs w:val="32"/>
          <w:rtl/>
        </w:rPr>
        <w:t>هذه المحاضرة والمحاضرة التالية سوف تلقي الضوء على أكثر مفكرين أغريقيين أثرا على تطور النقد والأدب الغربي أكثر من أي مفكر آخر على مر التاريخ: أفلاطون وأرسطو.</w:t>
      </w:r>
    </w:p>
    <w:p w:rsidR="00D53EBE" w:rsidRPr="00B50F80" w:rsidRDefault="00D53EBE" w:rsidP="0043129D">
      <w:pPr>
        <w:jc w:val="lowKashida"/>
        <w:rPr>
          <w:color w:val="244061" w:themeColor="accent1" w:themeShade="80"/>
          <w:sz w:val="32"/>
          <w:szCs w:val="32"/>
          <w:u w:val="single"/>
          <w:rtl/>
        </w:rPr>
      </w:pPr>
      <w:r w:rsidRPr="00B50F80">
        <w:rPr>
          <w:rFonts w:hint="cs"/>
          <w:color w:val="244061" w:themeColor="accent1" w:themeShade="80"/>
          <w:sz w:val="32"/>
          <w:szCs w:val="32"/>
          <w:u w:val="single"/>
          <w:rtl/>
        </w:rPr>
        <w:t>نقد أفلاطون للشعر:</w:t>
      </w:r>
    </w:p>
    <w:p w:rsidR="00D53EBE" w:rsidRPr="00AB303D" w:rsidRDefault="00D53EBE" w:rsidP="0043129D">
      <w:pPr>
        <w:jc w:val="lowKashida"/>
        <w:rPr>
          <w:sz w:val="32"/>
          <w:szCs w:val="32"/>
          <w:rtl/>
        </w:rPr>
      </w:pPr>
      <w:r w:rsidRPr="00AB303D">
        <w:rPr>
          <w:rFonts w:hint="cs"/>
          <w:sz w:val="32"/>
          <w:szCs w:val="32"/>
          <w:rtl/>
        </w:rPr>
        <w:t>- كان له تأثير كبير وفي نفس الوقت فُهِم بشكل خاطئ جدا.</w:t>
      </w:r>
    </w:p>
    <w:p w:rsidR="00D53EBE" w:rsidRPr="00AB303D" w:rsidRDefault="00D53EBE" w:rsidP="0043129D">
      <w:pPr>
        <w:jc w:val="lowKashida"/>
        <w:rPr>
          <w:sz w:val="32"/>
          <w:szCs w:val="32"/>
          <w:rtl/>
        </w:rPr>
      </w:pPr>
      <w:r w:rsidRPr="00AB303D">
        <w:rPr>
          <w:rFonts w:hint="cs"/>
          <w:sz w:val="32"/>
          <w:szCs w:val="32"/>
          <w:rtl/>
        </w:rPr>
        <w:t>- كان يكتب حوارات ويشير في كل منها إلى الشعر. كان الشعر شغله الشاغل طوال حياته. ولكنه لوقتنا الحاضر, الأدباء والنقاد الغربيون لم يستطيعوا معرفة سبب كره أفلاطون الشديد للشعر, بعض الأدباء يحبونه وبعضهم يكرهونه, لكنهم جميعا يحترمونه.</w:t>
      </w:r>
    </w:p>
    <w:p w:rsidR="00D53EBE" w:rsidRPr="00AB303D" w:rsidRDefault="00D53EBE" w:rsidP="0043129D">
      <w:pPr>
        <w:jc w:val="lowKashida"/>
        <w:rPr>
          <w:sz w:val="32"/>
          <w:szCs w:val="32"/>
          <w:rtl/>
        </w:rPr>
      </w:pPr>
      <w:r w:rsidRPr="00AB303D">
        <w:rPr>
          <w:rFonts w:hint="cs"/>
          <w:sz w:val="32"/>
          <w:szCs w:val="32"/>
          <w:rtl/>
        </w:rPr>
        <w:t xml:space="preserve">- أهم إسهامات أفلاطون في النقد تتجلى في حواريته "الجمهورية" </w:t>
      </w:r>
      <w:r w:rsidRPr="00AB303D">
        <w:rPr>
          <w:sz w:val="32"/>
          <w:szCs w:val="32"/>
        </w:rPr>
        <w:t>the Republic</w:t>
      </w:r>
      <w:r w:rsidRPr="00AB303D">
        <w:rPr>
          <w:rFonts w:hint="cs"/>
          <w:sz w:val="32"/>
          <w:szCs w:val="32"/>
          <w:rtl/>
        </w:rPr>
        <w:t>. فكرتان أساسيتان تتجليان في هذه الحوارية قد كان لهما تأثير باق إلى الآن. المحاضرة القادمة سوف تعرض تلك الفكرتين ومن ثم تقدم بعض التحليلات.</w:t>
      </w:r>
    </w:p>
    <w:p w:rsidR="00D53EBE" w:rsidRPr="00AB303D" w:rsidRDefault="00D53EBE" w:rsidP="0043129D">
      <w:pPr>
        <w:jc w:val="lowKashida"/>
        <w:rPr>
          <w:sz w:val="32"/>
          <w:szCs w:val="32"/>
          <w:rtl/>
        </w:rPr>
      </w:pPr>
      <w:r w:rsidRPr="00AB303D">
        <w:rPr>
          <w:rFonts w:hint="cs"/>
          <w:sz w:val="32"/>
          <w:szCs w:val="32"/>
          <w:rtl/>
        </w:rPr>
        <w:t>- اهتمامنا سيكون منصبا في الجزء الثالث والجزء الخامس من كتابه الجمهورية. هناك فكرتان في هذين الجزأين كان لهما تأثير دائم.</w:t>
      </w:r>
    </w:p>
    <w:p w:rsidR="00D53EBE" w:rsidRPr="0043129D" w:rsidRDefault="00D53EBE" w:rsidP="0043129D">
      <w:pPr>
        <w:jc w:val="lowKashida"/>
        <w:rPr>
          <w:color w:val="244061" w:themeColor="accent1" w:themeShade="80"/>
          <w:sz w:val="32"/>
          <w:szCs w:val="32"/>
          <w:u w:val="single"/>
          <w:rtl/>
        </w:rPr>
      </w:pPr>
      <w:r w:rsidRPr="0043129D">
        <w:rPr>
          <w:rFonts w:hint="cs"/>
          <w:color w:val="244061" w:themeColor="accent1" w:themeShade="80"/>
          <w:sz w:val="32"/>
          <w:szCs w:val="32"/>
          <w:u w:val="single"/>
          <w:rtl/>
        </w:rPr>
        <w:t>الجزء الثالث من "الجمهورية"</w:t>
      </w:r>
    </w:p>
    <w:p w:rsidR="00D53EBE" w:rsidRPr="00AB303D" w:rsidRDefault="00D53EBE" w:rsidP="0043129D">
      <w:pPr>
        <w:jc w:val="lowKashida"/>
        <w:rPr>
          <w:sz w:val="32"/>
          <w:szCs w:val="32"/>
          <w:rtl/>
        </w:rPr>
      </w:pPr>
      <w:r w:rsidRPr="00AB303D">
        <w:rPr>
          <w:rFonts w:hint="cs"/>
          <w:sz w:val="32"/>
          <w:szCs w:val="32"/>
          <w:rtl/>
        </w:rPr>
        <w:t xml:space="preserve">- أفلاطون وضح الفرق بين </w:t>
      </w:r>
      <w:r w:rsidRPr="00AB303D">
        <w:rPr>
          <w:sz w:val="32"/>
          <w:szCs w:val="32"/>
        </w:rPr>
        <w:t>Mimesis</w:t>
      </w:r>
      <w:r w:rsidRPr="00AB303D">
        <w:rPr>
          <w:rFonts w:hint="cs"/>
          <w:sz w:val="32"/>
          <w:szCs w:val="32"/>
          <w:rtl/>
        </w:rPr>
        <w:t xml:space="preserve"> و </w:t>
      </w:r>
      <w:r w:rsidRPr="00AB303D">
        <w:rPr>
          <w:sz w:val="32"/>
          <w:szCs w:val="32"/>
        </w:rPr>
        <w:t>Diagesis</w:t>
      </w:r>
      <w:r w:rsidRPr="00AB303D">
        <w:rPr>
          <w:rFonts w:hint="cs"/>
          <w:sz w:val="32"/>
          <w:szCs w:val="32"/>
          <w:rtl/>
        </w:rPr>
        <w:t xml:space="preserve"> مبدآن بقيا مهمين جدا لتحليل الأدب حتى يومنا هذا. ويسميان أيضا المحاكاة والرواية </w:t>
      </w:r>
      <w:r w:rsidRPr="00AB303D">
        <w:rPr>
          <w:sz w:val="32"/>
          <w:szCs w:val="32"/>
        </w:rPr>
        <w:t>imitation and narration</w:t>
      </w:r>
      <w:r w:rsidRPr="00AB303D">
        <w:rPr>
          <w:rFonts w:hint="cs"/>
          <w:sz w:val="32"/>
          <w:szCs w:val="32"/>
          <w:rtl/>
        </w:rPr>
        <w:t xml:space="preserve"> أوالعرض والإخبار</w:t>
      </w:r>
      <w:r w:rsidRPr="00AB303D">
        <w:rPr>
          <w:sz w:val="32"/>
          <w:szCs w:val="32"/>
        </w:rPr>
        <w:t xml:space="preserve"> </w:t>
      </w:r>
      <w:r w:rsidRPr="00AB303D">
        <w:rPr>
          <w:rFonts w:hint="cs"/>
          <w:sz w:val="32"/>
          <w:szCs w:val="32"/>
          <w:rtl/>
        </w:rPr>
        <w:t xml:space="preserve"> </w:t>
      </w:r>
      <w:r w:rsidRPr="00AB303D">
        <w:rPr>
          <w:sz w:val="32"/>
          <w:szCs w:val="32"/>
        </w:rPr>
        <w:t>showing and telling</w:t>
      </w:r>
      <w:r w:rsidRPr="00AB303D">
        <w:rPr>
          <w:rFonts w:hint="cs"/>
          <w:sz w:val="32"/>
          <w:szCs w:val="32"/>
          <w:rtl/>
        </w:rPr>
        <w:t>.</w:t>
      </w:r>
    </w:p>
    <w:p w:rsidR="00D53EBE" w:rsidRPr="00AB303D" w:rsidRDefault="00D53EBE" w:rsidP="0043129D">
      <w:pPr>
        <w:jc w:val="lowKashida"/>
        <w:rPr>
          <w:sz w:val="32"/>
          <w:szCs w:val="32"/>
          <w:rtl/>
        </w:rPr>
      </w:pPr>
      <w:r w:rsidRPr="00AB303D">
        <w:rPr>
          <w:rFonts w:hint="cs"/>
          <w:sz w:val="32"/>
          <w:szCs w:val="32"/>
          <w:rtl/>
        </w:rPr>
        <w:t xml:space="preserve">- عندما أخبرك بقصة غزو نابليون لمصر بصيغة الضمير الغائب:" أبحرَ إلى الإسكندرية بـ 30,000 جندي ثم زحف إلى القاهرة, إلخ" هذه الحالة تسمى رواية أو </w:t>
      </w:r>
      <w:r w:rsidRPr="00AB303D">
        <w:rPr>
          <w:sz w:val="32"/>
          <w:szCs w:val="32"/>
        </w:rPr>
        <w:t>diagesis</w:t>
      </w:r>
      <w:r w:rsidRPr="00AB303D">
        <w:rPr>
          <w:rFonts w:hint="cs"/>
          <w:sz w:val="32"/>
          <w:szCs w:val="32"/>
          <w:rtl/>
        </w:rPr>
        <w:t>. فأنا أخبرك بالقصة.</w:t>
      </w:r>
    </w:p>
    <w:p w:rsidR="00D53EBE" w:rsidRPr="00AB303D" w:rsidRDefault="00D53EBE" w:rsidP="0043129D">
      <w:pPr>
        <w:jc w:val="lowKashida"/>
        <w:rPr>
          <w:sz w:val="32"/>
          <w:szCs w:val="32"/>
          <w:rtl/>
        </w:rPr>
      </w:pPr>
      <w:r w:rsidRPr="00AB303D">
        <w:rPr>
          <w:rFonts w:hint="cs"/>
          <w:sz w:val="32"/>
          <w:szCs w:val="32"/>
          <w:rtl/>
        </w:rPr>
        <w:t xml:space="preserve">- ولكن عندما أقول لك القصة بصيغة ضمير المتكلم, كما لو كنت أنا نابليون: " أبحرت إلى الإسكندرية في 30,000 مقاتل, ثم زحفت إلى القاهرة, إلخ" فهذا يسمى محاكاة </w:t>
      </w:r>
      <w:r w:rsidRPr="00AB303D">
        <w:rPr>
          <w:sz w:val="32"/>
          <w:szCs w:val="32"/>
        </w:rPr>
        <w:t>mimesis</w:t>
      </w:r>
      <w:r w:rsidRPr="00AB303D">
        <w:rPr>
          <w:rFonts w:hint="cs"/>
          <w:sz w:val="32"/>
          <w:szCs w:val="32"/>
          <w:rtl/>
        </w:rPr>
        <w:t>. فأنا أعرض لك القصة.</w:t>
      </w:r>
    </w:p>
    <w:p w:rsidR="00D53EBE" w:rsidRPr="00AB303D" w:rsidRDefault="00D53EBE" w:rsidP="0043129D">
      <w:pPr>
        <w:jc w:val="lowKashida"/>
        <w:rPr>
          <w:sz w:val="32"/>
          <w:szCs w:val="32"/>
          <w:rtl/>
        </w:rPr>
      </w:pPr>
      <w:r w:rsidRPr="00AB303D">
        <w:rPr>
          <w:rFonts w:hint="cs"/>
          <w:sz w:val="32"/>
          <w:szCs w:val="32"/>
          <w:rtl/>
        </w:rPr>
        <w:lastRenderedPageBreak/>
        <w:t xml:space="preserve">- المسرحيات عادة تكون محاكاة </w:t>
      </w:r>
      <w:r w:rsidRPr="00AB303D">
        <w:rPr>
          <w:sz w:val="32"/>
          <w:szCs w:val="32"/>
        </w:rPr>
        <w:t>mimesis</w:t>
      </w:r>
      <w:r w:rsidRPr="00AB303D">
        <w:rPr>
          <w:rFonts w:hint="cs"/>
          <w:sz w:val="32"/>
          <w:szCs w:val="32"/>
          <w:rtl/>
        </w:rPr>
        <w:t xml:space="preserve">, أما القصص بالضمير الغائب فهي عادة </w:t>
      </w:r>
      <w:r w:rsidRPr="00AB303D">
        <w:rPr>
          <w:sz w:val="32"/>
          <w:szCs w:val="32"/>
        </w:rPr>
        <w:t>diagesis</w:t>
      </w:r>
    </w:p>
    <w:p w:rsidR="0043129D" w:rsidRPr="0043129D" w:rsidRDefault="00D53EBE" w:rsidP="0043129D">
      <w:pPr>
        <w:jc w:val="lowKashida"/>
        <w:rPr>
          <w:i/>
          <w:iCs/>
          <w:sz w:val="32"/>
          <w:szCs w:val="32"/>
          <w:rtl/>
        </w:rPr>
      </w:pPr>
      <w:r w:rsidRPr="00AB303D">
        <w:rPr>
          <w:rFonts w:hint="cs"/>
          <w:sz w:val="32"/>
          <w:szCs w:val="32"/>
          <w:rtl/>
        </w:rPr>
        <w:t>"</w:t>
      </w:r>
      <w:r w:rsidRPr="0043129D">
        <w:rPr>
          <w:rFonts w:hint="cs"/>
          <w:i/>
          <w:iCs/>
          <w:sz w:val="32"/>
          <w:szCs w:val="32"/>
          <w:rtl/>
        </w:rPr>
        <w:t>ولكن عندما يتكلم الشاعر باسم شخص آخر, ألا يمكننا أن نقول أنه جعل أسلوبه مشابها لأسلوب الشخص الذي, كما يخبرك, سوف يتحدث؟</w:t>
      </w:r>
    </w:p>
    <w:p w:rsidR="0043129D" w:rsidRPr="0043129D" w:rsidRDefault="00D53EBE" w:rsidP="0043129D">
      <w:pPr>
        <w:jc w:val="lowKashida"/>
        <w:rPr>
          <w:i/>
          <w:iCs/>
          <w:sz w:val="32"/>
          <w:szCs w:val="32"/>
          <w:rtl/>
        </w:rPr>
      </w:pPr>
      <w:r w:rsidRPr="0043129D">
        <w:rPr>
          <w:rFonts w:hint="cs"/>
          <w:i/>
          <w:iCs/>
          <w:sz w:val="32"/>
          <w:szCs w:val="32"/>
          <w:rtl/>
        </w:rPr>
        <w:t>أكيد</w:t>
      </w:r>
    </w:p>
    <w:p w:rsidR="0043129D" w:rsidRPr="0043129D" w:rsidRDefault="00D53EBE" w:rsidP="0043129D">
      <w:pPr>
        <w:jc w:val="lowKashida"/>
        <w:rPr>
          <w:i/>
          <w:iCs/>
          <w:sz w:val="32"/>
          <w:szCs w:val="32"/>
          <w:rtl/>
        </w:rPr>
      </w:pPr>
      <w:r w:rsidRPr="0043129D">
        <w:rPr>
          <w:rFonts w:hint="cs"/>
          <w:i/>
          <w:iCs/>
          <w:sz w:val="32"/>
          <w:szCs w:val="32"/>
          <w:rtl/>
        </w:rPr>
        <w:t xml:space="preserve">وعندما يحصل ذلك, إما باستخدام الصوت أو الإيماء, فهل يكون حاكى </w:t>
      </w:r>
      <w:r w:rsidRPr="0043129D">
        <w:rPr>
          <w:i/>
          <w:iCs/>
          <w:sz w:val="32"/>
          <w:szCs w:val="32"/>
        </w:rPr>
        <w:t>mimesis</w:t>
      </w:r>
      <w:r w:rsidRPr="0043129D">
        <w:rPr>
          <w:rFonts w:hint="cs"/>
          <w:i/>
          <w:iCs/>
          <w:sz w:val="32"/>
          <w:szCs w:val="32"/>
          <w:rtl/>
        </w:rPr>
        <w:t xml:space="preserve"> تلك الشخصية؟</w:t>
      </w:r>
    </w:p>
    <w:p w:rsidR="0043129D" w:rsidRPr="0043129D" w:rsidRDefault="00D53EBE" w:rsidP="0043129D">
      <w:pPr>
        <w:jc w:val="lowKashida"/>
        <w:rPr>
          <w:i/>
          <w:iCs/>
          <w:sz w:val="32"/>
          <w:szCs w:val="32"/>
          <w:rtl/>
        </w:rPr>
      </w:pPr>
      <w:r w:rsidRPr="0043129D">
        <w:rPr>
          <w:rFonts w:hint="cs"/>
          <w:i/>
          <w:iCs/>
          <w:sz w:val="32"/>
          <w:szCs w:val="32"/>
          <w:rtl/>
        </w:rPr>
        <w:t>بالطبع</w:t>
      </w:r>
    </w:p>
    <w:p w:rsidR="0043129D" w:rsidRDefault="00D53EBE" w:rsidP="0043129D">
      <w:pPr>
        <w:jc w:val="lowKashida"/>
        <w:rPr>
          <w:sz w:val="32"/>
          <w:szCs w:val="32"/>
          <w:rtl/>
        </w:rPr>
      </w:pPr>
      <w:r w:rsidRPr="0043129D">
        <w:rPr>
          <w:rFonts w:hint="cs"/>
          <w:i/>
          <w:iCs/>
          <w:sz w:val="32"/>
          <w:szCs w:val="32"/>
          <w:rtl/>
        </w:rPr>
        <w:t>إذن في تلك الحالة فإن "رواية" الشاعر يمكن أن نقول أنها تتحقق باستخدام "المحاكاة</w:t>
      </w:r>
      <w:r w:rsidRPr="00AB303D">
        <w:rPr>
          <w:rFonts w:hint="cs"/>
          <w:sz w:val="32"/>
          <w:szCs w:val="32"/>
          <w:rtl/>
        </w:rPr>
        <w:t>"؟</w:t>
      </w:r>
    </w:p>
    <w:p w:rsidR="00D53EBE" w:rsidRPr="00AB303D" w:rsidRDefault="00D53EBE" w:rsidP="0043129D">
      <w:pPr>
        <w:jc w:val="lowKashida"/>
        <w:rPr>
          <w:sz w:val="32"/>
          <w:szCs w:val="32"/>
          <w:rtl/>
        </w:rPr>
      </w:pPr>
      <w:r w:rsidRPr="0043129D">
        <w:rPr>
          <w:rFonts w:hint="cs"/>
          <w:i/>
          <w:iCs/>
          <w:sz w:val="32"/>
          <w:szCs w:val="32"/>
          <w:rtl/>
        </w:rPr>
        <w:t>صحيح جدا</w:t>
      </w:r>
      <w:r w:rsidRPr="00AB303D">
        <w:rPr>
          <w:rFonts w:hint="cs"/>
          <w:sz w:val="32"/>
          <w:szCs w:val="32"/>
          <w:rtl/>
        </w:rPr>
        <w:t>".</w:t>
      </w:r>
    </w:p>
    <w:p w:rsidR="00D53EBE" w:rsidRPr="00AB303D" w:rsidRDefault="00D53EBE" w:rsidP="0043129D">
      <w:pPr>
        <w:jc w:val="lowKashida"/>
        <w:rPr>
          <w:sz w:val="32"/>
          <w:szCs w:val="32"/>
          <w:rtl/>
        </w:rPr>
      </w:pPr>
      <w:r w:rsidRPr="00AB303D">
        <w:rPr>
          <w:rFonts w:hint="cs"/>
          <w:sz w:val="32"/>
          <w:szCs w:val="32"/>
          <w:rtl/>
        </w:rPr>
        <w:t>المصدر: أفلاطون, الجمهورية 393</w:t>
      </w:r>
    </w:p>
    <w:p w:rsidR="00D53EBE" w:rsidRPr="0043129D" w:rsidRDefault="00D53EBE" w:rsidP="0043129D">
      <w:pPr>
        <w:jc w:val="lowKashida"/>
        <w:rPr>
          <w:color w:val="244061" w:themeColor="accent1" w:themeShade="80"/>
          <w:sz w:val="32"/>
          <w:szCs w:val="32"/>
          <w:u w:val="single"/>
          <w:rtl/>
        </w:rPr>
      </w:pPr>
      <w:r w:rsidRPr="0043129D">
        <w:rPr>
          <w:rFonts w:hint="cs"/>
          <w:color w:val="244061" w:themeColor="accent1" w:themeShade="80"/>
          <w:sz w:val="32"/>
          <w:szCs w:val="32"/>
          <w:u w:val="single"/>
          <w:rtl/>
        </w:rPr>
        <w:t xml:space="preserve">التقليد </w:t>
      </w:r>
      <w:r w:rsidRPr="0043129D">
        <w:rPr>
          <w:color w:val="244061" w:themeColor="accent1" w:themeShade="80"/>
          <w:sz w:val="32"/>
          <w:szCs w:val="32"/>
          <w:u w:val="single"/>
          <w:rtl/>
        </w:rPr>
        <w:t>–</w:t>
      </w:r>
      <w:r w:rsidRPr="0043129D">
        <w:rPr>
          <w:rFonts w:hint="cs"/>
          <w:color w:val="244061" w:themeColor="accent1" w:themeShade="80"/>
          <w:sz w:val="32"/>
          <w:szCs w:val="32"/>
          <w:u w:val="single"/>
          <w:rtl/>
        </w:rPr>
        <w:t xml:space="preserve"> المحاكاة</w:t>
      </w:r>
    </w:p>
    <w:p w:rsidR="00D53EBE" w:rsidRPr="00AB303D" w:rsidRDefault="00D53EBE" w:rsidP="0043129D">
      <w:pPr>
        <w:jc w:val="lowKashida"/>
        <w:rPr>
          <w:sz w:val="32"/>
          <w:szCs w:val="32"/>
          <w:rtl/>
        </w:rPr>
      </w:pPr>
      <w:r w:rsidRPr="00AB303D">
        <w:rPr>
          <w:rFonts w:hint="cs"/>
          <w:sz w:val="32"/>
          <w:szCs w:val="32"/>
          <w:rtl/>
        </w:rPr>
        <w:t>كان أفلاطون أول من قال بأن الرواية أو "السرد" يتحقق إما الرواية أو المحاكاة: "والرواية يمكن أن تكون رواية بسيطة, أو محاكاة, أو كلاهما معا" الجمهورية 392</w:t>
      </w:r>
    </w:p>
    <w:p w:rsidR="00D53EBE" w:rsidRPr="00AB303D" w:rsidRDefault="00D53EBE" w:rsidP="0043129D">
      <w:pPr>
        <w:jc w:val="lowKashida"/>
        <w:rPr>
          <w:sz w:val="32"/>
          <w:szCs w:val="32"/>
          <w:rtl/>
        </w:rPr>
      </w:pPr>
      <w:r w:rsidRPr="00AB303D">
        <w:rPr>
          <w:rFonts w:hint="cs"/>
          <w:sz w:val="32"/>
          <w:szCs w:val="32"/>
          <w:rtl/>
        </w:rPr>
        <w:t>ظل هذا الفرق مشهورا جدا في النقد الأدبي الأوروبي ويبقى اليوم مهما جدا للتحليل الأدبي. سوف نرى في المحاضرات القادمة أنها أفادت مدارس القرن العشرين النقدية مثل المدرسة الشكلية والمدرسة الهيكلية.</w:t>
      </w:r>
    </w:p>
    <w:p w:rsidR="00D53EBE" w:rsidRPr="0043129D" w:rsidRDefault="00D53EBE" w:rsidP="0043129D">
      <w:pPr>
        <w:jc w:val="lowKashida"/>
        <w:rPr>
          <w:color w:val="244061" w:themeColor="accent1" w:themeShade="80"/>
          <w:sz w:val="32"/>
          <w:szCs w:val="32"/>
          <w:u w:val="single"/>
          <w:rtl/>
        </w:rPr>
      </w:pPr>
      <w:r w:rsidRPr="0043129D">
        <w:rPr>
          <w:rFonts w:hint="cs"/>
          <w:color w:val="244061" w:themeColor="accent1" w:themeShade="80"/>
          <w:sz w:val="32"/>
          <w:szCs w:val="32"/>
          <w:u w:val="single"/>
          <w:rtl/>
        </w:rPr>
        <w:t>الجزء الخامس من كتاب الجمهورية:</w:t>
      </w:r>
    </w:p>
    <w:p w:rsidR="00D53EBE" w:rsidRPr="00AB303D" w:rsidRDefault="00D53EBE" w:rsidP="0043129D">
      <w:pPr>
        <w:jc w:val="lowKashida"/>
        <w:rPr>
          <w:sz w:val="32"/>
          <w:szCs w:val="32"/>
          <w:rtl/>
        </w:rPr>
      </w:pPr>
      <w:r w:rsidRPr="00AB303D">
        <w:rPr>
          <w:rFonts w:hint="cs"/>
          <w:sz w:val="32"/>
          <w:szCs w:val="32"/>
          <w:rtl/>
        </w:rPr>
        <w:t>استعرض أفلاطون فكرة أخرى تسببت في ردود أفعال قوية في الأدب والنقد الأوروبي وكانت صعبة الفهم.</w:t>
      </w:r>
    </w:p>
    <w:p w:rsidR="00D53EBE" w:rsidRPr="00AB303D" w:rsidRDefault="00D53EBE" w:rsidP="0043129D">
      <w:pPr>
        <w:jc w:val="lowKashida"/>
        <w:rPr>
          <w:sz w:val="32"/>
          <w:szCs w:val="32"/>
          <w:rtl/>
        </w:rPr>
      </w:pPr>
      <w:r w:rsidRPr="00AB303D">
        <w:rPr>
          <w:rFonts w:hint="cs"/>
          <w:sz w:val="32"/>
          <w:szCs w:val="32"/>
          <w:rtl/>
        </w:rPr>
        <w:t>كان ذلك هو قرار أفلاطون الشهير في الجزء الخامس من كتاب الجمهورية والقاضي بمنع الشعراء والشعر في المدينة.</w:t>
      </w:r>
    </w:p>
    <w:p w:rsidR="00D53EBE" w:rsidRPr="00AB303D" w:rsidRDefault="00D53EBE" w:rsidP="0043129D">
      <w:pPr>
        <w:jc w:val="lowKashida"/>
        <w:rPr>
          <w:sz w:val="32"/>
          <w:szCs w:val="32"/>
          <w:rtl/>
        </w:rPr>
      </w:pPr>
      <w:r w:rsidRPr="00AB303D">
        <w:rPr>
          <w:rFonts w:hint="cs"/>
          <w:sz w:val="32"/>
          <w:szCs w:val="32"/>
          <w:rtl/>
        </w:rPr>
        <w:t xml:space="preserve">ولأن الحضارات الأوروبية والغربية كانت دائما تقدر الشعر والأدب والفن, فقد كان صعبا عليهم استيعاب قرار أفلاطون. لطالما ادعت الحضارات الغربية أن آدابها </w:t>
      </w:r>
      <w:r w:rsidRPr="00AB303D">
        <w:rPr>
          <w:rFonts w:hint="cs"/>
          <w:sz w:val="32"/>
          <w:szCs w:val="32"/>
          <w:rtl/>
        </w:rPr>
        <w:lastRenderedPageBreak/>
        <w:t>مستقاة من الأدب الإغريقي القديم, لكن هنا أهم فيلسوف إغريقي يرفض الأدب والشعر ويمنعهما من الدخول إلى مدينته الفاضلة.</w:t>
      </w:r>
    </w:p>
    <w:p w:rsidR="00D53EBE" w:rsidRPr="0043129D" w:rsidRDefault="00D53EBE" w:rsidP="0043129D">
      <w:pPr>
        <w:jc w:val="lowKashida"/>
        <w:rPr>
          <w:color w:val="244061" w:themeColor="accent1" w:themeShade="80"/>
          <w:sz w:val="32"/>
          <w:szCs w:val="32"/>
          <w:u w:val="single"/>
          <w:rtl/>
        </w:rPr>
      </w:pPr>
      <w:r w:rsidRPr="0043129D">
        <w:rPr>
          <w:rFonts w:hint="cs"/>
          <w:color w:val="244061" w:themeColor="accent1" w:themeShade="80"/>
          <w:sz w:val="32"/>
          <w:szCs w:val="32"/>
          <w:u w:val="single"/>
          <w:rtl/>
        </w:rPr>
        <w:t>أفلاطون يمنع الشعر:</w:t>
      </w:r>
    </w:p>
    <w:p w:rsidR="00D53EBE" w:rsidRPr="00AB303D" w:rsidRDefault="00D53EBE" w:rsidP="0043129D">
      <w:pPr>
        <w:jc w:val="lowKashida"/>
        <w:rPr>
          <w:sz w:val="32"/>
          <w:szCs w:val="32"/>
          <w:rtl/>
        </w:rPr>
      </w:pPr>
      <w:r w:rsidRPr="00AB303D">
        <w:rPr>
          <w:rFonts w:hint="cs"/>
          <w:sz w:val="32"/>
          <w:szCs w:val="32"/>
          <w:rtl/>
        </w:rPr>
        <w:t xml:space="preserve">كريستوفر جاناواي يلخص ردود أفعال الغرب تجاه منع أفلاطون للشعر: " </w:t>
      </w:r>
      <w:r w:rsidRPr="0043129D">
        <w:rPr>
          <w:rFonts w:hint="cs"/>
          <w:i/>
          <w:iCs/>
          <w:sz w:val="32"/>
          <w:szCs w:val="32"/>
          <w:rtl/>
        </w:rPr>
        <w:t xml:space="preserve">لقد احتجوا كثيرا: لقد هوجم أفلاطون بصورة غير منطقية وغير منصفة, وبنقاشات عاطفية وعقيمة سيئة وغير ذات فائدة ومعقدة والتي لايمكنه هو نفسه أن يعتبرها حاسمة وقطعية, ووضعوه في موضع غير مقبول, وهو وضع (كيف يجرؤ) </w:t>
      </w:r>
      <w:r w:rsidRPr="0043129D">
        <w:rPr>
          <w:i/>
          <w:iCs/>
          <w:sz w:val="32"/>
          <w:szCs w:val="32"/>
          <w:rtl/>
        </w:rPr>
        <w:t>–</w:t>
      </w:r>
      <w:r w:rsidRPr="0043129D">
        <w:rPr>
          <w:rFonts w:hint="cs"/>
          <w:i/>
          <w:iCs/>
          <w:sz w:val="32"/>
          <w:szCs w:val="32"/>
          <w:rtl/>
        </w:rPr>
        <w:t xml:space="preserve"> ولكن مرة أخرى نقول إنه مستمتع بالمبالغة في هذه الحالة, حيث أن المقارنة مع محادثات أخرى تبين بوضوح أن هذه المقاطع من الكتاب لا تحتوي على رأيه المفترض, وأنه يجب علينا أن نبني نظرية أرقى وأسمى للفنون الجميلة نيابة عنه. ربما كان هناك مديح مبطن للفن الجميل حتى في الجزء العاشر نفسه, أو أن أفلاطون يجاهد لتأسيس نظرية للفنون الجميلة لم تكن معروفة بشكل كامل قبل ’هيجل</w:t>
      </w:r>
      <w:r w:rsidRPr="00AB303D">
        <w:rPr>
          <w:rFonts w:hint="cs"/>
          <w:sz w:val="32"/>
          <w:szCs w:val="32"/>
          <w:rtl/>
        </w:rPr>
        <w:t>’"</w:t>
      </w:r>
    </w:p>
    <w:p w:rsidR="00D53EBE" w:rsidRPr="00AB303D" w:rsidRDefault="00D53EBE" w:rsidP="0043129D">
      <w:pPr>
        <w:jc w:val="lowKashida"/>
        <w:rPr>
          <w:sz w:val="32"/>
          <w:szCs w:val="32"/>
          <w:rtl/>
        </w:rPr>
      </w:pPr>
      <w:r w:rsidRPr="00AB303D">
        <w:rPr>
          <w:rFonts w:hint="cs"/>
          <w:sz w:val="32"/>
          <w:szCs w:val="32"/>
          <w:rtl/>
        </w:rPr>
        <w:t>المصدر: كريستوفر جاناواي, صور من التميز: انتقاد أفلاطون للفنون.</w:t>
      </w:r>
    </w:p>
    <w:p w:rsidR="00D53EBE" w:rsidRPr="00AB303D" w:rsidRDefault="00D53EBE" w:rsidP="0043129D">
      <w:pPr>
        <w:jc w:val="lowKashida"/>
        <w:rPr>
          <w:sz w:val="32"/>
          <w:szCs w:val="32"/>
          <w:rtl/>
        </w:rPr>
      </w:pPr>
      <w:r w:rsidRPr="00AB303D">
        <w:rPr>
          <w:rFonts w:hint="cs"/>
          <w:sz w:val="32"/>
          <w:szCs w:val="32"/>
          <w:rtl/>
        </w:rPr>
        <w:t>حتى أن البعض كتب حوارات خيالية مع أفلاطون ليشرح له خطورة قراره وليخبره عن مدى جمال التصور الأوربي عن الفن:</w:t>
      </w:r>
    </w:p>
    <w:p w:rsidR="00D53EBE" w:rsidRPr="00AB303D" w:rsidRDefault="00D53EBE" w:rsidP="0043129D">
      <w:pPr>
        <w:jc w:val="lowKashida"/>
        <w:rPr>
          <w:sz w:val="32"/>
          <w:szCs w:val="32"/>
          <w:rtl/>
        </w:rPr>
      </w:pPr>
      <w:r w:rsidRPr="00AB303D">
        <w:rPr>
          <w:rFonts w:hint="cs"/>
          <w:sz w:val="32"/>
          <w:szCs w:val="32"/>
          <w:rtl/>
        </w:rPr>
        <w:t>"</w:t>
      </w:r>
      <w:r w:rsidRPr="0043129D">
        <w:rPr>
          <w:rFonts w:hint="cs"/>
          <w:i/>
          <w:iCs/>
          <w:sz w:val="32"/>
          <w:szCs w:val="32"/>
          <w:rtl/>
        </w:rPr>
        <w:t>ربما رغبنا بشدة في تعليم أفلاطون نظرتنا عن الأدب, وإبعاده بصبر عن الخطأ: ’ أترى؟ هذه الأشياء التي تهاجمها هي الأدب. إذا كان شيء ما أدبا فهذا يعني أنه له المميزات التالية:... ولا يحتاج أي مبررات’. ’(ربما يجيب بـ: شكرا لك لتوضيح ذلك)</w:t>
      </w:r>
      <w:r w:rsidRPr="00AB303D">
        <w:rPr>
          <w:rFonts w:hint="cs"/>
          <w:sz w:val="32"/>
          <w:szCs w:val="32"/>
          <w:rtl/>
        </w:rPr>
        <w:t>’"</w:t>
      </w:r>
    </w:p>
    <w:p w:rsidR="00D53EBE" w:rsidRPr="0043129D" w:rsidRDefault="00D53EBE" w:rsidP="0043129D">
      <w:pPr>
        <w:jc w:val="lowKashida"/>
        <w:rPr>
          <w:color w:val="244061" w:themeColor="accent1" w:themeShade="80"/>
          <w:sz w:val="32"/>
          <w:szCs w:val="32"/>
          <w:u w:val="single"/>
          <w:rtl/>
        </w:rPr>
      </w:pPr>
      <w:r w:rsidRPr="0043129D">
        <w:rPr>
          <w:rFonts w:hint="cs"/>
          <w:color w:val="244061" w:themeColor="accent1" w:themeShade="80"/>
          <w:sz w:val="32"/>
          <w:szCs w:val="32"/>
          <w:u w:val="single"/>
          <w:rtl/>
        </w:rPr>
        <w:t>مجتمع كلامي:</w:t>
      </w:r>
    </w:p>
    <w:p w:rsidR="00D53EBE" w:rsidRPr="00AB303D" w:rsidRDefault="00D53EBE" w:rsidP="0043129D">
      <w:pPr>
        <w:jc w:val="lowKashida"/>
        <w:rPr>
          <w:sz w:val="32"/>
          <w:szCs w:val="32"/>
          <w:rtl/>
        </w:rPr>
      </w:pPr>
      <w:r w:rsidRPr="00AB303D">
        <w:rPr>
          <w:rFonts w:hint="cs"/>
          <w:sz w:val="32"/>
          <w:szCs w:val="32"/>
          <w:rtl/>
        </w:rPr>
        <w:t>فقط عند القرن العشرين وضح بعض الباحثين أخيرا أن الشعر الذي يتحدث عنه أفلاطون والذي يمنعه من مدينته مختلف عن الشعر والأدب الموجود لدى أوروبا والغرب.</w:t>
      </w:r>
    </w:p>
    <w:p w:rsidR="00D53EBE" w:rsidRPr="00AB303D" w:rsidRDefault="00D53EBE" w:rsidP="0043129D">
      <w:pPr>
        <w:jc w:val="lowKashida"/>
        <w:rPr>
          <w:sz w:val="32"/>
          <w:szCs w:val="32"/>
          <w:rtl/>
        </w:rPr>
      </w:pPr>
      <w:r w:rsidRPr="00AB303D">
        <w:rPr>
          <w:rFonts w:hint="cs"/>
          <w:sz w:val="32"/>
          <w:szCs w:val="32"/>
          <w:rtl/>
        </w:rPr>
        <w:t>بول كريستلر يلفت الانتباه إلى حقيقة أن الإغريق لم يكن لديهم شيء مشابه للفكرة الغربية المعاصرة عن الفن والأدب. الفكرة الغربية عن الفن والأدب غير موجودة في اليونان وروما القديمتين: "</w:t>
      </w:r>
      <w:r w:rsidRPr="0043129D">
        <w:rPr>
          <w:rFonts w:hint="cs"/>
          <w:i/>
          <w:iCs/>
          <w:sz w:val="32"/>
          <w:szCs w:val="32"/>
          <w:rtl/>
        </w:rPr>
        <w:t xml:space="preserve">المصطلح الإغريقي للفن والمصطلح المرادف له في اللغة اللاتينية </w:t>
      </w:r>
      <w:r w:rsidRPr="0043129D">
        <w:rPr>
          <w:i/>
          <w:iCs/>
          <w:sz w:val="32"/>
          <w:szCs w:val="32"/>
        </w:rPr>
        <w:t>ars</w:t>
      </w:r>
      <w:r w:rsidRPr="0043129D">
        <w:rPr>
          <w:rFonts w:hint="cs"/>
          <w:i/>
          <w:iCs/>
          <w:sz w:val="32"/>
          <w:szCs w:val="32"/>
          <w:rtl/>
        </w:rPr>
        <w:t xml:space="preserve"> لا يعني بالضبط الفنون الجميلة حسب المفهوم الحديث. ولكنه </w:t>
      </w:r>
      <w:r w:rsidRPr="0043129D">
        <w:rPr>
          <w:rFonts w:hint="cs"/>
          <w:i/>
          <w:iCs/>
          <w:sz w:val="32"/>
          <w:szCs w:val="32"/>
          <w:rtl/>
        </w:rPr>
        <w:lastRenderedPageBreak/>
        <w:t>كان مطبقا على جميع النشاطات الإنسانية التي يمكن أن نعبر عنها بالحِرَف أو العلوم</w:t>
      </w:r>
      <w:r w:rsidRPr="00AB303D">
        <w:rPr>
          <w:rFonts w:hint="cs"/>
          <w:sz w:val="32"/>
          <w:szCs w:val="32"/>
          <w:rtl/>
        </w:rPr>
        <w:t>".</w:t>
      </w:r>
    </w:p>
    <w:p w:rsidR="00D53EBE" w:rsidRPr="00AB303D" w:rsidRDefault="00D53EBE" w:rsidP="0043129D">
      <w:pPr>
        <w:jc w:val="lowKashida"/>
        <w:rPr>
          <w:sz w:val="32"/>
          <w:szCs w:val="32"/>
          <w:rtl/>
        </w:rPr>
      </w:pPr>
      <w:r w:rsidRPr="00AB303D">
        <w:rPr>
          <w:rFonts w:hint="cs"/>
          <w:sz w:val="32"/>
          <w:szCs w:val="32"/>
          <w:rtl/>
        </w:rPr>
        <w:t>بول كريستلر, النظام الحديث للفنون.</w:t>
      </w:r>
    </w:p>
    <w:p w:rsidR="00D53EBE" w:rsidRPr="00AB303D" w:rsidRDefault="00D53EBE" w:rsidP="0043129D">
      <w:pPr>
        <w:jc w:val="lowKashida"/>
        <w:rPr>
          <w:sz w:val="32"/>
          <w:szCs w:val="32"/>
          <w:rtl/>
        </w:rPr>
      </w:pPr>
      <w:r w:rsidRPr="00AB303D">
        <w:rPr>
          <w:rFonts w:hint="cs"/>
          <w:sz w:val="32"/>
          <w:szCs w:val="32"/>
          <w:rtl/>
        </w:rPr>
        <w:t>بعده بعقد من الزمن, أكد إيريك هافلوك نفس النقطة: "</w:t>
      </w:r>
      <w:r w:rsidRPr="0043129D">
        <w:rPr>
          <w:rFonts w:hint="cs"/>
          <w:i/>
          <w:iCs/>
          <w:sz w:val="32"/>
          <w:szCs w:val="32"/>
          <w:rtl/>
        </w:rPr>
        <w:t>لا كلمة فن ولا فنان كما نستخدم الكلمات اليوم, يمكن ترجمتها للإغريقية القديمة أو الكلاسيكية المتطورة</w:t>
      </w:r>
      <w:r w:rsidRPr="00AB303D">
        <w:rPr>
          <w:rFonts w:hint="cs"/>
          <w:sz w:val="32"/>
          <w:szCs w:val="32"/>
          <w:rtl/>
        </w:rPr>
        <w:t>"</w:t>
      </w:r>
    </w:p>
    <w:p w:rsidR="00D53EBE" w:rsidRPr="00AB303D" w:rsidRDefault="00D53EBE" w:rsidP="0043129D">
      <w:pPr>
        <w:jc w:val="lowKashida"/>
        <w:rPr>
          <w:sz w:val="32"/>
          <w:szCs w:val="32"/>
          <w:rtl/>
        </w:rPr>
      </w:pPr>
      <w:r w:rsidRPr="00AB303D">
        <w:rPr>
          <w:rFonts w:hint="cs"/>
          <w:sz w:val="32"/>
          <w:szCs w:val="32"/>
          <w:rtl/>
        </w:rPr>
        <w:t>المصدر:إيريك هافلوك, مقدمة لأفلاطون</w:t>
      </w:r>
    </w:p>
    <w:p w:rsidR="00D53EBE" w:rsidRPr="00AB303D" w:rsidRDefault="00D53EBE" w:rsidP="0043129D">
      <w:pPr>
        <w:jc w:val="lowKashida"/>
        <w:rPr>
          <w:sz w:val="32"/>
          <w:szCs w:val="32"/>
          <w:rtl/>
        </w:rPr>
      </w:pPr>
      <w:r w:rsidRPr="00AB303D">
        <w:rPr>
          <w:rFonts w:hint="cs"/>
          <w:sz w:val="32"/>
          <w:szCs w:val="32"/>
          <w:rtl/>
        </w:rPr>
        <w:t>المفهوم الغربي للفنون الجميلة كنظام يحتوي أساسيات الصفات العامة للنشاطات الإنسانية (الرسم, التصميم, النحت, الموسيقى, الشعر) وفَصْلُها عن الحِرَف والعلوم, كل ذلك حصل فقط في منتصف القرن الثامن عشر:</w:t>
      </w:r>
    </w:p>
    <w:p w:rsidR="00D53EBE" w:rsidRPr="0043129D" w:rsidRDefault="00D53EBE" w:rsidP="0043129D">
      <w:pPr>
        <w:jc w:val="lowKashida"/>
        <w:rPr>
          <w:color w:val="244061" w:themeColor="accent1" w:themeShade="80"/>
          <w:sz w:val="32"/>
          <w:szCs w:val="32"/>
          <w:u w:val="single"/>
          <w:rtl/>
        </w:rPr>
      </w:pPr>
      <w:r w:rsidRPr="0043129D">
        <w:rPr>
          <w:rFonts w:hint="cs"/>
          <w:color w:val="244061" w:themeColor="accent1" w:themeShade="80"/>
          <w:sz w:val="32"/>
          <w:szCs w:val="32"/>
          <w:u w:val="single"/>
          <w:rtl/>
        </w:rPr>
        <w:t>الفن هو من اختراعات القرن الثامن عشر:</w:t>
      </w:r>
    </w:p>
    <w:p w:rsidR="00D53EBE" w:rsidRPr="00AB303D" w:rsidRDefault="00D53EBE" w:rsidP="0043129D">
      <w:pPr>
        <w:jc w:val="lowKashida"/>
        <w:rPr>
          <w:sz w:val="32"/>
          <w:szCs w:val="32"/>
          <w:rtl/>
        </w:rPr>
      </w:pPr>
      <w:r w:rsidRPr="00AB303D">
        <w:rPr>
          <w:rFonts w:hint="cs"/>
          <w:sz w:val="32"/>
          <w:szCs w:val="32"/>
          <w:rtl/>
        </w:rPr>
        <w:t>"</w:t>
      </w:r>
      <w:r w:rsidRPr="0043129D">
        <w:rPr>
          <w:rFonts w:hint="cs"/>
          <w:i/>
          <w:iCs/>
          <w:sz w:val="32"/>
          <w:szCs w:val="32"/>
          <w:rtl/>
        </w:rPr>
        <w:t xml:space="preserve">الفكرة الأساسية في أن الفنون الرئيسية الخمسة (الرسم, التصميم, النحت, الموسيقى, الشعر) تُكَوّن مجالا خاصا بها, منفصلا تماما عن بقية الحِرَف والعلوم والنشاطات الإنسانية الأخرى, تعارف على تسميتها معظم الكتاب بـ الفنون الجميلة من بعد ’كانت" وإلى وقتنا الحالي. لقد أصبحت تستخدم بشكل كبير حتى من قِبَل نقاد الفنون والآداب الذين يصرحون بأنهم لايعترفون بـ الفنون الجميلة؛ ثم بطبيعة الحال تقبل هواة الفن هذا المصطلح ونسبوا إليه (مع كتابة كلمة </w:t>
      </w:r>
      <w:r w:rsidRPr="0043129D">
        <w:rPr>
          <w:i/>
          <w:iCs/>
          <w:sz w:val="32"/>
          <w:szCs w:val="32"/>
        </w:rPr>
        <w:t>Art</w:t>
      </w:r>
      <w:r w:rsidRPr="0043129D">
        <w:rPr>
          <w:rFonts w:hint="cs"/>
          <w:i/>
          <w:iCs/>
          <w:sz w:val="32"/>
          <w:szCs w:val="32"/>
          <w:rtl/>
        </w:rPr>
        <w:t xml:space="preserve"> بحرف كبير في البداية كمصطلح مستقل) مجالات الحياة الحديثة من غير العلوم أو الدين أو المهن العملية</w:t>
      </w:r>
      <w:r w:rsidRPr="00AB303D">
        <w:rPr>
          <w:rFonts w:hint="cs"/>
          <w:sz w:val="32"/>
          <w:szCs w:val="32"/>
          <w:rtl/>
        </w:rPr>
        <w:t>".</w:t>
      </w:r>
    </w:p>
    <w:p w:rsidR="00D53EBE" w:rsidRPr="00AB303D" w:rsidRDefault="00D53EBE" w:rsidP="0043129D">
      <w:pPr>
        <w:jc w:val="lowKashida"/>
        <w:rPr>
          <w:sz w:val="32"/>
          <w:szCs w:val="32"/>
          <w:rtl/>
        </w:rPr>
      </w:pPr>
      <w:r w:rsidRPr="00AB303D">
        <w:rPr>
          <w:rFonts w:hint="cs"/>
          <w:sz w:val="32"/>
          <w:szCs w:val="32"/>
          <w:rtl/>
        </w:rPr>
        <w:t>المصدر: بول كريستلر, النظام الحديث للفنون</w:t>
      </w:r>
    </w:p>
    <w:p w:rsidR="00D53EBE" w:rsidRPr="00AB303D" w:rsidRDefault="00D53EBE" w:rsidP="0043129D">
      <w:pPr>
        <w:jc w:val="lowKashida"/>
        <w:rPr>
          <w:sz w:val="32"/>
          <w:szCs w:val="32"/>
          <w:rtl/>
        </w:rPr>
      </w:pPr>
      <w:r w:rsidRPr="00AB303D">
        <w:rPr>
          <w:rFonts w:hint="cs"/>
          <w:sz w:val="32"/>
          <w:szCs w:val="32"/>
          <w:rtl/>
        </w:rPr>
        <w:t>إذن ما نوع الشعر الذي كان لدى الإغريق؟ لماذا رفضه أفلاطون؟</w:t>
      </w:r>
    </w:p>
    <w:p w:rsidR="00D53EBE" w:rsidRPr="00AB303D" w:rsidRDefault="00D53EBE" w:rsidP="0043129D">
      <w:pPr>
        <w:jc w:val="lowKashida"/>
        <w:rPr>
          <w:sz w:val="32"/>
          <w:szCs w:val="32"/>
          <w:rtl/>
        </w:rPr>
      </w:pPr>
      <w:r w:rsidRPr="00AB303D">
        <w:rPr>
          <w:rFonts w:hint="cs"/>
          <w:sz w:val="32"/>
          <w:szCs w:val="32"/>
          <w:rtl/>
        </w:rPr>
        <w:t>اعلم أولا أن أفلاطون لم يستخدم كلمة "أدب" أو "فن". هو استخدم كلمة "شعر". المنهج الذي نسميه اليوم "أدب" هو من الاستحداثات الأوروبية في القرن الثامن عشر. في العالم القديم, كان لديهم شعر و تراجيديا وكوميديا, وكلها كانت تعرف بـ الشعر. الشاعر يمكن أن يكون تراجيديا كـ سوفيكلس أو يوريبيديس, أو كوميديا كـ أريستوفانيس, أو شاعرا ملحميا كـ هومر, ولكن الإغريق لم يسموا أيا من هؤلاء بـ "فنان" ولم يسموا أيا من قصائدهم ومسرحياتهم بـ "أدب".</w:t>
      </w:r>
    </w:p>
    <w:p w:rsidR="00D53EBE" w:rsidRPr="00AB303D" w:rsidRDefault="00D53EBE" w:rsidP="0043129D">
      <w:pPr>
        <w:jc w:val="lowKashida"/>
        <w:rPr>
          <w:sz w:val="32"/>
          <w:szCs w:val="32"/>
          <w:rtl/>
        </w:rPr>
      </w:pPr>
      <w:r w:rsidRPr="00AB303D">
        <w:rPr>
          <w:rFonts w:hint="cs"/>
          <w:sz w:val="32"/>
          <w:szCs w:val="32"/>
          <w:rtl/>
        </w:rPr>
        <w:lastRenderedPageBreak/>
        <w:t>الشعر الذي يتكلم عنه أفلاطون في كتابه "الجمهورية", كما يذكر إيريك هافلوك, هو شاعر و ممثل ومعلم. الشعر الذي يتكلم عنه أفلاطون كان المصدر الأساسي للعلم في ذلك المجتمع.</w:t>
      </w:r>
    </w:p>
    <w:p w:rsidR="00D53EBE" w:rsidRPr="00AB303D" w:rsidRDefault="00D53EBE" w:rsidP="0043129D">
      <w:pPr>
        <w:jc w:val="lowKashida"/>
        <w:rPr>
          <w:sz w:val="32"/>
          <w:szCs w:val="32"/>
          <w:rtl/>
        </w:rPr>
      </w:pPr>
      <w:r w:rsidRPr="00AB303D">
        <w:rPr>
          <w:rFonts w:hint="cs"/>
          <w:sz w:val="32"/>
          <w:szCs w:val="32"/>
          <w:rtl/>
        </w:rPr>
        <w:t>إنه فقط المجتمع الكلامي الذي يكون فيه الشعر أهم مصدر للعلم والتربية.</w:t>
      </w:r>
    </w:p>
    <w:p w:rsidR="00D53EBE" w:rsidRPr="00AB303D" w:rsidRDefault="00D53EBE" w:rsidP="0043129D">
      <w:pPr>
        <w:jc w:val="lowKashida"/>
        <w:rPr>
          <w:sz w:val="32"/>
          <w:szCs w:val="32"/>
          <w:rtl/>
        </w:rPr>
      </w:pPr>
      <w:r w:rsidRPr="00AB303D">
        <w:rPr>
          <w:rFonts w:hint="cs"/>
          <w:sz w:val="32"/>
          <w:szCs w:val="32"/>
          <w:rtl/>
        </w:rPr>
        <w:t>السبب: في مجتمع ليس فيه نظام للكتابة, يصبح الشعر أداة مفيدة لتسجيل وحفظ المعرفة.</w:t>
      </w:r>
    </w:p>
    <w:p w:rsidR="00D53EBE" w:rsidRPr="00AB303D" w:rsidRDefault="00D53EBE" w:rsidP="0043129D">
      <w:pPr>
        <w:jc w:val="lowKashida"/>
        <w:rPr>
          <w:sz w:val="32"/>
          <w:szCs w:val="32"/>
          <w:rtl/>
        </w:rPr>
      </w:pPr>
      <w:r w:rsidRPr="00AB303D">
        <w:rPr>
          <w:rFonts w:hint="cs"/>
          <w:sz w:val="32"/>
          <w:szCs w:val="32"/>
          <w:rtl/>
        </w:rPr>
        <w:t>من دون نظام للكتابة, كيف يمكن للمجتمع أن يحفظ معارفه وعاداته وتقاليده؟ كيف يستطيع المجتمع أن ينقل هذه المعرفة والعادات والتقاليد إلى الأجيال اللاحقة.</w:t>
      </w:r>
    </w:p>
    <w:p w:rsidR="0043129D" w:rsidRDefault="00D53EBE" w:rsidP="0043129D">
      <w:pPr>
        <w:jc w:val="lowKashida"/>
        <w:rPr>
          <w:sz w:val="32"/>
          <w:szCs w:val="32"/>
          <w:rtl/>
        </w:rPr>
      </w:pPr>
      <w:r w:rsidRPr="00AB303D">
        <w:rPr>
          <w:rFonts w:hint="cs"/>
          <w:sz w:val="32"/>
          <w:szCs w:val="32"/>
          <w:rtl/>
        </w:rPr>
        <w:t>الإجابة هي: الشِّعر.</w:t>
      </w:r>
    </w:p>
    <w:p w:rsidR="0043129D" w:rsidRDefault="00D53EBE" w:rsidP="0043129D">
      <w:pPr>
        <w:jc w:val="lowKashida"/>
        <w:rPr>
          <w:sz w:val="32"/>
          <w:szCs w:val="32"/>
          <w:rtl/>
        </w:rPr>
      </w:pPr>
      <w:r w:rsidRPr="00AB303D">
        <w:rPr>
          <w:rFonts w:hint="cs"/>
          <w:sz w:val="32"/>
          <w:szCs w:val="32"/>
          <w:rtl/>
        </w:rPr>
        <w:t>لأن الشعر يستخدم الوزن والقافية والتناغم وهذه الأشياء تجعل اللغة سهلة التذكر (كما أن الأمثال سهلة التذكر).</w:t>
      </w:r>
    </w:p>
    <w:p w:rsidR="00D53EBE" w:rsidRPr="00AB303D" w:rsidRDefault="00D53EBE" w:rsidP="0043129D">
      <w:pPr>
        <w:jc w:val="lowKashida"/>
        <w:rPr>
          <w:sz w:val="32"/>
          <w:szCs w:val="32"/>
          <w:rtl/>
        </w:rPr>
      </w:pPr>
      <w:r w:rsidRPr="00AB303D">
        <w:rPr>
          <w:rFonts w:hint="cs"/>
          <w:sz w:val="32"/>
          <w:szCs w:val="32"/>
          <w:rtl/>
        </w:rPr>
        <w:t>المجتمعات الكلامية, تلك التي ليس لديها لغة مكتوبة , تستخدم الشعر كما تستخدم المجتمعات الحديثة المدارس والمكتبات والصحف والتلفاز. الشعر هو المؤسسة التربوية. الشعر هو مخزن المعلومات والعادات والتقاليد. الشعر هو وسيلة التواصل.</w:t>
      </w:r>
    </w:p>
    <w:p w:rsidR="00D53EBE" w:rsidRPr="0043129D" w:rsidRDefault="00D53EBE" w:rsidP="0043129D">
      <w:pPr>
        <w:jc w:val="lowKashida"/>
        <w:rPr>
          <w:color w:val="244061" w:themeColor="accent1" w:themeShade="80"/>
          <w:sz w:val="32"/>
          <w:szCs w:val="32"/>
          <w:u w:val="single"/>
          <w:rtl/>
        </w:rPr>
      </w:pPr>
      <w:r w:rsidRPr="0043129D">
        <w:rPr>
          <w:rFonts w:hint="cs"/>
          <w:color w:val="244061" w:themeColor="accent1" w:themeShade="80"/>
          <w:sz w:val="32"/>
          <w:szCs w:val="32"/>
          <w:u w:val="single"/>
          <w:rtl/>
        </w:rPr>
        <w:t>الحضارات الكلامية مقابل الكتابية</w:t>
      </w:r>
    </w:p>
    <w:p w:rsidR="00D53EBE" w:rsidRPr="00AB303D" w:rsidRDefault="00D53EBE" w:rsidP="0043129D">
      <w:pPr>
        <w:jc w:val="lowKashida"/>
        <w:rPr>
          <w:sz w:val="32"/>
          <w:szCs w:val="32"/>
          <w:rtl/>
        </w:rPr>
      </w:pPr>
      <w:r w:rsidRPr="00AB303D">
        <w:rPr>
          <w:rFonts w:hint="cs"/>
          <w:sz w:val="32"/>
          <w:szCs w:val="32"/>
          <w:rtl/>
        </w:rPr>
        <w:t>هذا الشعر (الذي يعنيه أفلاطون) مختلف عن المفهوم الغربي عن الأدب والفن:</w:t>
      </w:r>
    </w:p>
    <w:p w:rsidR="00D53EBE" w:rsidRPr="00AB303D" w:rsidRDefault="00D53EBE" w:rsidP="0043129D">
      <w:pPr>
        <w:jc w:val="lowKashida"/>
        <w:rPr>
          <w:sz w:val="32"/>
          <w:szCs w:val="32"/>
          <w:rtl/>
        </w:rPr>
      </w:pPr>
      <w:r w:rsidRPr="00AB303D">
        <w:rPr>
          <w:rFonts w:hint="cs"/>
          <w:sz w:val="32"/>
          <w:szCs w:val="32"/>
          <w:rtl/>
        </w:rPr>
        <w:t>- الأدب هو تفاعل بين القارئ والكتاب</w:t>
      </w:r>
    </w:p>
    <w:p w:rsidR="00D53EBE" w:rsidRPr="00AB303D" w:rsidRDefault="00D53EBE" w:rsidP="0043129D">
      <w:pPr>
        <w:jc w:val="lowKashida"/>
        <w:rPr>
          <w:sz w:val="32"/>
          <w:szCs w:val="32"/>
          <w:rtl/>
        </w:rPr>
      </w:pPr>
      <w:r w:rsidRPr="00AB303D">
        <w:rPr>
          <w:rFonts w:hint="cs"/>
          <w:sz w:val="32"/>
          <w:szCs w:val="32"/>
          <w:rtl/>
        </w:rPr>
        <w:t>- الشعر هو أداء اجتماعي</w:t>
      </w:r>
    </w:p>
    <w:p w:rsidR="00D53EBE" w:rsidRPr="00AB303D" w:rsidRDefault="00D53EBE" w:rsidP="0043129D">
      <w:pPr>
        <w:jc w:val="lowKashida"/>
        <w:rPr>
          <w:sz w:val="32"/>
          <w:szCs w:val="32"/>
          <w:rtl/>
        </w:rPr>
      </w:pPr>
      <w:r w:rsidRPr="00AB303D">
        <w:rPr>
          <w:rFonts w:hint="cs"/>
          <w:sz w:val="32"/>
          <w:szCs w:val="32"/>
          <w:rtl/>
        </w:rPr>
        <w:t>- الأدب هو تسلية ومتعة</w:t>
      </w:r>
    </w:p>
    <w:p w:rsidR="00D53EBE" w:rsidRPr="00AB303D" w:rsidRDefault="00D53EBE" w:rsidP="0043129D">
      <w:pPr>
        <w:jc w:val="lowKashida"/>
        <w:rPr>
          <w:sz w:val="32"/>
          <w:szCs w:val="32"/>
          <w:rtl/>
        </w:rPr>
      </w:pPr>
      <w:r w:rsidRPr="00AB303D">
        <w:rPr>
          <w:rFonts w:hint="cs"/>
          <w:sz w:val="32"/>
          <w:szCs w:val="32"/>
          <w:rtl/>
        </w:rPr>
        <w:t>- الشعر يعلم العلوم والطب والحرب والسلام والقيم الاجتماعية</w:t>
      </w:r>
    </w:p>
    <w:p w:rsidR="00D53EBE" w:rsidRPr="00AB303D" w:rsidRDefault="00D53EBE" w:rsidP="0043129D">
      <w:pPr>
        <w:jc w:val="lowKashida"/>
        <w:rPr>
          <w:sz w:val="32"/>
          <w:szCs w:val="32"/>
          <w:rtl/>
        </w:rPr>
      </w:pPr>
      <w:r w:rsidRPr="00AB303D">
        <w:rPr>
          <w:rFonts w:hint="cs"/>
          <w:sz w:val="32"/>
          <w:szCs w:val="32"/>
          <w:rtl/>
        </w:rPr>
        <w:t>- الكاتب أو الفنان هو شخص موهوب</w:t>
      </w:r>
    </w:p>
    <w:p w:rsidR="00D53EBE" w:rsidRPr="00AB303D" w:rsidRDefault="00D53EBE" w:rsidP="0043129D">
      <w:pPr>
        <w:jc w:val="lowKashida"/>
        <w:rPr>
          <w:sz w:val="32"/>
          <w:szCs w:val="32"/>
          <w:rtl/>
        </w:rPr>
      </w:pPr>
      <w:r w:rsidRPr="00AB303D">
        <w:rPr>
          <w:rFonts w:hint="cs"/>
          <w:sz w:val="32"/>
          <w:szCs w:val="32"/>
          <w:rtl/>
        </w:rPr>
        <w:t>- الشاعر في المجتمع الكلامي هو قائد, مربي, محارب, رجل دين</w:t>
      </w:r>
    </w:p>
    <w:p w:rsidR="00D53EBE" w:rsidRPr="00AB303D" w:rsidRDefault="00D53EBE" w:rsidP="0043129D">
      <w:pPr>
        <w:jc w:val="lowKashida"/>
        <w:rPr>
          <w:sz w:val="32"/>
          <w:szCs w:val="32"/>
          <w:rtl/>
        </w:rPr>
      </w:pPr>
      <w:r w:rsidRPr="00AB303D">
        <w:rPr>
          <w:rFonts w:hint="cs"/>
          <w:sz w:val="32"/>
          <w:szCs w:val="32"/>
          <w:rtl/>
        </w:rPr>
        <w:t>هذه الفوارق مهمة لكي نفهم لماذا رأى أفلاطون في الشاعر خطرا كبيرا على مجتمعه.</w:t>
      </w:r>
    </w:p>
    <w:p w:rsidR="00D53EBE" w:rsidRPr="0043129D" w:rsidRDefault="00D53EBE" w:rsidP="0043129D">
      <w:pPr>
        <w:jc w:val="lowKashida"/>
        <w:rPr>
          <w:color w:val="244061" w:themeColor="accent1" w:themeShade="80"/>
          <w:sz w:val="32"/>
          <w:szCs w:val="32"/>
          <w:u w:val="single"/>
          <w:rtl/>
        </w:rPr>
      </w:pPr>
      <w:r w:rsidRPr="0043129D">
        <w:rPr>
          <w:rFonts w:hint="cs"/>
          <w:color w:val="244061" w:themeColor="accent1" w:themeShade="80"/>
          <w:sz w:val="32"/>
          <w:szCs w:val="32"/>
          <w:u w:val="single"/>
          <w:rtl/>
        </w:rPr>
        <w:lastRenderedPageBreak/>
        <w:t>الشعر يشل العقل:</w:t>
      </w:r>
    </w:p>
    <w:p w:rsidR="00D53EBE" w:rsidRPr="00AB303D" w:rsidRDefault="00D53EBE" w:rsidP="0043129D">
      <w:pPr>
        <w:jc w:val="lowKashida"/>
        <w:rPr>
          <w:sz w:val="32"/>
          <w:szCs w:val="32"/>
          <w:rtl/>
        </w:rPr>
      </w:pPr>
      <w:r w:rsidRPr="00AB303D">
        <w:rPr>
          <w:rFonts w:hint="cs"/>
          <w:sz w:val="32"/>
          <w:szCs w:val="32"/>
          <w:rtl/>
        </w:rPr>
        <w:t>يتهم أفلاطون الشعر في زمانه بجعل الشعوب تتبع دون تفكير تقاليد المجتمع.</w:t>
      </w:r>
    </w:p>
    <w:p w:rsidR="00D53EBE" w:rsidRPr="00AB303D" w:rsidRDefault="00D53EBE" w:rsidP="0043129D">
      <w:pPr>
        <w:jc w:val="lowKashida"/>
        <w:rPr>
          <w:sz w:val="32"/>
          <w:szCs w:val="32"/>
          <w:rtl/>
        </w:rPr>
      </w:pPr>
      <w:r w:rsidRPr="00AB303D">
        <w:rPr>
          <w:rFonts w:hint="cs"/>
          <w:sz w:val="32"/>
          <w:szCs w:val="32"/>
          <w:rtl/>
        </w:rPr>
        <w:t>يقول أفلاطون بأن الشعوب دُرّبت على أن تقلد لا شعوريا التقاليد البائسة المذكورة في النصوص الشعرية.</w:t>
      </w:r>
    </w:p>
    <w:p w:rsidR="00D53EBE" w:rsidRPr="00AB303D" w:rsidRDefault="00D53EBE" w:rsidP="0043129D">
      <w:pPr>
        <w:jc w:val="lowKashida"/>
        <w:rPr>
          <w:sz w:val="32"/>
          <w:szCs w:val="32"/>
          <w:rtl/>
        </w:rPr>
      </w:pPr>
      <w:r w:rsidRPr="00AB303D">
        <w:rPr>
          <w:rFonts w:hint="cs"/>
          <w:sz w:val="32"/>
          <w:szCs w:val="32"/>
          <w:rtl/>
        </w:rPr>
        <w:t>الشاعر هو فقط من يتقن صناعة الأغاني. مقدار علمه بالأشياء التي يغنيها مثل الشجاعة, الشرف,الحرب, السلام, الحكومة, التربية, إلخ.. هو علم سطحي فقط. إنه يعرف عنها ما يكفي ليؤلف أغنيته.</w:t>
      </w:r>
    </w:p>
    <w:p w:rsidR="0043129D" w:rsidRDefault="00D53EBE" w:rsidP="0043129D">
      <w:pPr>
        <w:jc w:val="lowKashida"/>
        <w:rPr>
          <w:sz w:val="32"/>
          <w:szCs w:val="32"/>
          <w:rtl/>
        </w:rPr>
      </w:pPr>
      <w:r w:rsidRPr="00AB303D">
        <w:rPr>
          <w:rFonts w:hint="cs"/>
          <w:sz w:val="32"/>
          <w:szCs w:val="32"/>
          <w:rtl/>
        </w:rPr>
        <w:t>الشاعر يصنع فقط نموذجا رديئا للأشياء التي يتغنى بها, والذين يستمعون إليه ويصدقونه يكتسبون معرفة رديئة.</w:t>
      </w:r>
    </w:p>
    <w:p w:rsidR="00D53EBE" w:rsidRPr="00AB303D" w:rsidRDefault="00D53EBE" w:rsidP="0043129D">
      <w:pPr>
        <w:jc w:val="lowKashida"/>
        <w:rPr>
          <w:sz w:val="32"/>
          <w:szCs w:val="32"/>
          <w:rtl/>
        </w:rPr>
      </w:pPr>
      <w:r w:rsidRPr="00AB303D">
        <w:rPr>
          <w:rFonts w:hint="cs"/>
          <w:sz w:val="32"/>
          <w:szCs w:val="32"/>
          <w:rtl/>
        </w:rPr>
        <w:t>الشعر يثير الحواس ويضعف العقل والملكات العقلية. إنه ينتج مقلدين منصاعين وسلبيين.</w:t>
      </w:r>
    </w:p>
    <w:p w:rsidR="00D53EBE" w:rsidRPr="00AB303D" w:rsidRDefault="00D53EBE" w:rsidP="0043129D">
      <w:pPr>
        <w:jc w:val="lowKashida"/>
        <w:rPr>
          <w:sz w:val="32"/>
          <w:szCs w:val="32"/>
          <w:rtl/>
        </w:rPr>
      </w:pPr>
      <w:r w:rsidRPr="00AB303D">
        <w:rPr>
          <w:rFonts w:hint="cs"/>
          <w:sz w:val="32"/>
          <w:szCs w:val="32"/>
          <w:rtl/>
        </w:rPr>
        <w:t>أول جزأين من كتاب "الجمهورية" يشرحان ضعف المجتمع الإغريقي حيث " كل الرجال يعتقدون أن الظلم أفضل بكثير من العدل" (الجمهورية 360). الخير والعدل يعتبران شاقين وغير ذوا قيمة. الشر والظلم بالمقابل, ليسا فقط سهلين وعمليين بل أيضا لهما مردود جيد.</w:t>
      </w:r>
    </w:p>
    <w:p w:rsidR="00D53EBE" w:rsidRPr="00AB303D" w:rsidRDefault="00D53EBE" w:rsidP="0043129D">
      <w:pPr>
        <w:jc w:val="lowKashida"/>
        <w:rPr>
          <w:sz w:val="32"/>
          <w:szCs w:val="32"/>
          <w:rtl/>
        </w:rPr>
      </w:pPr>
      <w:r w:rsidRPr="00AB303D">
        <w:rPr>
          <w:rFonts w:hint="cs"/>
          <w:sz w:val="32"/>
          <w:szCs w:val="32"/>
          <w:rtl/>
        </w:rPr>
        <w:t>يلوم أفلاطون التعليم التقليدي الذي يقدم للناشئين. حيث أنه لا يتوافق مع مبادئ الخير والعدل. ثم بعد ذلك يلوم الآباء والمعلمين كمتواطئين في ذلك. لو أمر الآباء والمعلمون أبناءهم بأن يصبحوا عادلين, فأنه "</w:t>
      </w:r>
      <w:r w:rsidRPr="0043129D">
        <w:rPr>
          <w:rFonts w:hint="cs"/>
          <w:i/>
          <w:iCs/>
          <w:sz w:val="32"/>
          <w:szCs w:val="32"/>
          <w:rtl/>
        </w:rPr>
        <w:t>من أجل الشخصية والسمعة, لكي يوفق هذا الشخص المعروف بالعدل في المناصب والزواج وما شابه</w:t>
      </w:r>
      <w:r w:rsidRPr="00AB303D">
        <w:rPr>
          <w:rFonts w:hint="cs"/>
          <w:sz w:val="32"/>
          <w:szCs w:val="32"/>
          <w:rtl/>
        </w:rPr>
        <w:t>" (الجمهورية 363)</w:t>
      </w:r>
    </w:p>
    <w:p w:rsidR="0043129D" w:rsidRDefault="00D53EBE" w:rsidP="0043129D">
      <w:pPr>
        <w:jc w:val="lowKashida"/>
        <w:rPr>
          <w:sz w:val="32"/>
          <w:szCs w:val="32"/>
          <w:rtl/>
        </w:rPr>
      </w:pPr>
      <w:r w:rsidRPr="00AB303D">
        <w:rPr>
          <w:rFonts w:hint="cs"/>
          <w:sz w:val="32"/>
          <w:szCs w:val="32"/>
          <w:rtl/>
        </w:rPr>
        <w:t>يميل الناس إلى أن "يبدوا" بدلا من أن "يكونوا" عادلين. والمسؤول عن ميل الناس لهذه الفكرة هم, بالطبع, الشعراء. هومر, ماسايوس و أورفيوس كلهم تم الاستشهاد بهم.</w:t>
      </w:r>
    </w:p>
    <w:p w:rsidR="00D53EBE" w:rsidRPr="00AB303D" w:rsidRDefault="00D53EBE" w:rsidP="0043129D">
      <w:pPr>
        <w:jc w:val="lowKashida"/>
        <w:rPr>
          <w:sz w:val="32"/>
          <w:szCs w:val="32"/>
          <w:rtl/>
        </w:rPr>
      </w:pPr>
      <w:r w:rsidRPr="00AB303D">
        <w:rPr>
          <w:rFonts w:hint="cs"/>
          <w:sz w:val="32"/>
          <w:szCs w:val="32"/>
          <w:rtl/>
        </w:rPr>
        <w:t>انظر كتاب الجمهورية</w:t>
      </w:r>
    </w:p>
    <w:p w:rsidR="00D53EBE" w:rsidRPr="00AB303D" w:rsidRDefault="00D53EBE" w:rsidP="0043129D">
      <w:pPr>
        <w:jc w:val="lowKashida"/>
        <w:rPr>
          <w:sz w:val="32"/>
          <w:szCs w:val="32"/>
          <w:rtl/>
        </w:rPr>
      </w:pPr>
      <w:r w:rsidRPr="00AB303D">
        <w:rPr>
          <w:rFonts w:hint="cs"/>
          <w:sz w:val="32"/>
          <w:szCs w:val="32"/>
          <w:rtl/>
        </w:rPr>
        <w:t>سيكون جميلا, يقول أفلاطون, لو أن الناس فقط ضحكوا على هذه القصص والروايات, لكن المشكلة أنهم أخذوها على محمل الجد كمصدر للتربية والقانون.</w:t>
      </w:r>
    </w:p>
    <w:p w:rsidR="00D53EBE" w:rsidRPr="00AB303D" w:rsidRDefault="00D53EBE" w:rsidP="0043129D">
      <w:pPr>
        <w:jc w:val="lowKashida"/>
        <w:rPr>
          <w:sz w:val="32"/>
          <w:szCs w:val="32"/>
          <w:rtl/>
        </w:rPr>
      </w:pPr>
      <w:r w:rsidRPr="00AB303D">
        <w:rPr>
          <w:rFonts w:hint="cs"/>
          <w:sz w:val="32"/>
          <w:szCs w:val="32"/>
          <w:rtl/>
        </w:rPr>
        <w:lastRenderedPageBreak/>
        <w:t>كيف ستتأثر عقول الناس, يتساءل أفلاطون, بالنصوص الشعرية التي يتلقونها ليل نهار, في السر والعلن, في الأعراس والمآتم, في الحرب والسلم؟</w:t>
      </w:r>
    </w:p>
    <w:p w:rsidR="00D53EBE" w:rsidRPr="00AB303D" w:rsidRDefault="00D53EBE" w:rsidP="0043129D">
      <w:pPr>
        <w:jc w:val="lowKashida"/>
        <w:rPr>
          <w:sz w:val="32"/>
          <w:szCs w:val="32"/>
          <w:rtl/>
        </w:rPr>
      </w:pPr>
      <w:r w:rsidRPr="00AB303D">
        <w:rPr>
          <w:rFonts w:hint="cs"/>
          <w:sz w:val="32"/>
          <w:szCs w:val="32"/>
          <w:rtl/>
        </w:rPr>
        <w:t>ما هو التأثر بالأخص على أولائك الناشئين, "ا</w:t>
      </w:r>
      <w:r w:rsidRPr="007F7808">
        <w:rPr>
          <w:rFonts w:hint="cs"/>
          <w:i/>
          <w:iCs/>
          <w:sz w:val="32"/>
          <w:szCs w:val="32"/>
          <w:rtl/>
        </w:rPr>
        <w:t>لذين يسهل خداعهم, مثل النحل وهو يطير في الهواء, يتنقل بخفة بين الأزهار؟</w:t>
      </w:r>
      <w:r w:rsidRPr="00AB303D">
        <w:rPr>
          <w:rFonts w:hint="cs"/>
          <w:sz w:val="32"/>
          <w:szCs w:val="32"/>
          <w:rtl/>
        </w:rPr>
        <w:t>"</w:t>
      </w:r>
    </w:p>
    <w:p w:rsidR="00D53EBE" w:rsidRPr="00AB303D" w:rsidRDefault="00D53EBE" w:rsidP="0043129D">
      <w:pPr>
        <w:jc w:val="lowKashida"/>
        <w:rPr>
          <w:sz w:val="32"/>
          <w:szCs w:val="32"/>
          <w:rtl/>
        </w:rPr>
      </w:pPr>
      <w:r w:rsidRPr="00AB303D">
        <w:rPr>
          <w:rFonts w:hint="cs"/>
          <w:sz w:val="32"/>
          <w:szCs w:val="32"/>
          <w:rtl/>
        </w:rPr>
        <w:t>كيف سيتعاملون مع هذه المادة العلمية المشبوهة التي تصب في عقولهم؟ إنهم " أقل من أن يميزوا الحق من الباطل" (الجمهورية, 365)</w:t>
      </w:r>
    </w:p>
    <w:p w:rsidR="00D53EBE" w:rsidRPr="007F7808" w:rsidRDefault="00D53EBE" w:rsidP="0043129D">
      <w:pPr>
        <w:jc w:val="lowKashida"/>
        <w:rPr>
          <w:color w:val="244061" w:themeColor="accent1" w:themeShade="80"/>
          <w:sz w:val="32"/>
          <w:szCs w:val="32"/>
          <w:u w:val="single"/>
          <w:rtl/>
        </w:rPr>
      </w:pPr>
      <w:r w:rsidRPr="007F7808">
        <w:rPr>
          <w:rFonts w:hint="cs"/>
          <w:color w:val="244061" w:themeColor="accent1" w:themeShade="80"/>
          <w:sz w:val="32"/>
          <w:szCs w:val="32"/>
          <w:u w:val="single"/>
          <w:rtl/>
        </w:rPr>
        <w:t>ألوان الشعر: الإيقاع والتناغم والتفعيلات.</w:t>
      </w:r>
    </w:p>
    <w:p w:rsidR="00D53EBE" w:rsidRPr="00AB303D" w:rsidRDefault="00D53EBE" w:rsidP="0043129D">
      <w:pPr>
        <w:jc w:val="lowKashida"/>
        <w:rPr>
          <w:sz w:val="32"/>
          <w:szCs w:val="32"/>
          <w:rtl/>
        </w:rPr>
      </w:pPr>
      <w:r w:rsidRPr="00AB303D">
        <w:rPr>
          <w:rFonts w:hint="cs"/>
          <w:sz w:val="32"/>
          <w:szCs w:val="32"/>
          <w:rtl/>
        </w:rPr>
        <w:t>يحلل أفلاطون الشعر جانبين من جوانب الشعر ليثبت وجهة نظره: الشكل والمحتوى</w:t>
      </w:r>
    </w:p>
    <w:p w:rsidR="00D53EBE" w:rsidRPr="00AB303D" w:rsidRDefault="00D53EBE" w:rsidP="0043129D">
      <w:pPr>
        <w:jc w:val="lowKashida"/>
        <w:rPr>
          <w:sz w:val="32"/>
          <w:szCs w:val="32"/>
        </w:rPr>
      </w:pPr>
      <w:r w:rsidRPr="00AB303D">
        <w:rPr>
          <w:rFonts w:hint="cs"/>
          <w:sz w:val="32"/>
          <w:szCs w:val="32"/>
          <w:rtl/>
        </w:rPr>
        <w:t xml:space="preserve">الشكل: لاحظ أفلاطون أن جمال الشعر وقوته تكمن في الإيقاع والتناغم والتفعيلة, هذه الأشياء هي ما يسميها ألوان الشعر. بدونها, يقول أفلاطون, يخسر الشعر الكثير من جماله وجاذبيته. ويقول أيضا, أن الشاعر يجيد فقط وضع اللمسات الجمالية على قصيدته ويجهل تماما ما تحتويه القصيدة أو القصة. هو ماهر جدا في التحكم في الإيقاع واللحن ليصل إلى التأثير المطلوب على المستمع. ولكن بما أنه ليس أعلم من جمهوره الجاهل بالأشياء التي يتغنى بها, مثل الحرب والسلم والعدالة والخير والشر, فإن مهنة الشاعر </w:t>
      </w:r>
      <w:r w:rsidRPr="00AB303D">
        <w:rPr>
          <w:sz w:val="32"/>
          <w:szCs w:val="32"/>
          <w:rtl/>
        </w:rPr>
        <w:t>–</w:t>
      </w:r>
      <w:r w:rsidRPr="00AB303D">
        <w:rPr>
          <w:rFonts w:hint="cs"/>
          <w:sz w:val="32"/>
          <w:szCs w:val="32"/>
          <w:rtl/>
        </w:rPr>
        <w:t xml:space="preserve"> يقول أفلاطون </w:t>
      </w:r>
      <w:r w:rsidRPr="00AB303D">
        <w:rPr>
          <w:sz w:val="32"/>
          <w:szCs w:val="32"/>
          <w:rtl/>
        </w:rPr>
        <w:t>–</w:t>
      </w:r>
      <w:r w:rsidRPr="00AB303D">
        <w:rPr>
          <w:rFonts w:hint="cs"/>
          <w:sz w:val="32"/>
          <w:szCs w:val="32"/>
          <w:rtl/>
        </w:rPr>
        <w:t xml:space="preserve"> تتطلب معرفة ظاهرية فقط بهذه الأمور, فقط بما يكفي ليصنع المحاكاة المطلوبة.</w:t>
      </w:r>
      <w:bookmarkStart w:id="0" w:name="_GoBack"/>
      <w:bookmarkEnd w:id="0"/>
    </w:p>
    <w:p w:rsidR="00D53EBE" w:rsidRPr="00AB303D" w:rsidRDefault="00D53EBE" w:rsidP="0043129D">
      <w:pPr>
        <w:jc w:val="lowKashida"/>
        <w:rPr>
          <w:sz w:val="32"/>
          <w:szCs w:val="32"/>
          <w:rtl/>
        </w:rPr>
      </w:pPr>
      <w:r w:rsidRPr="00AB303D">
        <w:rPr>
          <w:rFonts w:hint="cs"/>
          <w:sz w:val="32"/>
          <w:szCs w:val="32"/>
          <w:rtl/>
        </w:rPr>
        <w:t>"</w:t>
      </w:r>
      <w:r w:rsidRPr="007F7808">
        <w:rPr>
          <w:rFonts w:hint="cs"/>
          <w:i/>
          <w:iCs/>
          <w:sz w:val="32"/>
          <w:szCs w:val="32"/>
          <w:rtl/>
        </w:rPr>
        <w:t xml:space="preserve">يمكننا القول أن الشاعر يعتمد في كلماته وعباراته على ألوان الفن, إنه يعرف عن طبيعة الكلام الذي يقوله فقط ما يمكّنه من تمثيل معانيه؛ والناس الذين يسمعونه, والذين هم جاهلون مثله بمعاني كلام قصيدته, والذين يحكمون فقط من خلال كلماته, تخيل أنه يتكلم عن صناعة الأحذية, أو عن الخطط الحربية, أو أي شيء آخر, بوزن وقافية ونغمة جميلة, سيحكمون عليه أنه كلام جيد جدا </w:t>
      </w:r>
      <w:r w:rsidRPr="007F7808">
        <w:rPr>
          <w:i/>
          <w:iCs/>
          <w:sz w:val="32"/>
          <w:szCs w:val="32"/>
          <w:rtl/>
        </w:rPr>
        <w:t>–</w:t>
      </w:r>
      <w:r w:rsidRPr="007F7808">
        <w:rPr>
          <w:rFonts w:hint="cs"/>
          <w:i/>
          <w:iCs/>
          <w:sz w:val="32"/>
          <w:szCs w:val="32"/>
          <w:rtl/>
        </w:rPr>
        <w:t xml:space="preserve"> إنه بسبب الجمال الطبيعي للحن والإيقاع. وأنا أعتقد أنك لاحظت مرارا كم اتضح سوء القصة عندما أزلنا عنها الموسيقى وذكرت في نثر عادي بدل الشعر</w:t>
      </w:r>
      <w:r w:rsidRPr="00AB303D">
        <w:rPr>
          <w:rFonts w:hint="cs"/>
          <w:sz w:val="32"/>
          <w:szCs w:val="32"/>
          <w:rtl/>
        </w:rPr>
        <w:t>".</w:t>
      </w:r>
    </w:p>
    <w:p w:rsidR="00D53EBE" w:rsidRPr="00AB303D" w:rsidRDefault="00D53EBE" w:rsidP="0043129D">
      <w:pPr>
        <w:jc w:val="lowKashida"/>
        <w:rPr>
          <w:sz w:val="32"/>
          <w:szCs w:val="32"/>
          <w:rtl/>
        </w:rPr>
      </w:pPr>
      <w:r w:rsidRPr="00AB303D">
        <w:rPr>
          <w:rFonts w:hint="cs"/>
          <w:sz w:val="32"/>
          <w:szCs w:val="32"/>
          <w:rtl/>
        </w:rPr>
        <w:t>الجمهورية (601</w:t>
      </w:r>
      <w:r w:rsidRPr="00AB303D">
        <w:rPr>
          <w:sz w:val="32"/>
          <w:szCs w:val="32"/>
        </w:rPr>
        <w:t>a</w:t>
      </w:r>
      <w:r w:rsidRPr="00AB303D">
        <w:rPr>
          <w:rFonts w:hint="cs"/>
          <w:sz w:val="32"/>
          <w:szCs w:val="32"/>
          <w:rtl/>
        </w:rPr>
        <w:t>), وانظر أيضا قورجياس (502)</w:t>
      </w:r>
    </w:p>
    <w:p w:rsidR="00D53EBE" w:rsidRPr="00AB303D" w:rsidRDefault="00D53EBE" w:rsidP="0043129D">
      <w:pPr>
        <w:jc w:val="lowKashida"/>
        <w:rPr>
          <w:sz w:val="32"/>
          <w:szCs w:val="32"/>
          <w:rtl/>
        </w:rPr>
      </w:pPr>
      <w:r w:rsidRPr="00AB303D">
        <w:rPr>
          <w:rFonts w:hint="cs"/>
          <w:sz w:val="32"/>
          <w:szCs w:val="32"/>
          <w:rtl/>
        </w:rPr>
        <w:t>تركيبة الشعر المنطوق ليست فقط شفهية, إنها أيضا محسوسة. الشاعر اللفظي يعتمد بشكل متساوٍ على الإيماءات والحركات والتقليد. هذه الأشياء يمكن أن يكون لها تأثير قوي أيضا على المستمعين. مثل كلمات الشاعر, إنها تحرف الانتباه عما يقال فعلا وتجعل التركيز فقط على إدهاش المستمع بمهارة الإلقاء.</w:t>
      </w:r>
    </w:p>
    <w:p w:rsidR="00D53EBE" w:rsidRPr="00AB303D" w:rsidRDefault="00D53EBE" w:rsidP="0043129D">
      <w:pPr>
        <w:jc w:val="lowKashida"/>
        <w:rPr>
          <w:sz w:val="32"/>
          <w:szCs w:val="32"/>
          <w:rtl/>
        </w:rPr>
      </w:pPr>
      <w:r w:rsidRPr="00AB303D">
        <w:rPr>
          <w:rFonts w:hint="cs"/>
          <w:sz w:val="32"/>
          <w:szCs w:val="32"/>
          <w:rtl/>
        </w:rPr>
        <w:lastRenderedPageBreak/>
        <w:t>"</w:t>
      </w:r>
      <w:r w:rsidRPr="007F7808">
        <w:rPr>
          <w:rFonts w:hint="cs"/>
          <w:i/>
          <w:iCs/>
          <w:sz w:val="32"/>
          <w:szCs w:val="32"/>
          <w:rtl/>
        </w:rPr>
        <w:t>وسيكون مستعدا لتقليد أي شيء, ليس كفكاهة, بل بشكل جدي, وأمام حشد من الناس. وكما كنت أقول فإنه سوف يحاول تقليد الرعد وصوت الريح والعاصفة, أو صوت العجلة وصوت البكرات, وأصوات آلة الفلوت الموسيقية, والمزامير والأبواق, وكل أنواع الآلات: سوف ينبح كالكلب ويثغو كالخراف أو يصيح كالديك؛ كل فنه هو عبارة عن تقليد الأصوات والحركات, وسيكون هناك القليل من السرد والرواية</w:t>
      </w:r>
      <w:r w:rsidRPr="00AB303D">
        <w:rPr>
          <w:rFonts w:hint="cs"/>
          <w:sz w:val="32"/>
          <w:szCs w:val="32"/>
          <w:rtl/>
        </w:rPr>
        <w:t>".</w:t>
      </w:r>
    </w:p>
    <w:p w:rsidR="00D53EBE" w:rsidRPr="00AB303D" w:rsidRDefault="00D53EBE" w:rsidP="0043129D">
      <w:pPr>
        <w:jc w:val="lowKashida"/>
        <w:rPr>
          <w:sz w:val="32"/>
          <w:szCs w:val="32"/>
          <w:rtl/>
        </w:rPr>
      </w:pPr>
      <w:r w:rsidRPr="00AB303D">
        <w:rPr>
          <w:rFonts w:hint="cs"/>
          <w:sz w:val="32"/>
          <w:szCs w:val="32"/>
          <w:rtl/>
        </w:rPr>
        <w:t xml:space="preserve">المصدر: الجمهورية </w:t>
      </w:r>
      <w:r w:rsidRPr="00AB303D">
        <w:rPr>
          <w:sz w:val="32"/>
          <w:szCs w:val="32"/>
        </w:rPr>
        <w:t>397a</w:t>
      </w:r>
    </w:p>
    <w:p w:rsidR="00D53EBE" w:rsidRPr="00AB303D" w:rsidRDefault="00D53EBE" w:rsidP="0043129D">
      <w:pPr>
        <w:jc w:val="lowKashida"/>
        <w:rPr>
          <w:sz w:val="32"/>
          <w:szCs w:val="32"/>
          <w:rtl/>
        </w:rPr>
      </w:pPr>
      <w:r w:rsidRPr="00AB303D">
        <w:rPr>
          <w:rFonts w:hint="cs"/>
          <w:sz w:val="32"/>
          <w:szCs w:val="32"/>
          <w:rtl/>
        </w:rPr>
        <w:t>تعرض الشباب للشعر منذ الطفولة وحتى البلوغ, يقول أفلاطون, إنه بكل بساطة تلقين ودعاية. سيتعلم الشباب أن يعتمدوا على العاطفة بدل المنطق.</w:t>
      </w:r>
    </w:p>
    <w:p w:rsidR="00D53EBE" w:rsidRPr="00AB303D" w:rsidRDefault="00D53EBE" w:rsidP="0043129D">
      <w:pPr>
        <w:jc w:val="lowKashida"/>
        <w:rPr>
          <w:sz w:val="32"/>
          <w:szCs w:val="32"/>
          <w:rtl/>
        </w:rPr>
      </w:pPr>
      <w:r w:rsidRPr="00AB303D">
        <w:rPr>
          <w:rFonts w:hint="cs"/>
          <w:sz w:val="32"/>
          <w:szCs w:val="32"/>
          <w:rtl/>
        </w:rPr>
        <w:t>الشعر يشل العقل. إنه يضعف القدرة النقدية ويحفز على التقليد.</w:t>
      </w:r>
    </w:p>
    <w:p w:rsidR="00D53EBE" w:rsidRPr="00AB303D" w:rsidRDefault="00D53EBE" w:rsidP="0043129D">
      <w:pPr>
        <w:jc w:val="lowKashida"/>
        <w:rPr>
          <w:sz w:val="32"/>
          <w:szCs w:val="32"/>
          <w:rtl/>
        </w:rPr>
      </w:pPr>
      <w:r w:rsidRPr="00AB303D">
        <w:rPr>
          <w:rFonts w:hint="cs"/>
          <w:sz w:val="32"/>
          <w:szCs w:val="32"/>
          <w:rtl/>
        </w:rPr>
        <w:t>يقول أفلاطون: "</w:t>
      </w:r>
      <w:r w:rsidRPr="007F7808">
        <w:rPr>
          <w:rFonts w:hint="cs"/>
          <w:i/>
          <w:iCs/>
          <w:sz w:val="32"/>
          <w:szCs w:val="32"/>
          <w:rtl/>
        </w:rPr>
        <w:t>ألم تلاحظ كيف أن التقليد, بدءا من مرحلة الشباب وممتدا لطيلة فترة الحياة, مع مرور الوقت ينمو كعادة ويصبح تطَبُّعاً, يؤثر على البدن والصوت والعقل؟</w:t>
      </w:r>
      <w:r w:rsidRPr="00AB303D">
        <w:rPr>
          <w:rFonts w:hint="cs"/>
          <w:sz w:val="32"/>
          <w:szCs w:val="32"/>
          <w:rtl/>
        </w:rPr>
        <w:t>"</w:t>
      </w:r>
    </w:p>
    <w:p w:rsidR="00D53EBE" w:rsidRPr="00AB303D" w:rsidRDefault="00D53EBE" w:rsidP="0043129D">
      <w:pPr>
        <w:jc w:val="lowKashida"/>
        <w:rPr>
          <w:sz w:val="32"/>
          <w:szCs w:val="32"/>
          <w:rtl/>
        </w:rPr>
      </w:pPr>
      <w:r w:rsidRPr="00AB303D">
        <w:rPr>
          <w:rFonts w:hint="cs"/>
          <w:sz w:val="32"/>
          <w:szCs w:val="32"/>
          <w:rtl/>
        </w:rPr>
        <w:t>ويقول أيضا: "</w:t>
      </w:r>
      <w:r w:rsidRPr="007F7808">
        <w:rPr>
          <w:rFonts w:hint="cs"/>
          <w:i/>
          <w:iCs/>
          <w:sz w:val="32"/>
          <w:szCs w:val="32"/>
          <w:rtl/>
        </w:rPr>
        <w:t>إن مزيج القافية والإيقاع والصور الجمالية يمكن أن يكون له تأثير قوي على المستمع, لأن الإيقاع والتناغم يجدان طريقهما إلى دواخل الروح, حيث يترسخان هناك بقوة</w:t>
      </w:r>
      <w:r w:rsidRPr="00AB303D">
        <w:rPr>
          <w:rFonts w:hint="cs"/>
          <w:sz w:val="32"/>
          <w:szCs w:val="32"/>
          <w:rtl/>
        </w:rPr>
        <w:t>". (الجمهورية 401)</w:t>
      </w:r>
    </w:p>
    <w:p w:rsidR="00D53EBE" w:rsidRPr="00AB303D" w:rsidRDefault="00D53EBE" w:rsidP="0043129D">
      <w:pPr>
        <w:jc w:val="lowKashida"/>
        <w:rPr>
          <w:sz w:val="32"/>
          <w:szCs w:val="32"/>
          <w:rtl/>
        </w:rPr>
      </w:pPr>
      <w:r w:rsidRPr="00AB303D">
        <w:rPr>
          <w:rFonts w:hint="cs"/>
          <w:sz w:val="32"/>
          <w:szCs w:val="32"/>
          <w:rtl/>
        </w:rPr>
        <w:t>حسب رأي أفلاطون, إن إثارة الأحاسيس الجسدية والعواطف الداخلية تسبب في اضمحلال القدرة على التذوق والحكم.</w:t>
      </w:r>
    </w:p>
    <w:p w:rsidR="00D53EBE" w:rsidRPr="00AB303D" w:rsidRDefault="00D53EBE" w:rsidP="0043129D">
      <w:pPr>
        <w:jc w:val="lowKashida"/>
        <w:rPr>
          <w:sz w:val="32"/>
          <w:szCs w:val="32"/>
          <w:rtl/>
        </w:rPr>
      </w:pPr>
      <w:r w:rsidRPr="00AB303D">
        <w:rPr>
          <w:rFonts w:hint="cs"/>
          <w:sz w:val="32"/>
          <w:szCs w:val="32"/>
          <w:rtl/>
        </w:rPr>
        <w:t>ميزة أفلاطون أنه نأى بنفسه عن تلك الممارسات ليفهم أن التأثير السلبي الناتج كان مخططا له.</w:t>
      </w:r>
    </w:p>
    <w:p w:rsidR="00D53EBE" w:rsidRPr="00AB303D" w:rsidRDefault="00D53EBE" w:rsidP="0043129D">
      <w:pPr>
        <w:jc w:val="lowKashida"/>
        <w:rPr>
          <w:sz w:val="32"/>
          <w:szCs w:val="32"/>
          <w:rtl/>
        </w:rPr>
      </w:pPr>
      <w:r w:rsidRPr="00AB303D">
        <w:rPr>
          <w:rFonts w:hint="cs"/>
          <w:sz w:val="32"/>
          <w:szCs w:val="32"/>
          <w:rtl/>
        </w:rPr>
        <w:t>سلبية المشاهد/ المستمع هي التأثير المأمول الناتج من حسابات عناصر البيئة الشعرية.</w:t>
      </w:r>
    </w:p>
    <w:p w:rsidR="00D53EBE" w:rsidRPr="00AB303D" w:rsidRDefault="00D53EBE" w:rsidP="0043129D">
      <w:pPr>
        <w:jc w:val="lowKashida"/>
        <w:rPr>
          <w:sz w:val="32"/>
          <w:szCs w:val="32"/>
          <w:rtl/>
        </w:rPr>
      </w:pPr>
      <w:r w:rsidRPr="00AB303D">
        <w:rPr>
          <w:rFonts w:hint="cs"/>
          <w:sz w:val="32"/>
          <w:szCs w:val="32"/>
          <w:rtl/>
        </w:rPr>
        <w:t>للتأكيد بأنه ليس فقط الساذج أو الجاهل هو الذي يستسلم لقوة الشعر, فإن قوة هذه التقاليد وقبضتها المحكمة على العقول قد أكد عليها أفلاطون عندما قال:"الأفضل من بيننا" ضعيف أمام نص جيد لهومر أو التراجيديين:</w:t>
      </w:r>
    </w:p>
    <w:p w:rsidR="00D53EBE" w:rsidRPr="007F7808" w:rsidRDefault="00D53EBE" w:rsidP="0043129D">
      <w:pPr>
        <w:jc w:val="lowKashida"/>
        <w:rPr>
          <w:i/>
          <w:iCs/>
          <w:sz w:val="32"/>
          <w:szCs w:val="32"/>
          <w:rtl/>
        </w:rPr>
      </w:pPr>
      <w:r w:rsidRPr="00AB303D">
        <w:rPr>
          <w:rFonts w:hint="cs"/>
          <w:sz w:val="32"/>
          <w:szCs w:val="32"/>
          <w:rtl/>
        </w:rPr>
        <w:t>"</w:t>
      </w:r>
      <w:r w:rsidRPr="007F7808">
        <w:rPr>
          <w:rFonts w:hint="cs"/>
          <w:i/>
          <w:iCs/>
          <w:sz w:val="32"/>
          <w:szCs w:val="32"/>
          <w:rtl/>
        </w:rPr>
        <w:t xml:space="preserve">اسمع واحكم: الأفضل من بيننا, على ما أعتقد, عندما نستمع لنص لهومر, أو أحد التراجيديين, عندما يصور بطلا بائسا يعبر عن أحزانه في خطاب طويل, أو يبكي </w:t>
      </w:r>
      <w:r w:rsidRPr="007F7808">
        <w:rPr>
          <w:rFonts w:hint="cs"/>
          <w:i/>
          <w:iCs/>
          <w:sz w:val="32"/>
          <w:szCs w:val="32"/>
          <w:rtl/>
        </w:rPr>
        <w:lastRenderedPageBreak/>
        <w:t xml:space="preserve">ويضرب صدره </w:t>
      </w:r>
      <w:r w:rsidRPr="007F7808">
        <w:rPr>
          <w:i/>
          <w:iCs/>
          <w:sz w:val="32"/>
          <w:szCs w:val="32"/>
          <w:rtl/>
        </w:rPr>
        <w:t>–</w:t>
      </w:r>
      <w:r w:rsidRPr="007F7808">
        <w:rPr>
          <w:rFonts w:hint="cs"/>
          <w:i/>
          <w:iCs/>
          <w:sz w:val="32"/>
          <w:szCs w:val="32"/>
          <w:rtl/>
        </w:rPr>
        <w:t xml:space="preserve"> الأفضل من بيننا سيفسح الطريق بكل سرور للعاطفة الجياشة, ومنتشيا بمهارة الشاعر في تحريك أحاسيسنا.</w:t>
      </w:r>
    </w:p>
    <w:p w:rsidR="00D53EBE" w:rsidRPr="00AB303D" w:rsidRDefault="00D53EBE" w:rsidP="0043129D">
      <w:pPr>
        <w:jc w:val="lowKashida"/>
        <w:rPr>
          <w:sz w:val="32"/>
          <w:szCs w:val="32"/>
          <w:rtl/>
        </w:rPr>
      </w:pPr>
      <w:r w:rsidRPr="007F7808">
        <w:rPr>
          <w:rFonts w:hint="cs"/>
          <w:i/>
          <w:iCs/>
          <w:sz w:val="32"/>
          <w:szCs w:val="32"/>
          <w:rtl/>
        </w:rPr>
        <w:t>نعم, بالطبع أنا أعلم</w:t>
      </w:r>
      <w:r w:rsidRPr="00AB303D">
        <w:rPr>
          <w:rFonts w:hint="cs"/>
          <w:sz w:val="32"/>
          <w:szCs w:val="32"/>
          <w:rtl/>
        </w:rPr>
        <w:t>"</w:t>
      </w:r>
    </w:p>
    <w:p w:rsidR="00D53EBE" w:rsidRPr="00AB303D" w:rsidRDefault="00D53EBE" w:rsidP="0043129D">
      <w:pPr>
        <w:jc w:val="lowKashida"/>
        <w:rPr>
          <w:sz w:val="32"/>
          <w:szCs w:val="32"/>
          <w:rtl/>
        </w:rPr>
      </w:pPr>
      <w:r w:rsidRPr="00AB303D">
        <w:rPr>
          <w:rFonts w:hint="cs"/>
          <w:sz w:val="32"/>
          <w:szCs w:val="32"/>
          <w:rtl/>
        </w:rPr>
        <w:t xml:space="preserve">الجمهورية 605 </w:t>
      </w:r>
    </w:p>
    <w:p w:rsidR="007F7808" w:rsidRDefault="007F7808" w:rsidP="0043129D">
      <w:pPr>
        <w:jc w:val="lowKashida"/>
        <w:rPr>
          <w:sz w:val="32"/>
          <w:szCs w:val="32"/>
          <w:rtl/>
        </w:rPr>
      </w:pPr>
    </w:p>
    <w:p w:rsidR="00E03F8C" w:rsidRPr="00E03F8C" w:rsidRDefault="00E03F8C" w:rsidP="00E03F8C">
      <w:pPr>
        <w:rPr>
          <w:color w:val="4F81BD" w:themeColor="accent1"/>
          <w:sz w:val="32"/>
          <w:szCs w:val="32"/>
          <w:u w:val="single"/>
          <w:rtl/>
        </w:rPr>
      </w:pPr>
      <w:r w:rsidRPr="00E03F8C">
        <w:rPr>
          <w:rFonts w:hint="eastAsia"/>
          <w:color w:val="4F81BD" w:themeColor="accent1"/>
          <w:sz w:val="32"/>
          <w:szCs w:val="32"/>
          <w:u w:val="single"/>
          <w:rtl/>
        </w:rPr>
        <w:t>التظاهر</w:t>
      </w:r>
      <w:r w:rsidRPr="00E03F8C">
        <w:rPr>
          <w:color w:val="4F81BD" w:themeColor="accent1"/>
          <w:sz w:val="32"/>
          <w:szCs w:val="32"/>
          <w:u w:val="single"/>
          <w:rtl/>
        </w:rPr>
        <w:t xml:space="preserve"> </w:t>
      </w:r>
      <w:r w:rsidRPr="00E03F8C">
        <w:rPr>
          <w:rFonts w:hint="eastAsia"/>
          <w:color w:val="4F81BD" w:themeColor="accent1"/>
          <w:sz w:val="32"/>
          <w:szCs w:val="32"/>
          <w:u w:val="single"/>
          <w:rtl/>
        </w:rPr>
        <w:t>مقابل</w:t>
      </w:r>
      <w:r w:rsidRPr="00E03F8C">
        <w:rPr>
          <w:color w:val="4F81BD" w:themeColor="accent1"/>
          <w:sz w:val="32"/>
          <w:szCs w:val="32"/>
          <w:u w:val="single"/>
          <w:rtl/>
        </w:rPr>
        <w:t xml:space="preserve"> </w:t>
      </w:r>
      <w:r w:rsidRPr="00E03F8C">
        <w:rPr>
          <w:rFonts w:hint="eastAsia"/>
          <w:color w:val="4F81BD" w:themeColor="accent1"/>
          <w:sz w:val="32"/>
          <w:szCs w:val="32"/>
          <w:u w:val="single"/>
          <w:rtl/>
        </w:rPr>
        <w:t>الواقع</w:t>
      </w:r>
      <w:r w:rsidRPr="00E03F8C">
        <w:rPr>
          <w:color w:val="4F81BD" w:themeColor="accent1"/>
          <w:sz w:val="32"/>
          <w:szCs w:val="32"/>
          <w:u w:val="single"/>
          <w:rtl/>
        </w:rPr>
        <w:t>:</w:t>
      </w:r>
    </w:p>
    <w:p w:rsidR="00E03F8C" w:rsidRPr="00E03F8C" w:rsidRDefault="00E03F8C" w:rsidP="00E03F8C">
      <w:pPr>
        <w:rPr>
          <w:sz w:val="32"/>
          <w:szCs w:val="32"/>
          <w:rtl/>
        </w:rPr>
      </w:pPr>
      <w:r w:rsidRPr="00E03F8C">
        <w:rPr>
          <w:rFonts w:hint="eastAsia"/>
          <w:sz w:val="32"/>
          <w:szCs w:val="32"/>
          <w:rtl/>
        </w:rPr>
        <w:t>ينشئ</w:t>
      </w:r>
      <w:r w:rsidRPr="00E03F8C">
        <w:rPr>
          <w:sz w:val="32"/>
          <w:szCs w:val="32"/>
          <w:rtl/>
        </w:rPr>
        <w:t xml:space="preserve"> </w:t>
      </w:r>
      <w:r w:rsidRPr="00E03F8C">
        <w:rPr>
          <w:rFonts w:hint="eastAsia"/>
          <w:sz w:val="32"/>
          <w:szCs w:val="32"/>
          <w:rtl/>
        </w:rPr>
        <w:t>الشعر</w:t>
      </w:r>
      <w:r w:rsidRPr="00E03F8C">
        <w:rPr>
          <w:sz w:val="32"/>
          <w:szCs w:val="32"/>
          <w:rtl/>
        </w:rPr>
        <w:t xml:space="preserve"> </w:t>
      </w:r>
      <w:r w:rsidRPr="00E03F8C">
        <w:rPr>
          <w:rFonts w:hint="eastAsia"/>
          <w:sz w:val="32"/>
          <w:szCs w:val="32"/>
          <w:rtl/>
        </w:rPr>
        <w:t>ثقافة</w:t>
      </w:r>
      <w:r w:rsidRPr="00E03F8C">
        <w:rPr>
          <w:sz w:val="32"/>
          <w:szCs w:val="32"/>
          <w:rtl/>
        </w:rPr>
        <w:t xml:space="preserve"> </w:t>
      </w:r>
      <w:r w:rsidRPr="00E03F8C">
        <w:rPr>
          <w:rFonts w:hint="eastAsia"/>
          <w:sz w:val="32"/>
          <w:szCs w:val="32"/>
          <w:rtl/>
        </w:rPr>
        <w:t>السطحية</w:t>
      </w:r>
      <w:r w:rsidRPr="00E03F8C">
        <w:rPr>
          <w:sz w:val="32"/>
          <w:szCs w:val="32"/>
          <w:rtl/>
        </w:rPr>
        <w:t xml:space="preserve">. </w:t>
      </w:r>
      <w:r w:rsidRPr="00E03F8C">
        <w:rPr>
          <w:rFonts w:hint="eastAsia"/>
          <w:sz w:val="32"/>
          <w:szCs w:val="32"/>
          <w:rtl/>
        </w:rPr>
        <w:t>الناس</w:t>
      </w:r>
      <w:r w:rsidRPr="00E03F8C">
        <w:rPr>
          <w:sz w:val="32"/>
          <w:szCs w:val="32"/>
          <w:rtl/>
        </w:rPr>
        <w:t xml:space="preserve"> </w:t>
      </w:r>
      <w:r w:rsidRPr="00E03F8C">
        <w:rPr>
          <w:rFonts w:hint="eastAsia"/>
          <w:sz w:val="32"/>
          <w:szCs w:val="32"/>
          <w:rtl/>
        </w:rPr>
        <w:t>يريدون</w:t>
      </w:r>
      <w:r w:rsidRPr="00E03F8C">
        <w:rPr>
          <w:sz w:val="32"/>
          <w:szCs w:val="32"/>
          <w:rtl/>
        </w:rPr>
        <w:t xml:space="preserve"> </w:t>
      </w:r>
      <w:r w:rsidRPr="00E03F8C">
        <w:rPr>
          <w:rFonts w:hint="eastAsia"/>
          <w:sz w:val="32"/>
          <w:szCs w:val="32"/>
          <w:rtl/>
        </w:rPr>
        <w:t>أن</w:t>
      </w:r>
      <w:r w:rsidRPr="00E03F8C">
        <w:rPr>
          <w:sz w:val="32"/>
          <w:szCs w:val="32"/>
          <w:rtl/>
        </w:rPr>
        <w:t xml:space="preserve"> "</w:t>
      </w:r>
      <w:r w:rsidRPr="00E03F8C">
        <w:rPr>
          <w:rFonts w:hint="eastAsia"/>
          <w:sz w:val="32"/>
          <w:szCs w:val="32"/>
          <w:rtl/>
        </w:rPr>
        <w:t>يبدوا</w:t>
      </w:r>
      <w:r w:rsidRPr="00E03F8C">
        <w:rPr>
          <w:sz w:val="32"/>
          <w:szCs w:val="32"/>
          <w:rtl/>
        </w:rPr>
        <w:t xml:space="preserve">" </w:t>
      </w:r>
      <w:r w:rsidRPr="00E03F8C">
        <w:rPr>
          <w:rFonts w:hint="eastAsia"/>
          <w:sz w:val="32"/>
          <w:szCs w:val="32"/>
          <w:rtl/>
        </w:rPr>
        <w:t>منصفين</w:t>
      </w:r>
      <w:r w:rsidRPr="00E03F8C">
        <w:rPr>
          <w:sz w:val="32"/>
          <w:szCs w:val="32"/>
          <w:rtl/>
        </w:rPr>
        <w:t xml:space="preserve"> </w:t>
      </w:r>
      <w:r w:rsidRPr="00E03F8C">
        <w:rPr>
          <w:rFonts w:hint="eastAsia"/>
          <w:sz w:val="32"/>
          <w:szCs w:val="32"/>
          <w:rtl/>
        </w:rPr>
        <w:t>بدلا</w:t>
      </w:r>
      <w:r w:rsidRPr="00E03F8C">
        <w:rPr>
          <w:sz w:val="32"/>
          <w:szCs w:val="32"/>
          <w:rtl/>
        </w:rPr>
        <w:t xml:space="preserve"> </w:t>
      </w:r>
      <w:r w:rsidRPr="00E03F8C">
        <w:rPr>
          <w:rFonts w:hint="eastAsia"/>
          <w:sz w:val="32"/>
          <w:szCs w:val="32"/>
          <w:rtl/>
        </w:rPr>
        <w:t>من</w:t>
      </w:r>
      <w:r w:rsidRPr="00E03F8C">
        <w:rPr>
          <w:sz w:val="32"/>
          <w:szCs w:val="32"/>
          <w:rtl/>
        </w:rPr>
        <w:t xml:space="preserve"> </w:t>
      </w:r>
      <w:r w:rsidRPr="00E03F8C">
        <w:rPr>
          <w:rFonts w:hint="eastAsia"/>
          <w:sz w:val="32"/>
          <w:szCs w:val="32"/>
          <w:rtl/>
        </w:rPr>
        <w:t>أن</w:t>
      </w:r>
      <w:r w:rsidRPr="00E03F8C">
        <w:rPr>
          <w:sz w:val="32"/>
          <w:szCs w:val="32"/>
          <w:rtl/>
        </w:rPr>
        <w:t xml:space="preserve"> "</w:t>
      </w:r>
      <w:r w:rsidRPr="00E03F8C">
        <w:rPr>
          <w:rFonts w:hint="eastAsia"/>
          <w:sz w:val="32"/>
          <w:szCs w:val="32"/>
          <w:rtl/>
        </w:rPr>
        <w:t>يكونوا</w:t>
      </w:r>
      <w:r w:rsidRPr="00E03F8C">
        <w:rPr>
          <w:sz w:val="32"/>
          <w:szCs w:val="32"/>
          <w:rtl/>
        </w:rPr>
        <w:t xml:space="preserve">" </w:t>
      </w:r>
      <w:r w:rsidRPr="00E03F8C">
        <w:rPr>
          <w:rFonts w:hint="eastAsia"/>
          <w:sz w:val="32"/>
          <w:szCs w:val="32"/>
          <w:rtl/>
        </w:rPr>
        <w:t>منصفين</w:t>
      </w:r>
      <w:r w:rsidRPr="00E03F8C">
        <w:rPr>
          <w:sz w:val="32"/>
          <w:szCs w:val="32"/>
          <w:rtl/>
        </w:rPr>
        <w:t>.</w:t>
      </w:r>
    </w:p>
    <w:p w:rsidR="00E03F8C" w:rsidRPr="00E03F8C" w:rsidRDefault="00E03F8C" w:rsidP="00E03F8C">
      <w:pPr>
        <w:rPr>
          <w:sz w:val="32"/>
          <w:szCs w:val="32"/>
          <w:rtl/>
        </w:rPr>
      </w:pPr>
      <w:r w:rsidRPr="00E03F8C">
        <w:rPr>
          <w:rFonts w:hint="eastAsia"/>
          <w:sz w:val="32"/>
          <w:szCs w:val="32"/>
          <w:rtl/>
        </w:rPr>
        <w:t>ثقافة</w:t>
      </w:r>
      <w:r w:rsidRPr="00E03F8C">
        <w:rPr>
          <w:sz w:val="32"/>
          <w:szCs w:val="32"/>
          <w:rtl/>
        </w:rPr>
        <w:t xml:space="preserve"> </w:t>
      </w:r>
      <w:r w:rsidRPr="00E03F8C">
        <w:rPr>
          <w:rFonts w:hint="eastAsia"/>
          <w:sz w:val="32"/>
          <w:szCs w:val="32"/>
          <w:rtl/>
        </w:rPr>
        <w:t>المظاهر</w:t>
      </w:r>
      <w:r w:rsidRPr="00E03F8C">
        <w:rPr>
          <w:sz w:val="32"/>
          <w:szCs w:val="32"/>
          <w:rtl/>
        </w:rPr>
        <w:t xml:space="preserve"> </w:t>
      </w:r>
      <w:r w:rsidRPr="00E03F8C">
        <w:rPr>
          <w:rFonts w:hint="eastAsia"/>
          <w:sz w:val="32"/>
          <w:szCs w:val="32"/>
          <w:rtl/>
        </w:rPr>
        <w:t>هذه</w:t>
      </w:r>
      <w:r w:rsidRPr="00E03F8C">
        <w:rPr>
          <w:sz w:val="32"/>
          <w:szCs w:val="32"/>
          <w:rtl/>
        </w:rPr>
        <w:t xml:space="preserve"> </w:t>
      </w:r>
      <w:r w:rsidRPr="00E03F8C">
        <w:rPr>
          <w:rFonts w:hint="eastAsia"/>
          <w:sz w:val="32"/>
          <w:szCs w:val="32"/>
          <w:rtl/>
        </w:rPr>
        <w:t>يمكن</w:t>
      </w:r>
      <w:r w:rsidRPr="00E03F8C">
        <w:rPr>
          <w:sz w:val="32"/>
          <w:szCs w:val="32"/>
          <w:rtl/>
        </w:rPr>
        <w:t xml:space="preserve"> </w:t>
      </w:r>
      <w:r w:rsidRPr="00E03F8C">
        <w:rPr>
          <w:rFonts w:hint="eastAsia"/>
          <w:sz w:val="32"/>
          <w:szCs w:val="32"/>
          <w:rtl/>
        </w:rPr>
        <w:t>أن</w:t>
      </w:r>
      <w:r w:rsidRPr="00E03F8C">
        <w:rPr>
          <w:sz w:val="32"/>
          <w:szCs w:val="32"/>
          <w:rtl/>
        </w:rPr>
        <w:t xml:space="preserve"> </w:t>
      </w:r>
      <w:r w:rsidRPr="00E03F8C">
        <w:rPr>
          <w:rFonts w:hint="eastAsia"/>
          <w:sz w:val="32"/>
          <w:szCs w:val="32"/>
          <w:rtl/>
        </w:rPr>
        <w:t>تكون</w:t>
      </w:r>
      <w:r w:rsidRPr="00E03F8C">
        <w:rPr>
          <w:sz w:val="32"/>
          <w:szCs w:val="32"/>
          <w:rtl/>
        </w:rPr>
        <w:t xml:space="preserve"> </w:t>
      </w:r>
      <w:r w:rsidRPr="00E03F8C">
        <w:rPr>
          <w:rFonts w:hint="eastAsia"/>
          <w:sz w:val="32"/>
          <w:szCs w:val="32"/>
          <w:rtl/>
        </w:rPr>
        <w:t>مفسدة</w:t>
      </w:r>
      <w:r w:rsidRPr="00E03F8C">
        <w:rPr>
          <w:sz w:val="32"/>
          <w:szCs w:val="32"/>
          <w:rtl/>
        </w:rPr>
        <w:t xml:space="preserve"> </w:t>
      </w:r>
      <w:r w:rsidRPr="00E03F8C">
        <w:rPr>
          <w:rFonts w:hint="eastAsia"/>
          <w:sz w:val="32"/>
          <w:szCs w:val="32"/>
          <w:rtl/>
        </w:rPr>
        <w:t>جدا</w:t>
      </w:r>
      <w:r w:rsidRPr="00E03F8C">
        <w:rPr>
          <w:sz w:val="32"/>
          <w:szCs w:val="32"/>
          <w:rtl/>
        </w:rPr>
        <w:t xml:space="preserve"> </w:t>
      </w:r>
      <w:r w:rsidRPr="00E03F8C">
        <w:rPr>
          <w:rFonts w:hint="eastAsia"/>
          <w:sz w:val="32"/>
          <w:szCs w:val="32"/>
          <w:rtl/>
        </w:rPr>
        <w:t>في</w:t>
      </w:r>
      <w:r w:rsidRPr="00E03F8C">
        <w:rPr>
          <w:sz w:val="32"/>
          <w:szCs w:val="32"/>
          <w:rtl/>
        </w:rPr>
        <w:t xml:space="preserve"> </w:t>
      </w:r>
      <w:r w:rsidRPr="00E03F8C">
        <w:rPr>
          <w:rFonts w:hint="eastAsia"/>
          <w:sz w:val="32"/>
          <w:szCs w:val="32"/>
          <w:rtl/>
        </w:rPr>
        <w:t>السياسة</w:t>
      </w:r>
      <w:r w:rsidRPr="00E03F8C">
        <w:rPr>
          <w:sz w:val="32"/>
          <w:szCs w:val="32"/>
          <w:rtl/>
        </w:rPr>
        <w:t xml:space="preserve"> </w:t>
      </w:r>
      <w:r w:rsidRPr="00E03F8C">
        <w:rPr>
          <w:rFonts w:hint="eastAsia"/>
          <w:sz w:val="32"/>
          <w:szCs w:val="32"/>
          <w:rtl/>
        </w:rPr>
        <w:t>والقانون</w:t>
      </w:r>
      <w:r w:rsidRPr="00E03F8C">
        <w:rPr>
          <w:sz w:val="32"/>
          <w:szCs w:val="32"/>
          <w:rtl/>
        </w:rPr>
        <w:t xml:space="preserve">. </w:t>
      </w:r>
      <w:r w:rsidRPr="00E03F8C">
        <w:rPr>
          <w:rFonts w:hint="eastAsia"/>
          <w:sz w:val="32"/>
          <w:szCs w:val="32"/>
          <w:rtl/>
        </w:rPr>
        <w:t>لأن</w:t>
      </w:r>
      <w:r w:rsidRPr="00E03F8C">
        <w:rPr>
          <w:sz w:val="32"/>
          <w:szCs w:val="32"/>
          <w:rtl/>
        </w:rPr>
        <w:t xml:space="preserve"> </w:t>
      </w:r>
      <w:r w:rsidRPr="00E03F8C">
        <w:rPr>
          <w:rFonts w:hint="eastAsia"/>
          <w:sz w:val="32"/>
          <w:szCs w:val="32"/>
          <w:rtl/>
        </w:rPr>
        <w:t>المردود</w:t>
      </w:r>
      <w:r w:rsidRPr="00E03F8C">
        <w:rPr>
          <w:sz w:val="32"/>
          <w:szCs w:val="32"/>
          <w:rtl/>
        </w:rPr>
        <w:t xml:space="preserve"> </w:t>
      </w:r>
      <w:r w:rsidRPr="00E03F8C">
        <w:rPr>
          <w:rFonts w:hint="eastAsia"/>
          <w:sz w:val="32"/>
          <w:szCs w:val="32"/>
          <w:rtl/>
        </w:rPr>
        <w:t>المادي</w:t>
      </w:r>
      <w:r w:rsidRPr="00E03F8C">
        <w:rPr>
          <w:sz w:val="32"/>
          <w:szCs w:val="32"/>
          <w:rtl/>
        </w:rPr>
        <w:t xml:space="preserve"> </w:t>
      </w:r>
      <w:r w:rsidRPr="00E03F8C">
        <w:rPr>
          <w:rFonts w:hint="eastAsia"/>
          <w:sz w:val="32"/>
          <w:szCs w:val="32"/>
          <w:rtl/>
        </w:rPr>
        <w:t>والاقتصادي</w:t>
      </w:r>
      <w:r w:rsidRPr="00E03F8C">
        <w:rPr>
          <w:sz w:val="32"/>
          <w:szCs w:val="32"/>
          <w:rtl/>
        </w:rPr>
        <w:t xml:space="preserve"> </w:t>
      </w:r>
      <w:r w:rsidRPr="00E03F8C">
        <w:rPr>
          <w:rFonts w:hint="eastAsia"/>
          <w:sz w:val="32"/>
          <w:szCs w:val="32"/>
          <w:rtl/>
        </w:rPr>
        <w:t>في</w:t>
      </w:r>
      <w:r w:rsidRPr="00E03F8C">
        <w:rPr>
          <w:sz w:val="32"/>
          <w:szCs w:val="32"/>
          <w:rtl/>
        </w:rPr>
        <w:t xml:space="preserve"> </w:t>
      </w:r>
      <w:r w:rsidRPr="00E03F8C">
        <w:rPr>
          <w:rFonts w:hint="eastAsia"/>
          <w:sz w:val="32"/>
          <w:szCs w:val="32"/>
          <w:rtl/>
        </w:rPr>
        <w:t>هذه</w:t>
      </w:r>
      <w:r w:rsidRPr="00E03F8C">
        <w:rPr>
          <w:sz w:val="32"/>
          <w:szCs w:val="32"/>
          <w:rtl/>
        </w:rPr>
        <w:t xml:space="preserve"> </w:t>
      </w:r>
      <w:r w:rsidRPr="00E03F8C">
        <w:rPr>
          <w:rFonts w:hint="eastAsia"/>
          <w:sz w:val="32"/>
          <w:szCs w:val="32"/>
          <w:rtl/>
        </w:rPr>
        <w:t>المجالات</w:t>
      </w:r>
      <w:r w:rsidRPr="00E03F8C">
        <w:rPr>
          <w:sz w:val="32"/>
          <w:szCs w:val="32"/>
          <w:rtl/>
        </w:rPr>
        <w:t xml:space="preserve"> </w:t>
      </w:r>
      <w:r w:rsidRPr="00E03F8C">
        <w:rPr>
          <w:rFonts w:hint="eastAsia"/>
          <w:sz w:val="32"/>
          <w:szCs w:val="32"/>
          <w:rtl/>
        </w:rPr>
        <w:t>كبير</w:t>
      </w:r>
      <w:r w:rsidRPr="00E03F8C">
        <w:rPr>
          <w:sz w:val="32"/>
          <w:szCs w:val="32"/>
          <w:rtl/>
        </w:rPr>
        <w:t xml:space="preserve"> </w:t>
      </w:r>
      <w:r w:rsidRPr="00E03F8C">
        <w:rPr>
          <w:rFonts w:hint="eastAsia"/>
          <w:sz w:val="32"/>
          <w:szCs w:val="32"/>
          <w:rtl/>
        </w:rPr>
        <w:t>جدا</w:t>
      </w:r>
      <w:r w:rsidRPr="00E03F8C">
        <w:rPr>
          <w:sz w:val="32"/>
          <w:szCs w:val="32"/>
          <w:rtl/>
        </w:rPr>
        <w:t>.</w:t>
      </w:r>
    </w:p>
    <w:p w:rsidR="00E03F8C" w:rsidRPr="00E03F8C" w:rsidRDefault="00E03F8C" w:rsidP="00E03F8C">
      <w:pPr>
        <w:rPr>
          <w:sz w:val="32"/>
          <w:szCs w:val="32"/>
          <w:rtl/>
        </w:rPr>
      </w:pPr>
      <w:r w:rsidRPr="00E03F8C">
        <w:rPr>
          <w:rFonts w:hint="eastAsia"/>
          <w:sz w:val="32"/>
          <w:szCs w:val="32"/>
          <w:rtl/>
        </w:rPr>
        <w:t>المظاهر</w:t>
      </w:r>
      <w:r w:rsidRPr="00E03F8C">
        <w:rPr>
          <w:sz w:val="32"/>
          <w:szCs w:val="32"/>
          <w:rtl/>
        </w:rPr>
        <w:t xml:space="preserve"> </w:t>
      </w:r>
      <w:r w:rsidRPr="00E03F8C">
        <w:rPr>
          <w:rFonts w:hint="eastAsia"/>
          <w:sz w:val="32"/>
          <w:szCs w:val="32"/>
          <w:rtl/>
        </w:rPr>
        <w:t>الخداعة</w:t>
      </w:r>
      <w:r w:rsidRPr="00E03F8C">
        <w:rPr>
          <w:sz w:val="32"/>
          <w:szCs w:val="32"/>
          <w:rtl/>
        </w:rPr>
        <w:t xml:space="preserve"> </w:t>
      </w:r>
      <w:r w:rsidRPr="00E03F8C">
        <w:rPr>
          <w:rFonts w:hint="eastAsia"/>
          <w:sz w:val="32"/>
          <w:szCs w:val="32"/>
          <w:rtl/>
        </w:rPr>
        <w:t>يمكن</w:t>
      </w:r>
      <w:r w:rsidRPr="00E03F8C">
        <w:rPr>
          <w:sz w:val="32"/>
          <w:szCs w:val="32"/>
          <w:rtl/>
        </w:rPr>
        <w:t xml:space="preserve"> </w:t>
      </w:r>
      <w:r w:rsidRPr="00E03F8C">
        <w:rPr>
          <w:rFonts w:hint="eastAsia"/>
          <w:sz w:val="32"/>
          <w:szCs w:val="32"/>
          <w:rtl/>
        </w:rPr>
        <w:t>أن</w:t>
      </w:r>
      <w:r w:rsidRPr="00E03F8C">
        <w:rPr>
          <w:sz w:val="32"/>
          <w:szCs w:val="32"/>
          <w:rtl/>
        </w:rPr>
        <w:t xml:space="preserve"> </w:t>
      </w:r>
      <w:r w:rsidRPr="00E03F8C">
        <w:rPr>
          <w:rFonts w:hint="eastAsia"/>
          <w:sz w:val="32"/>
          <w:szCs w:val="32"/>
          <w:rtl/>
        </w:rPr>
        <w:t>تكون</w:t>
      </w:r>
      <w:r w:rsidRPr="00E03F8C">
        <w:rPr>
          <w:sz w:val="32"/>
          <w:szCs w:val="32"/>
          <w:rtl/>
        </w:rPr>
        <w:t xml:space="preserve"> </w:t>
      </w:r>
      <w:r w:rsidRPr="00E03F8C">
        <w:rPr>
          <w:rFonts w:hint="eastAsia"/>
          <w:sz w:val="32"/>
          <w:szCs w:val="32"/>
          <w:rtl/>
        </w:rPr>
        <w:t>ذات</w:t>
      </w:r>
      <w:r w:rsidRPr="00E03F8C">
        <w:rPr>
          <w:sz w:val="32"/>
          <w:szCs w:val="32"/>
          <w:rtl/>
        </w:rPr>
        <w:t xml:space="preserve"> </w:t>
      </w:r>
      <w:r w:rsidRPr="00E03F8C">
        <w:rPr>
          <w:rFonts w:hint="eastAsia"/>
          <w:sz w:val="32"/>
          <w:szCs w:val="32"/>
          <w:rtl/>
        </w:rPr>
        <w:t>فائدة</w:t>
      </w:r>
      <w:r w:rsidRPr="00E03F8C">
        <w:rPr>
          <w:sz w:val="32"/>
          <w:szCs w:val="32"/>
          <w:rtl/>
        </w:rPr>
        <w:t xml:space="preserve"> </w:t>
      </w:r>
      <w:r w:rsidRPr="00E03F8C">
        <w:rPr>
          <w:rFonts w:hint="eastAsia"/>
          <w:sz w:val="32"/>
          <w:szCs w:val="32"/>
          <w:rtl/>
        </w:rPr>
        <w:t>كبيرة</w:t>
      </w:r>
      <w:r w:rsidRPr="00E03F8C">
        <w:rPr>
          <w:sz w:val="32"/>
          <w:szCs w:val="32"/>
          <w:rtl/>
        </w:rPr>
        <w:t xml:space="preserve"> </w:t>
      </w:r>
      <w:r w:rsidRPr="00E03F8C">
        <w:rPr>
          <w:rFonts w:hint="eastAsia"/>
          <w:sz w:val="32"/>
          <w:szCs w:val="32"/>
          <w:rtl/>
        </w:rPr>
        <w:t>للسياسيين</w:t>
      </w:r>
      <w:r w:rsidRPr="00E03F8C">
        <w:rPr>
          <w:sz w:val="32"/>
          <w:szCs w:val="32"/>
          <w:rtl/>
        </w:rPr>
        <w:t xml:space="preserve">. </w:t>
      </w:r>
      <w:r w:rsidRPr="00E03F8C">
        <w:rPr>
          <w:rFonts w:hint="eastAsia"/>
          <w:sz w:val="32"/>
          <w:szCs w:val="32"/>
          <w:rtl/>
        </w:rPr>
        <w:t>يمكنهم</w:t>
      </w:r>
      <w:r w:rsidRPr="00E03F8C">
        <w:rPr>
          <w:sz w:val="32"/>
          <w:szCs w:val="32"/>
          <w:rtl/>
        </w:rPr>
        <w:t xml:space="preserve"> </w:t>
      </w:r>
      <w:r w:rsidRPr="00E03F8C">
        <w:rPr>
          <w:rFonts w:hint="eastAsia"/>
          <w:sz w:val="32"/>
          <w:szCs w:val="32"/>
          <w:rtl/>
        </w:rPr>
        <w:t>أن</w:t>
      </w:r>
      <w:r w:rsidRPr="00E03F8C">
        <w:rPr>
          <w:sz w:val="32"/>
          <w:szCs w:val="32"/>
          <w:rtl/>
        </w:rPr>
        <w:t xml:space="preserve"> </w:t>
      </w:r>
      <w:r w:rsidRPr="00E03F8C">
        <w:rPr>
          <w:rFonts w:hint="eastAsia"/>
          <w:sz w:val="32"/>
          <w:szCs w:val="32"/>
          <w:rtl/>
        </w:rPr>
        <w:t>يصنعوا</w:t>
      </w:r>
      <w:r w:rsidRPr="00E03F8C">
        <w:rPr>
          <w:sz w:val="32"/>
          <w:szCs w:val="32"/>
          <w:rtl/>
        </w:rPr>
        <w:t xml:space="preserve"> </w:t>
      </w:r>
      <w:r w:rsidRPr="00E03F8C">
        <w:rPr>
          <w:rFonts w:hint="eastAsia"/>
          <w:sz w:val="32"/>
          <w:szCs w:val="32"/>
          <w:rtl/>
        </w:rPr>
        <w:t>على</w:t>
      </w:r>
      <w:r w:rsidRPr="00E03F8C">
        <w:rPr>
          <w:sz w:val="32"/>
          <w:szCs w:val="32"/>
          <w:rtl/>
        </w:rPr>
        <w:t xml:space="preserve"> </w:t>
      </w:r>
      <w:r w:rsidRPr="00E03F8C">
        <w:rPr>
          <w:rFonts w:hint="eastAsia"/>
          <w:sz w:val="32"/>
          <w:szCs w:val="32"/>
          <w:rtl/>
        </w:rPr>
        <w:t>أساسها</w:t>
      </w:r>
      <w:r w:rsidRPr="00E03F8C">
        <w:rPr>
          <w:sz w:val="32"/>
          <w:szCs w:val="32"/>
          <w:rtl/>
        </w:rPr>
        <w:t xml:space="preserve"> </w:t>
      </w:r>
      <w:r w:rsidRPr="00E03F8C">
        <w:rPr>
          <w:rFonts w:hint="eastAsia"/>
          <w:sz w:val="32"/>
          <w:szCs w:val="32"/>
          <w:rtl/>
        </w:rPr>
        <w:t>فكرا</w:t>
      </w:r>
      <w:r w:rsidRPr="00E03F8C">
        <w:rPr>
          <w:sz w:val="32"/>
          <w:szCs w:val="32"/>
          <w:rtl/>
        </w:rPr>
        <w:t xml:space="preserve"> </w:t>
      </w:r>
      <w:r w:rsidRPr="00E03F8C">
        <w:rPr>
          <w:rFonts w:hint="eastAsia"/>
          <w:sz w:val="32"/>
          <w:szCs w:val="32"/>
          <w:rtl/>
        </w:rPr>
        <w:t>ظاهريا</w:t>
      </w:r>
      <w:r w:rsidRPr="00E03F8C">
        <w:rPr>
          <w:sz w:val="32"/>
          <w:szCs w:val="32"/>
          <w:rtl/>
        </w:rPr>
        <w:t xml:space="preserve"> </w:t>
      </w:r>
      <w:r w:rsidRPr="00E03F8C">
        <w:rPr>
          <w:rFonts w:hint="eastAsia"/>
          <w:sz w:val="32"/>
          <w:szCs w:val="32"/>
          <w:rtl/>
        </w:rPr>
        <w:t>هدفه</w:t>
      </w:r>
      <w:r w:rsidRPr="00E03F8C">
        <w:rPr>
          <w:sz w:val="32"/>
          <w:szCs w:val="32"/>
          <w:rtl/>
        </w:rPr>
        <w:t xml:space="preserve"> </w:t>
      </w:r>
      <w:r w:rsidRPr="00E03F8C">
        <w:rPr>
          <w:rFonts w:hint="eastAsia"/>
          <w:sz w:val="32"/>
          <w:szCs w:val="32"/>
          <w:rtl/>
        </w:rPr>
        <w:t>الوحيد</w:t>
      </w:r>
      <w:r w:rsidRPr="00E03F8C">
        <w:rPr>
          <w:sz w:val="32"/>
          <w:szCs w:val="32"/>
          <w:rtl/>
        </w:rPr>
        <w:t xml:space="preserve"> </w:t>
      </w:r>
      <w:r w:rsidRPr="00E03F8C">
        <w:rPr>
          <w:rFonts w:hint="eastAsia"/>
          <w:sz w:val="32"/>
          <w:szCs w:val="32"/>
          <w:rtl/>
        </w:rPr>
        <w:t>هو</w:t>
      </w:r>
      <w:r w:rsidRPr="00E03F8C">
        <w:rPr>
          <w:sz w:val="32"/>
          <w:szCs w:val="32"/>
          <w:rtl/>
        </w:rPr>
        <w:t xml:space="preserve"> </w:t>
      </w:r>
      <w:r w:rsidRPr="00E03F8C">
        <w:rPr>
          <w:rFonts w:hint="eastAsia"/>
          <w:sz w:val="32"/>
          <w:szCs w:val="32"/>
          <w:rtl/>
        </w:rPr>
        <w:t>التسلط</w:t>
      </w:r>
      <w:r w:rsidRPr="00E03F8C">
        <w:rPr>
          <w:sz w:val="32"/>
          <w:szCs w:val="32"/>
          <w:rtl/>
        </w:rPr>
        <w:t xml:space="preserve"> </w:t>
      </w:r>
      <w:r w:rsidRPr="00E03F8C">
        <w:rPr>
          <w:rFonts w:hint="eastAsia"/>
          <w:sz w:val="32"/>
          <w:szCs w:val="32"/>
          <w:rtl/>
        </w:rPr>
        <w:t>والانتفاع</w:t>
      </w:r>
      <w:r w:rsidRPr="00E03F8C">
        <w:rPr>
          <w:sz w:val="32"/>
          <w:szCs w:val="32"/>
          <w:rtl/>
        </w:rPr>
        <w:t xml:space="preserve">. </w:t>
      </w:r>
      <w:r>
        <w:rPr>
          <w:rFonts w:hint="cs"/>
          <w:sz w:val="32"/>
          <w:szCs w:val="32"/>
          <w:rtl/>
        </w:rPr>
        <w:t>الصورة النمطية ل</w:t>
      </w:r>
      <w:r w:rsidRPr="00E03F8C">
        <w:rPr>
          <w:rFonts w:hint="eastAsia"/>
          <w:sz w:val="32"/>
          <w:szCs w:val="32"/>
          <w:rtl/>
        </w:rPr>
        <w:t>لشعراء</w:t>
      </w:r>
      <w:r w:rsidRPr="00E03F8C">
        <w:rPr>
          <w:sz w:val="32"/>
          <w:szCs w:val="32"/>
          <w:rtl/>
        </w:rPr>
        <w:t xml:space="preserve"> </w:t>
      </w:r>
      <w:r w:rsidRPr="00E03F8C">
        <w:rPr>
          <w:rFonts w:hint="eastAsia"/>
          <w:sz w:val="32"/>
          <w:szCs w:val="32"/>
          <w:rtl/>
        </w:rPr>
        <w:t>والخطباء</w:t>
      </w:r>
      <w:r w:rsidRPr="00E03F8C">
        <w:rPr>
          <w:sz w:val="32"/>
          <w:szCs w:val="32"/>
          <w:rtl/>
        </w:rPr>
        <w:t xml:space="preserve"> </w:t>
      </w:r>
      <w:r>
        <w:rPr>
          <w:rFonts w:hint="cs"/>
          <w:sz w:val="32"/>
          <w:szCs w:val="32"/>
          <w:rtl/>
        </w:rPr>
        <w:t>هي أنهم "مُطَبِّلون"</w:t>
      </w:r>
      <w:r w:rsidRPr="00E03F8C">
        <w:rPr>
          <w:sz w:val="32"/>
          <w:szCs w:val="32"/>
          <w:rtl/>
        </w:rPr>
        <w:t xml:space="preserve"> </w:t>
      </w:r>
      <w:r w:rsidRPr="00E03F8C">
        <w:rPr>
          <w:rFonts w:hint="eastAsia"/>
          <w:sz w:val="32"/>
          <w:szCs w:val="32"/>
          <w:rtl/>
        </w:rPr>
        <w:t>ويهمهم</w:t>
      </w:r>
      <w:r w:rsidRPr="00E03F8C">
        <w:rPr>
          <w:sz w:val="32"/>
          <w:szCs w:val="32"/>
          <w:rtl/>
        </w:rPr>
        <w:t xml:space="preserve"> </w:t>
      </w:r>
      <w:r w:rsidRPr="00E03F8C">
        <w:rPr>
          <w:rFonts w:hint="eastAsia"/>
          <w:sz w:val="32"/>
          <w:szCs w:val="32"/>
          <w:rtl/>
        </w:rPr>
        <w:t>أن</w:t>
      </w:r>
      <w:r w:rsidRPr="00E03F8C">
        <w:rPr>
          <w:sz w:val="32"/>
          <w:szCs w:val="32"/>
          <w:rtl/>
        </w:rPr>
        <w:t xml:space="preserve"> </w:t>
      </w:r>
      <w:r w:rsidRPr="00E03F8C">
        <w:rPr>
          <w:rFonts w:hint="eastAsia"/>
          <w:sz w:val="32"/>
          <w:szCs w:val="32"/>
          <w:rtl/>
        </w:rPr>
        <w:t>يكون</w:t>
      </w:r>
      <w:r w:rsidRPr="00E03F8C">
        <w:rPr>
          <w:sz w:val="32"/>
          <w:szCs w:val="32"/>
          <w:rtl/>
        </w:rPr>
        <w:t xml:space="preserve"> </w:t>
      </w:r>
      <w:r w:rsidRPr="00E03F8C">
        <w:rPr>
          <w:rFonts w:hint="eastAsia"/>
          <w:sz w:val="32"/>
          <w:szCs w:val="32"/>
          <w:rtl/>
        </w:rPr>
        <w:t>الناس</w:t>
      </w:r>
      <w:r w:rsidRPr="00E03F8C">
        <w:rPr>
          <w:sz w:val="32"/>
          <w:szCs w:val="32"/>
          <w:rtl/>
        </w:rPr>
        <w:t xml:space="preserve"> </w:t>
      </w:r>
      <w:r w:rsidRPr="00E03F8C">
        <w:rPr>
          <w:rFonts w:hint="eastAsia"/>
          <w:sz w:val="32"/>
          <w:szCs w:val="32"/>
          <w:rtl/>
        </w:rPr>
        <w:t>مُهيئين</w:t>
      </w:r>
      <w:r w:rsidRPr="00E03F8C">
        <w:rPr>
          <w:sz w:val="32"/>
          <w:szCs w:val="32"/>
          <w:rtl/>
        </w:rPr>
        <w:t xml:space="preserve"> </w:t>
      </w:r>
      <w:r w:rsidRPr="00E03F8C">
        <w:rPr>
          <w:rFonts w:hint="eastAsia"/>
          <w:sz w:val="32"/>
          <w:szCs w:val="32"/>
          <w:rtl/>
        </w:rPr>
        <w:t>لأن</w:t>
      </w:r>
      <w:r w:rsidRPr="00E03F8C">
        <w:rPr>
          <w:sz w:val="32"/>
          <w:szCs w:val="32"/>
          <w:rtl/>
        </w:rPr>
        <w:t xml:space="preserve"> </w:t>
      </w:r>
      <w:r w:rsidRPr="00E03F8C">
        <w:rPr>
          <w:rFonts w:hint="eastAsia"/>
          <w:sz w:val="32"/>
          <w:szCs w:val="32"/>
          <w:rtl/>
        </w:rPr>
        <w:t>يُخدعوا</w:t>
      </w:r>
      <w:r w:rsidRPr="00E03F8C">
        <w:rPr>
          <w:sz w:val="32"/>
          <w:szCs w:val="32"/>
          <w:rtl/>
        </w:rPr>
        <w:t xml:space="preserve"> </w:t>
      </w:r>
      <w:r w:rsidRPr="00E03F8C">
        <w:rPr>
          <w:rFonts w:hint="eastAsia"/>
          <w:sz w:val="32"/>
          <w:szCs w:val="32"/>
          <w:rtl/>
        </w:rPr>
        <w:t>ويُستخدموا</w:t>
      </w:r>
      <w:r w:rsidRPr="00E03F8C">
        <w:rPr>
          <w:sz w:val="32"/>
          <w:szCs w:val="32"/>
          <w:rtl/>
        </w:rPr>
        <w:t xml:space="preserve">. </w:t>
      </w:r>
      <w:r w:rsidRPr="00E03F8C">
        <w:rPr>
          <w:rFonts w:hint="eastAsia"/>
          <w:sz w:val="32"/>
          <w:szCs w:val="32"/>
          <w:rtl/>
        </w:rPr>
        <w:t>إذا</w:t>
      </w:r>
      <w:r w:rsidRPr="00E03F8C">
        <w:rPr>
          <w:sz w:val="32"/>
          <w:szCs w:val="32"/>
          <w:rtl/>
        </w:rPr>
        <w:t xml:space="preserve"> </w:t>
      </w:r>
      <w:r w:rsidRPr="00E03F8C">
        <w:rPr>
          <w:rFonts w:hint="eastAsia"/>
          <w:sz w:val="32"/>
          <w:szCs w:val="32"/>
          <w:rtl/>
        </w:rPr>
        <w:t>لم</w:t>
      </w:r>
      <w:r w:rsidRPr="00E03F8C">
        <w:rPr>
          <w:sz w:val="32"/>
          <w:szCs w:val="32"/>
          <w:rtl/>
        </w:rPr>
        <w:t xml:space="preserve"> </w:t>
      </w:r>
      <w:r w:rsidRPr="00E03F8C">
        <w:rPr>
          <w:rFonts w:hint="eastAsia"/>
          <w:sz w:val="32"/>
          <w:szCs w:val="32"/>
          <w:rtl/>
        </w:rPr>
        <w:t>يكن</w:t>
      </w:r>
      <w:r w:rsidRPr="00E03F8C">
        <w:rPr>
          <w:sz w:val="32"/>
          <w:szCs w:val="32"/>
          <w:rtl/>
        </w:rPr>
        <w:t xml:space="preserve"> </w:t>
      </w:r>
      <w:r w:rsidRPr="00E03F8C">
        <w:rPr>
          <w:rFonts w:hint="eastAsia"/>
          <w:sz w:val="32"/>
          <w:szCs w:val="32"/>
          <w:rtl/>
        </w:rPr>
        <w:t>ذلك</w:t>
      </w:r>
      <w:r w:rsidRPr="00E03F8C">
        <w:rPr>
          <w:sz w:val="32"/>
          <w:szCs w:val="32"/>
          <w:rtl/>
        </w:rPr>
        <w:t xml:space="preserve"> </w:t>
      </w:r>
      <w:r w:rsidRPr="00E03F8C">
        <w:rPr>
          <w:rFonts w:hint="eastAsia"/>
          <w:sz w:val="32"/>
          <w:szCs w:val="32"/>
          <w:rtl/>
        </w:rPr>
        <w:t>كافيا</w:t>
      </w:r>
      <w:r w:rsidRPr="00E03F8C">
        <w:rPr>
          <w:sz w:val="32"/>
          <w:szCs w:val="32"/>
          <w:rtl/>
        </w:rPr>
        <w:t xml:space="preserve"> </w:t>
      </w:r>
      <w:r w:rsidRPr="00E03F8C">
        <w:rPr>
          <w:rFonts w:hint="eastAsia"/>
          <w:sz w:val="32"/>
          <w:szCs w:val="32"/>
          <w:rtl/>
        </w:rPr>
        <w:t>فإن</w:t>
      </w:r>
      <w:r w:rsidRPr="00E03F8C">
        <w:rPr>
          <w:sz w:val="32"/>
          <w:szCs w:val="32"/>
          <w:rtl/>
        </w:rPr>
        <w:t xml:space="preserve"> </w:t>
      </w:r>
      <w:r w:rsidRPr="00E03F8C">
        <w:rPr>
          <w:rFonts w:hint="eastAsia"/>
          <w:sz w:val="32"/>
          <w:szCs w:val="32"/>
          <w:rtl/>
        </w:rPr>
        <w:t>هناك</w:t>
      </w:r>
      <w:r w:rsidRPr="00E03F8C">
        <w:rPr>
          <w:sz w:val="32"/>
          <w:szCs w:val="32"/>
          <w:rtl/>
        </w:rPr>
        <w:t xml:space="preserve"> </w:t>
      </w:r>
      <w:r w:rsidRPr="00E03F8C">
        <w:rPr>
          <w:rFonts w:hint="eastAsia"/>
          <w:sz w:val="32"/>
          <w:szCs w:val="32"/>
          <w:rtl/>
        </w:rPr>
        <w:t>دائما</w:t>
      </w:r>
      <w:r w:rsidRPr="00E03F8C">
        <w:rPr>
          <w:sz w:val="32"/>
          <w:szCs w:val="32"/>
          <w:rtl/>
        </w:rPr>
        <w:t xml:space="preserve"> </w:t>
      </w:r>
      <w:r w:rsidRPr="00E03F8C">
        <w:rPr>
          <w:rFonts w:hint="eastAsia"/>
          <w:sz w:val="32"/>
          <w:szCs w:val="32"/>
          <w:rtl/>
        </w:rPr>
        <w:t>خيار</w:t>
      </w:r>
      <w:r w:rsidRPr="00E03F8C">
        <w:rPr>
          <w:sz w:val="32"/>
          <w:szCs w:val="32"/>
          <w:rtl/>
        </w:rPr>
        <w:t xml:space="preserve"> </w:t>
      </w:r>
      <w:r w:rsidRPr="00E03F8C">
        <w:rPr>
          <w:rFonts w:hint="eastAsia"/>
          <w:sz w:val="32"/>
          <w:szCs w:val="32"/>
          <w:rtl/>
        </w:rPr>
        <w:t>القوة</w:t>
      </w:r>
      <w:r w:rsidRPr="00E03F8C">
        <w:rPr>
          <w:sz w:val="32"/>
          <w:szCs w:val="32"/>
          <w:rtl/>
        </w:rPr>
        <w:t xml:space="preserve"> </w:t>
      </w:r>
      <w:r w:rsidRPr="00E03F8C">
        <w:rPr>
          <w:rFonts w:hint="eastAsia"/>
          <w:sz w:val="32"/>
          <w:szCs w:val="32"/>
          <w:rtl/>
        </w:rPr>
        <w:t>والإكراه</w:t>
      </w:r>
      <w:r w:rsidRPr="00E03F8C">
        <w:rPr>
          <w:sz w:val="32"/>
          <w:szCs w:val="32"/>
          <w:rtl/>
        </w:rPr>
        <w:t>.</w:t>
      </w:r>
    </w:p>
    <w:p w:rsidR="00E03F8C" w:rsidRPr="00E03F8C" w:rsidRDefault="00E03F8C" w:rsidP="00E03F8C">
      <w:pPr>
        <w:rPr>
          <w:sz w:val="32"/>
          <w:szCs w:val="32"/>
          <w:rtl/>
        </w:rPr>
      </w:pPr>
    </w:p>
    <w:p w:rsidR="00E03F8C" w:rsidRPr="00E03F8C" w:rsidRDefault="00E03F8C" w:rsidP="00E03F8C">
      <w:pPr>
        <w:rPr>
          <w:i/>
          <w:iCs/>
          <w:sz w:val="32"/>
          <w:szCs w:val="32"/>
          <w:rtl/>
        </w:rPr>
      </w:pPr>
      <w:r w:rsidRPr="00E03F8C">
        <w:rPr>
          <w:rFonts w:hint="eastAsia"/>
          <w:sz w:val="32"/>
          <w:szCs w:val="32"/>
          <w:rtl/>
        </w:rPr>
        <w:t>يقول</w:t>
      </w:r>
      <w:r w:rsidRPr="00E03F8C">
        <w:rPr>
          <w:sz w:val="32"/>
          <w:szCs w:val="32"/>
          <w:rtl/>
        </w:rPr>
        <w:t xml:space="preserve"> </w:t>
      </w:r>
      <w:r w:rsidRPr="00E03F8C">
        <w:rPr>
          <w:rFonts w:hint="eastAsia"/>
          <w:sz w:val="32"/>
          <w:szCs w:val="32"/>
          <w:rtl/>
        </w:rPr>
        <w:t>أفلاطون</w:t>
      </w:r>
      <w:r w:rsidRPr="00E03F8C">
        <w:rPr>
          <w:sz w:val="32"/>
          <w:szCs w:val="32"/>
          <w:rtl/>
        </w:rPr>
        <w:t>: "</w:t>
      </w:r>
      <w:r w:rsidRPr="00E03F8C">
        <w:rPr>
          <w:rFonts w:hint="eastAsia"/>
          <w:i/>
          <w:iCs/>
          <w:sz w:val="32"/>
          <w:szCs w:val="32"/>
          <w:rtl/>
        </w:rPr>
        <w:t>مع</w:t>
      </w:r>
      <w:r w:rsidRPr="00E03F8C">
        <w:rPr>
          <w:i/>
          <w:iCs/>
          <w:sz w:val="32"/>
          <w:szCs w:val="32"/>
          <w:rtl/>
        </w:rPr>
        <w:t xml:space="preserve"> </w:t>
      </w:r>
      <w:r w:rsidRPr="00E03F8C">
        <w:rPr>
          <w:rFonts w:hint="eastAsia"/>
          <w:i/>
          <w:iCs/>
          <w:sz w:val="32"/>
          <w:szCs w:val="32"/>
          <w:rtl/>
        </w:rPr>
        <w:t>ذلك</w:t>
      </w:r>
      <w:r w:rsidRPr="00E03F8C">
        <w:rPr>
          <w:i/>
          <w:iCs/>
          <w:sz w:val="32"/>
          <w:szCs w:val="32"/>
          <w:rtl/>
        </w:rPr>
        <w:t xml:space="preserve">, </w:t>
      </w:r>
      <w:r w:rsidRPr="00E03F8C">
        <w:rPr>
          <w:rFonts w:hint="eastAsia"/>
          <w:i/>
          <w:iCs/>
          <w:sz w:val="32"/>
          <w:szCs w:val="32"/>
          <w:rtl/>
        </w:rPr>
        <w:t>هذه</w:t>
      </w:r>
      <w:r w:rsidRPr="00E03F8C">
        <w:rPr>
          <w:i/>
          <w:iCs/>
          <w:sz w:val="32"/>
          <w:szCs w:val="32"/>
          <w:rtl/>
        </w:rPr>
        <w:t xml:space="preserve"> </w:t>
      </w:r>
      <w:r w:rsidRPr="00E03F8C">
        <w:rPr>
          <w:rFonts w:hint="eastAsia"/>
          <w:i/>
          <w:iCs/>
          <w:sz w:val="32"/>
          <w:szCs w:val="32"/>
          <w:rtl/>
        </w:rPr>
        <w:t>المناقشة</w:t>
      </w:r>
      <w:r w:rsidRPr="00E03F8C">
        <w:rPr>
          <w:i/>
          <w:iCs/>
          <w:sz w:val="32"/>
          <w:szCs w:val="32"/>
          <w:rtl/>
        </w:rPr>
        <w:t xml:space="preserve"> </w:t>
      </w:r>
      <w:r w:rsidRPr="00E03F8C">
        <w:rPr>
          <w:rFonts w:hint="eastAsia"/>
          <w:i/>
          <w:iCs/>
          <w:sz w:val="32"/>
          <w:szCs w:val="32"/>
          <w:rtl/>
        </w:rPr>
        <w:t>تقرر</w:t>
      </w:r>
      <w:r w:rsidRPr="00E03F8C">
        <w:rPr>
          <w:i/>
          <w:iCs/>
          <w:sz w:val="32"/>
          <w:szCs w:val="32"/>
          <w:rtl/>
        </w:rPr>
        <w:t xml:space="preserve"> </w:t>
      </w:r>
      <w:r w:rsidRPr="00E03F8C">
        <w:rPr>
          <w:rFonts w:hint="eastAsia"/>
          <w:i/>
          <w:iCs/>
          <w:sz w:val="32"/>
          <w:szCs w:val="32"/>
          <w:rtl/>
        </w:rPr>
        <w:t>أن</w:t>
      </w:r>
      <w:r w:rsidRPr="00E03F8C">
        <w:rPr>
          <w:i/>
          <w:iCs/>
          <w:sz w:val="32"/>
          <w:szCs w:val="32"/>
          <w:rtl/>
        </w:rPr>
        <w:t xml:space="preserve"> </w:t>
      </w:r>
      <w:r w:rsidRPr="00E03F8C">
        <w:rPr>
          <w:rFonts w:hint="eastAsia"/>
          <w:i/>
          <w:iCs/>
          <w:sz w:val="32"/>
          <w:szCs w:val="32"/>
          <w:rtl/>
        </w:rPr>
        <w:t>هذه</w:t>
      </w:r>
      <w:r w:rsidRPr="00E03F8C">
        <w:rPr>
          <w:i/>
          <w:iCs/>
          <w:sz w:val="32"/>
          <w:szCs w:val="32"/>
          <w:rtl/>
        </w:rPr>
        <w:t xml:space="preserve"> </w:t>
      </w:r>
      <w:r w:rsidRPr="00E03F8C">
        <w:rPr>
          <w:rFonts w:hint="eastAsia"/>
          <w:i/>
          <w:iCs/>
          <w:sz w:val="32"/>
          <w:szCs w:val="32"/>
          <w:rtl/>
        </w:rPr>
        <w:t>الطريقة</w:t>
      </w:r>
      <w:r w:rsidRPr="00E03F8C">
        <w:rPr>
          <w:i/>
          <w:iCs/>
          <w:sz w:val="32"/>
          <w:szCs w:val="32"/>
          <w:rtl/>
        </w:rPr>
        <w:t xml:space="preserve"> (</w:t>
      </w:r>
      <w:r w:rsidRPr="00E03F8C">
        <w:rPr>
          <w:rFonts w:hint="eastAsia"/>
          <w:i/>
          <w:iCs/>
          <w:sz w:val="32"/>
          <w:szCs w:val="32"/>
          <w:rtl/>
        </w:rPr>
        <w:t>التظاهر</w:t>
      </w:r>
      <w:r w:rsidRPr="00E03F8C">
        <w:rPr>
          <w:i/>
          <w:iCs/>
          <w:sz w:val="32"/>
          <w:szCs w:val="32"/>
          <w:rtl/>
        </w:rPr>
        <w:t xml:space="preserve">), </w:t>
      </w:r>
      <w:r w:rsidRPr="00E03F8C">
        <w:rPr>
          <w:rFonts w:hint="eastAsia"/>
          <w:i/>
          <w:iCs/>
          <w:sz w:val="32"/>
          <w:szCs w:val="32"/>
          <w:rtl/>
        </w:rPr>
        <w:t>إذا</w:t>
      </w:r>
      <w:r w:rsidRPr="00E03F8C">
        <w:rPr>
          <w:i/>
          <w:iCs/>
          <w:sz w:val="32"/>
          <w:szCs w:val="32"/>
          <w:rtl/>
        </w:rPr>
        <w:t xml:space="preserve"> </w:t>
      </w:r>
      <w:r w:rsidRPr="00E03F8C">
        <w:rPr>
          <w:rFonts w:hint="eastAsia"/>
          <w:i/>
          <w:iCs/>
          <w:sz w:val="32"/>
          <w:szCs w:val="32"/>
          <w:rtl/>
        </w:rPr>
        <w:t>كنا</w:t>
      </w:r>
      <w:r w:rsidRPr="00E03F8C">
        <w:rPr>
          <w:i/>
          <w:iCs/>
          <w:sz w:val="32"/>
          <w:szCs w:val="32"/>
          <w:rtl/>
        </w:rPr>
        <w:t xml:space="preserve"> </w:t>
      </w:r>
      <w:r w:rsidRPr="00E03F8C">
        <w:rPr>
          <w:rFonts w:hint="eastAsia"/>
          <w:i/>
          <w:iCs/>
          <w:sz w:val="32"/>
          <w:szCs w:val="32"/>
          <w:rtl/>
        </w:rPr>
        <w:t>سنصبح</w:t>
      </w:r>
      <w:r w:rsidRPr="00E03F8C">
        <w:rPr>
          <w:i/>
          <w:iCs/>
          <w:sz w:val="32"/>
          <w:szCs w:val="32"/>
          <w:rtl/>
        </w:rPr>
        <w:t xml:space="preserve"> </w:t>
      </w:r>
      <w:r w:rsidRPr="00E03F8C">
        <w:rPr>
          <w:rFonts w:hint="eastAsia"/>
          <w:i/>
          <w:iCs/>
          <w:sz w:val="32"/>
          <w:szCs w:val="32"/>
          <w:rtl/>
        </w:rPr>
        <w:t>سعداء</w:t>
      </w:r>
      <w:r w:rsidRPr="00E03F8C">
        <w:rPr>
          <w:i/>
          <w:iCs/>
          <w:sz w:val="32"/>
          <w:szCs w:val="32"/>
          <w:rtl/>
        </w:rPr>
        <w:t xml:space="preserve">, </w:t>
      </w:r>
      <w:r w:rsidRPr="00E03F8C">
        <w:rPr>
          <w:rFonts w:hint="eastAsia"/>
          <w:i/>
          <w:iCs/>
          <w:sz w:val="32"/>
          <w:szCs w:val="32"/>
          <w:rtl/>
        </w:rPr>
        <w:t>هي</w:t>
      </w:r>
      <w:r w:rsidRPr="00E03F8C">
        <w:rPr>
          <w:i/>
          <w:iCs/>
          <w:sz w:val="32"/>
          <w:szCs w:val="32"/>
          <w:rtl/>
        </w:rPr>
        <w:t xml:space="preserve"> </w:t>
      </w:r>
      <w:r w:rsidRPr="00E03F8C">
        <w:rPr>
          <w:rFonts w:hint="eastAsia"/>
          <w:i/>
          <w:iCs/>
          <w:sz w:val="32"/>
          <w:szCs w:val="32"/>
          <w:rtl/>
        </w:rPr>
        <w:t>الطريق</w:t>
      </w:r>
      <w:r w:rsidRPr="00E03F8C">
        <w:rPr>
          <w:i/>
          <w:iCs/>
          <w:sz w:val="32"/>
          <w:szCs w:val="32"/>
          <w:rtl/>
        </w:rPr>
        <w:t xml:space="preserve"> </w:t>
      </w:r>
      <w:r w:rsidRPr="00E03F8C">
        <w:rPr>
          <w:rFonts w:hint="eastAsia"/>
          <w:i/>
          <w:iCs/>
          <w:sz w:val="32"/>
          <w:szCs w:val="32"/>
          <w:rtl/>
        </w:rPr>
        <w:t>التي</w:t>
      </w:r>
      <w:r w:rsidRPr="00E03F8C">
        <w:rPr>
          <w:i/>
          <w:iCs/>
          <w:sz w:val="32"/>
          <w:szCs w:val="32"/>
          <w:rtl/>
        </w:rPr>
        <w:t xml:space="preserve"> </w:t>
      </w:r>
      <w:r w:rsidRPr="00E03F8C">
        <w:rPr>
          <w:rFonts w:hint="eastAsia"/>
          <w:i/>
          <w:iCs/>
          <w:sz w:val="32"/>
          <w:szCs w:val="32"/>
          <w:rtl/>
        </w:rPr>
        <w:t>يفترض</w:t>
      </w:r>
      <w:r w:rsidRPr="00E03F8C">
        <w:rPr>
          <w:i/>
          <w:iCs/>
          <w:sz w:val="32"/>
          <w:szCs w:val="32"/>
          <w:rtl/>
        </w:rPr>
        <w:t xml:space="preserve"> </w:t>
      </w:r>
      <w:r w:rsidRPr="00E03F8C">
        <w:rPr>
          <w:rFonts w:hint="eastAsia"/>
          <w:i/>
          <w:iCs/>
          <w:sz w:val="32"/>
          <w:szCs w:val="32"/>
          <w:rtl/>
        </w:rPr>
        <w:t>بنا</w:t>
      </w:r>
      <w:r w:rsidRPr="00E03F8C">
        <w:rPr>
          <w:i/>
          <w:iCs/>
          <w:sz w:val="32"/>
          <w:szCs w:val="32"/>
          <w:rtl/>
        </w:rPr>
        <w:t xml:space="preserve"> </w:t>
      </w:r>
      <w:r w:rsidRPr="00E03F8C">
        <w:rPr>
          <w:rFonts w:hint="eastAsia"/>
          <w:i/>
          <w:iCs/>
          <w:sz w:val="32"/>
          <w:szCs w:val="32"/>
          <w:rtl/>
        </w:rPr>
        <w:t>أن</w:t>
      </w:r>
      <w:r w:rsidRPr="00E03F8C">
        <w:rPr>
          <w:i/>
          <w:iCs/>
          <w:sz w:val="32"/>
          <w:szCs w:val="32"/>
          <w:rtl/>
        </w:rPr>
        <w:t xml:space="preserve"> </w:t>
      </w:r>
      <w:r w:rsidRPr="00E03F8C">
        <w:rPr>
          <w:rFonts w:hint="eastAsia"/>
          <w:i/>
          <w:iCs/>
          <w:sz w:val="32"/>
          <w:szCs w:val="32"/>
          <w:rtl/>
        </w:rPr>
        <w:t>نسلكها</w:t>
      </w:r>
      <w:r w:rsidRPr="00E03F8C">
        <w:rPr>
          <w:i/>
          <w:iCs/>
          <w:sz w:val="32"/>
          <w:szCs w:val="32"/>
          <w:rtl/>
        </w:rPr>
        <w:t xml:space="preserve">. </w:t>
      </w:r>
    </w:p>
    <w:p w:rsidR="00E03F8C" w:rsidRPr="00E03F8C" w:rsidRDefault="00E03F8C" w:rsidP="00E03F8C">
      <w:pPr>
        <w:rPr>
          <w:sz w:val="32"/>
          <w:szCs w:val="32"/>
          <w:rtl/>
        </w:rPr>
      </w:pPr>
      <w:r w:rsidRPr="00E03F8C">
        <w:rPr>
          <w:rFonts w:hint="eastAsia"/>
          <w:i/>
          <w:iCs/>
          <w:sz w:val="32"/>
          <w:szCs w:val="32"/>
          <w:rtl/>
        </w:rPr>
        <w:t>ومع</w:t>
      </w:r>
      <w:r w:rsidRPr="00E03F8C">
        <w:rPr>
          <w:i/>
          <w:iCs/>
          <w:sz w:val="32"/>
          <w:szCs w:val="32"/>
          <w:rtl/>
        </w:rPr>
        <w:t xml:space="preserve"> </w:t>
      </w:r>
      <w:r w:rsidRPr="00E03F8C">
        <w:rPr>
          <w:rFonts w:hint="eastAsia"/>
          <w:i/>
          <w:iCs/>
          <w:sz w:val="32"/>
          <w:szCs w:val="32"/>
          <w:rtl/>
        </w:rPr>
        <w:t>استخدام</w:t>
      </w:r>
      <w:r w:rsidRPr="00E03F8C">
        <w:rPr>
          <w:i/>
          <w:iCs/>
          <w:sz w:val="32"/>
          <w:szCs w:val="32"/>
          <w:rtl/>
        </w:rPr>
        <w:t xml:space="preserve"> </w:t>
      </w:r>
      <w:r w:rsidRPr="00E03F8C">
        <w:rPr>
          <w:rFonts w:hint="eastAsia"/>
          <w:i/>
          <w:iCs/>
          <w:sz w:val="32"/>
          <w:szCs w:val="32"/>
          <w:rtl/>
        </w:rPr>
        <w:t>طريقة</w:t>
      </w:r>
      <w:r w:rsidRPr="00E03F8C">
        <w:rPr>
          <w:i/>
          <w:iCs/>
          <w:sz w:val="32"/>
          <w:szCs w:val="32"/>
          <w:rtl/>
        </w:rPr>
        <w:t xml:space="preserve"> </w:t>
      </w:r>
      <w:r w:rsidRPr="00E03F8C">
        <w:rPr>
          <w:rFonts w:hint="eastAsia"/>
          <w:i/>
          <w:iCs/>
          <w:sz w:val="32"/>
          <w:szCs w:val="32"/>
          <w:rtl/>
        </w:rPr>
        <w:t>النفاق</w:t>
      </w:r>
      <w:r w:rsidRPr="00E03F8C">
        <w:rPr>
          <w:i/>
          <w:iCs/>
          <w:sz w:val="32"/>
          <w:szCs w:val="32"/>
          <w:rtl/>
        </w:rPr>
        <w:t xml:space="preserve"> </w:t>
      </w:r>
      <w:r w:rsidRPr="00E03F8C">
        <w:rPr>
          <w:rFonts w:hint="eastAsia"/>
          <w:i/>
          <w:iCs/>
          <w:sz w:val="32"/>
          <w:szCs w:val="32"/>
          <w:rtl/>
        </w:rPr>
        <w:t>فإننا</w:t>
      </w:r>
      <w:r w:rsidRPr="00E03F8C">
        <w:rPr>
          <w:i/>
          <w:iCs/>
          <w:sz w:val="32"/>
          <w:szCs w:val="32"/>
          <w:rtl/>
        </w:rPr>
        <w:t xml:space="preserve"> </w:t>
      </w:r>
      <w:r w:rsidRPr="00E03F8C">
        <w:rPr>
          <w:rFonts w:hint="eastAsia"/>
          <w:i/>
          <w:iCs/>
          <w:sz w:val="32"/>
          <w:szCs w:val="32"/>
          <w:rtl/>
        </w:rPr>
        <w:t>سننشئ</w:t>
      </w:r>
      <w:r w:rsidRPr="00E03F8C">
        <w:rPr>
          <w:i/>
          <w:iCs/>
          <w:sz w:val="32"/>
          <w:szCs w:val="32"/>
          <w:rtl/>
        </w:rPr>
        <w:t xml:space="preserve"> </w:t>
      </w:r>
      <w:r w:rsidRPr="00E03F8C">
        <w:rPr>
          <w:rFonts w:hint="eastAsia"/>
          <w:i/>
          <w:iCs/>
          <w:sz w:val="32"/>
          <w:szCs w:val="32"/>
          <w:rtl/>
        </w:rPr>
        <w:t>منظمات</w:t>
      </w:r>
      <w:r w:rsidRPr="00E03F8C">
        <w:rPr>
          <w:i/>
          <w:iCs/>
          <w:sz w:val="32"/>
          <w:szCs w:val="32"/>
          <w:rtl/>
        </w:rPr>
        <w:t xml:space="preserve"> </w:t>
      </w:r>
      <w:r w:rsidRPr="00E03F8C">
        <w:rPr>
          <w:rFonts w:hint="eastAsia"/>
          <w:i/>
          <w:iCs/>
          <w:sz w:val="32"/>
          <w:szCs w:val="32"/>
          <w:rtl/>
        </w:rPr>
        <w:t>سرية</w:t>
      </w:r>
      <w:r w:rsidRPr="00E03F8C">
        <w:rPr>
          <w:i/>
          <w:iCs/>
          <w:sz w:val="32"/>
          <w:szCs w:val="32"/>
          <w:rtl/>
        </w:rPr>
        <w:t xml:space="preserve"> </w:t>
      </w:r>
      <w:r w:rsidRPr="00E03F8C">
        <w:rPr>
          <w:rFonts w:hint="eastAsia"/>
          <w:i/>
          <w:iCs/>
          <w:sz w:val="32"/>
          <w:szCs w:val="32"/>
          <w:rtl/>
        </w:rPr>
        <w:t>وأندية</w:t>
      </w:r>
      <w:r w:rsidRPr="00E03F8C">
        <w:rPr>
          <w:i/>
          <w:iCs/>
          <w:sz w:val="32"/>
          <w:szCs w:val="32"/>
          <w:rtl/>
        </w:rPr>
        <w:t xml:space="preserve"> </w:t>
      </w:r>
      <w:r w:rsidRPr="00E03F8C">
        <w:rPr>
          <w:rFonts w:hint="eastAsia"/>
          <w:i/>
          <w:iCs/>
          <w:sz w:val="32"/>
          <w:szCs w:val="32"/>
          <w:rtl/>
        </w:rPr>
        <w:t>سياسية</w:t>
      </w:r>
      <w:r w:rsidRPr="00E03F8C">
        <w:rPr>
          <w:i/>
          <w:iCs/>
          <w:sz w:val="32"/>
          <w:szCs w:val="32"/>
          <w:rtl/>
        </w:rPr>
        <w:t xml:space="preserve">. </w:t>
      </w:r>
      <w:r w:rsidRPr="00E03F8C">
        <w:rPr>
          <w:rFonts w:hint="eastAsia"/>
          <w:i/>
          <w:iCs/>
          <w:sz w:val="32"/>
          <w:szCs w:val="32"/>
          <w:rtl/>
        </w:rPr>
        <w:t>وهناك</w:t>
      </w:r>
      <w:r w:rsidRPr="00E03F8C">
        <w:rPr>
          <w:i/>
          <w:iCs/>
          <w:sz w:val="32"/>
          <w:szCs w:val="32"/>
          <w:rtl/>
        </w:rPr>
        <w:t xml:space="preserve"> </w:t>
      </w:r>
      <w:r w:rsidRPr="00E03F8C">
        <w:rPr>
          <w:rFonts w:hint="eastAsia"/>
          <w:i/>
          <w:iCs/>
          <w:sz w:val="32"/>
          <w:szCs w:val="32"/>
          <w:rtl/>
        </w:rPr>
        <w:t>أساتذة</w:t>
      </w:r>
      <w:r w:rsidRPr="00E03F8C">
        <w:rPr>
          <w:i/>
          <w:iCs/>
          <w:sz w:val="32"/>
          <w:szCs w:val="32"/>
          <w:rtl/>
        </w:rPr>
        <w:t xml:space="preserve"> </w:t>
      </w:r>
      <w:r w:rsidRPr="00E03F8C">
        <w:rPr>
          <w:rFonts w:hint="eastAsia"/>
          <w:i/>
          <w:iCs/>
          <w:sz w:val="32"/>
          <w:szCs w:val="32"/>
          <w:rtl/>
        </w:rPr>
        <w:t>في</w:t>
      </w:r>
      <w:r w:rsidRPr="00E03F8C">
        <w:rPr>
          <w:i/>
          <w:iCs/>
          <w:sz w:val="32"/>
          <w:szCs w:val="32"/>
          <w:rtl/>
        </w:rPr>
        <w:t xml:space="preserve"> </w:t>
      </w:r>
      <w:r w:rsidRPr="00E03F8C">
        <w:rPr>
          <w:rFonts w:hint="eastAsia"/>
          <w:i/>
          <w:iCs/>
          <w:sz w:val="32"/>
          <w:szCs w:val="32"/>
          <w:rtl/>
        </w:rPr>
        <w:t>الخطابة</w:t>
      </w:r>
      <w:r w:rsidRPr="00E03F8C">
        <w:rPr>
          <w:i/>
          <w:iCs/>
          <w:sz w:val="32"/>
          <w:szCs w:val="32"/>
          <w:rtl/>
        </w:rPr>
        <w:t xml:space="preserve"> </w:t>
      </w:r>
      <w:r w:rsidRPr="00E03F8C">
        <w:rPr>
          <w:rFonts w:hint="eastAsia"/>
          <w:i/>
          <w:iCs/>
          <w:sz w:val="32"/>
          <w:szCs w:val="32"/>
          <w:rtl/>
        </w:rPr>
        <w:t>ممن</w:t>
      </w:r>
      <w:r w:rsidRPr="00E03F8C">
        <w:rPr>
          <w:i/>
          <w:iCs/>
          <w:sz w:val="32"/>
          <w:szCs w:val="32"/>
          <w:rtl/>
        </w:rPr>
        <w:t xml:space="preserve"> </w:t>
      </w:r>
      <w:r w:rsidRPr="00E03F8C">
        <w:rPr>
          <w:rFonts w:hint="eastAsia"/>
          <w:i/>
          <w:iCs/>
          <w:sz w:val="32"/>
          <w:szCs w:val="32"/>
          <w:rtl/>
        </w:rPr>
        <w:t>يُعَلِّمون</w:t>
      </w:r>
      <w:r w:rsidRPr="00E03F8C">
        <w:rPr>
          <w:i/>
          <w:iCs/>
          <w:sz w:val="32"/>
          <w:szCs w:val="32"/>
          <w:rtl/>
        </w:rPr>
        <w:t xml:space="preserve"> </w:t>
      </w:r>
      <w:r w:rsidRPr="00E03F8C">
        <w:rPr>
          <w:rFonts w:hint="eastAsia"/>
          <w:i/>
          <w:iCs/>
          <w:sz w:val="32"/>
          <w:szCs w:val="32"/>
          <w:rtl/>
        </w:rPr>
        <w:t>فن</w:t>
      </w:r>
      <w:r w:rsidRPr="00E03F8C">
        <w:rPr>
          <w:i/>
          <w:iCs/>
          <w:sz w:val="32"/>
          <w:szCs w:val="32"/>
          <w:rtl/>
        </w:rPr>
        <w:t xml:space="preserve"> </w:t>
      </w:r>
      <w:r w:rsidRPr="00E03F8C">
        <w:rPr>
          <w:rFonts w:hint="eastAsia"/>
          <w:i/>
          <w:iCs/>
          <w:sz w:val="32"/>
          <w:szCs w:val="32"/>
          <w:rtl/>
        </w:rPr>
        <w:t>إقناع</w:t>
      </w:r>
      <w:r w:rsidRPr="00E03F8C">
        <w:rPr>
          <w:i/>
          <w:iCs/>
          <w:sz w:val="32"/>
          <w:szCs w:val="32"/>
          <w:rtl/>
        </w:rPr>
        <w:t xml:space="preserve"> </w:t>
      </w:r>
      <w:r w:rsidRPr="00E03F8C">
        <w:rPr>
          <w:rFonts w:hint="eastAsia"/>
          <w:i/>
          <w:iCs/>
          <w:sz w:val="32"/>
          <w:szCs w:val="32"/>
          <w:rtl/>
        </w:rPr>
        <w:t>المحاكم</w:t>
      </w:r>
      <w:r w:rsidRPr="00E03F8C">
        <w:rPr>
          <w:i/>
          <w:iCs/>
          <w:sz w:val="32"/>
          <w:szCs w:val="32"/>
          <w:rtl/>
        </w:rPr>
        <w:t xml:space="preserve"> </w:t>
      </w:r>
      <w:r w:rsidRPr="00E03F8C">
        <w:rPr>
          <w:rFonts w:hint="eastAsia"/>
          <w:i/>
          <w:iCs/>
          <w:sz w:val="32"/>
          <w:szCs w:val="32"/>
          <w:rtl/>
        </w:rPr>
        <w:t>ومجالس</w:t>
      </w:r>
      <w:r w:rsidRPr="00E03F8C">
        <w:rPr>
          <w:i/>
          <w:iCs/>
          <w:sz w:val="32"/>
          <w:szCs w:val="32"/>
          <w:rtl/>
        </w:rPr>
        <w:t xml:space="preserve"> </w:t>
      </w:r>
      <w:r w:rsidRPr="00E03F8C">
        <w:rPr>
          <w:rFonts w:hint="eastAsia"/>
          <w:i/>
          <w:iCs/>
          <w:sz w:val="32"/>
          <w:szCs w:val="32"/>
          <w:rtl/>
        </w:rPr>
        <w:t>النواب؛</w:t>
      </w:r>
      <w:r w:rsidRPr="00E03F8C">
        <w:rPr>
          <w:i/>
          <w:iCs/>
          <w:sz w:val="32"/>
          <w:szCs w:val="32"/>
          <w:rtl/>
        </w:rPr>
        <w:t xml:space="preserve"> </w:t>
      </w:r>
      <w:r w:rsidRPr="00E03F8C">
        <w:rPr>
          <w:rFonts w:hint="eastAsia"/>
          <w:i/>
          <w:iCs/>
          <w:sz w:val="32"/>
          <w:szCs w:val="32"/>
          <w:rtl/>
        </w:rPr>
        <w:t>وبناء</w:t>
      </w:r>
      <w:r w:rsidRPr="00E03F8C">
        <w:rPr>
          <w:i/>
          <w:iCs/>
          <w:sz w:val="32"/>
          <w:szCs w:val="32"/>
          <w:rtl/>
        </w:rPr>
        <w:t xml:space="preserve"> </w:t>
      </w:r>
      <w:r w:rsidRPr="00E03F8C">
        <w:rPr>
          <w:rFonts w:hint="eastAsia"/>
          <w:i/>
          <w:iCs/>
          <w:sz w:val="32"/>
          <w:szCs w:val="32"/>
          <w:rtl/>
        </w:rPr>
        <w:t>على</w:t>
      </w:r>
      <w:r w:rsidRPr="00E03F8C">
        <w:rPr>
          <w:i/>
          <w:iCs/>
          <w:sz w:val="32"/>
          <w:szCs w:val="32"/>
          <w:rtl/>
        </w:rPr>
        <w:t xml:space="preserve"> </w:t>
      </w:r>
      <w:r w:rsidRPr="00E03F8C">
        <w:rPr>
          <w:rFonts w:hint="eastAsia"/>
          <w:i/>
          <w:iCs/>
          <w:sz w:val="32"/>
          <w:szCs w:val="32"/>
          <w:rtl/>
        </w:rPr>
        <w:t>ذلك</w:t>
      </w:r>
      <w:r w:rsidRPr="00E03F8C">
        <w:rPr>
          <w:i/>
          <w:iCs/>
          <w:sz w:val="32"/>
          <w:szCs w:val="32"/>
          <w:rtl/>
        </w:rPr>
        <w:t xml:space="preserve">, </w:t>
      </w:r>
      <w:r w:rsidRPr="00E03F8C">
        <w:rPr>
          <w:rFonts w:hint="eastAsia"/>
          <w:i/>
          <w:iCs/>
          <w:sz w:val="32"/>
          <w:szCs w:val="32"/>
          <w:rtl/>
        </w:rPr>
        <w:t>بشيء</w:t>
      </w:r>
      <w:r w:rsidRPr="00E03F8C">
        <w:rPr>
          <w:i/>
          <w:iCs/>
          <w:sz w:val="32"/>
          <w:szCs w:val="32"/>
          <w:rtl/>
        </w:rPr>
        <w:t xml:space="preserve"> </w:t>
      </w:r>
      <w:r w:rsidRPr="00E03F8C">
        <w:rPr>
          <w:rFonts w:hint="eastAsia"/>
          <w:i/>
          <w:iCs/>
          <w:sz w:val="32"/>
          <w:szCs w:val="32"/>
          <w:rtl/>
        </w:rPr>
        <w:t>من</w:t>
      </w:r>
      <w:r w:rsidRPr="00E03F8C">
        <w:rPr>
          <w:i/>
          <w:iCs/>
          <w:sz w:val="32"/>
          <w:szCs w:val="32"/>
          <w:rtl/>
        </w:rPr>
        <w:t xml:space="preserve"> </w:t>
      </w:r>
      <w:r w:rsidRPr="00E03F8C">
        <w:rPr>
          <w:rFonts w:hint="eastAsia"/>
          <w:i/>
          <w:iCs/>
          <w:sz w:val="32"/>
          <w:szCs w:val="32"/>
          <w:rtl/>
        </w:rPr>
        <w:t>الإقناع</w:t>
      </w:r>
      <w:r w:rsidRPr="00E03F8C">
        <w:rPr>
          <w:i/>
          <w:iCs/>
          <w:sz w:val="32"/>
          <w:szCs w:val="32"/>
          <w:rtl/>
        </w:rPr>
        <w:t xml:space="preserve"> </w:t>
      </w:r>
      <w:r w:rsidRPr="00E03F8C">
        <w:rPr>
          <w:rFonts w:hint="eastAsia"/>
          <w:i/>
          <w:iCs/>
          <w:sz w:val="32"/>
          <w:szCs w:val="32"/>
          <w:rtl/>
        </w:rPr>
        <w:t>وشيء</w:t>
      </w:r>
      <w:r w:rsidRPr="00E03F8C">
        <w:rPr>
          <w:i/>
          <w:iCs/>
          <w:sz w:val="32"/>
          <w:szCs w:val="32"/>
          <w:rtl/>
        </w:rPr>
        <w:t xml:space="preserve"> </w:t>
      </w:r>
      <w:r w:rsidRPr="00E03F8C">
        <w:rPr>
          <w:rFonts w:hint="eastAsia"/>
          <w:i/>
          <w:iCs/>
          <w:sz w:val="32"/>
          <w:szCs w:val="32"/>
          <w:rtl/>
        </w:rPr>
        <w:t>من</w:t>
      </w:r>
      <w:r w:rsidRPr="00E03F8C">
        <w:rPr>
          <w:i/>
          <w:iCs/>
          <w:sz w:val="32"/>
          <w:szCs w:val="32"/>
          <w:rtl/>
        </w:rPr>
        <w:t xml:space="preserve"> </w:t>
      </w:r>
      <w:r w:rsidRPr="00E03F8C">
        <w:rPr>
          <w:rFonts w:hint="eastAsia"/>
          <w:i/>
          <w:iCs/>
          <w:sz w:val="32"/>
          <w:szCs w:val="32"/>
          <w:rtl/>
        </w:rPr>
        <w:t>بالقوة</w:t>
      </w:r>
      <w:r w:rsidRPr="00E03F8C">
        <w:rPr>
          <w:i/>
          <w:iCs/>
          <w:sz w:val="32"/>
          <w:szCs w:val="32"/>
          <w:rtl/>
        </w:rPr>
        <w:t xml:space="preserve">, </w:t>
      </w:r>
      <w:r w:rsidRPr="00E03F8C">
        <w:rPr>
          <w:rFonts w:hint="eastAsia"/>
          <w:i/>
          <w:iCs/>
          <w:sz w:val="32"/>
          <w:szCs w:val="32"/>
          <w:rtl/>
        </w:rPr>
        <w:t>سوف</w:t>
      </w:r>
      <w:r w:rsidRPr="00E03F8C">
        <w:rPr>
          <w:i/>
          <w:iCs/>
          <w:sz w:val="32"/>
          <w:szCs w:val="32"/>
          <w:rtl/>
        </w:rPr>
        <w:t xml:space="preserve"> </w:t>
      </w:r>
      <w:r w:rsidRPr="00E03F8C">
        <w:rPr>
          <w:rFonts w:hint="eastAsia"/>
          <w:i/>
          <w:iCs/>
          <w:sz w:val="32"/>
          <w:szCs w:val="32"/>
          <w:rtl/>
        </w:rPr>
        <w:t>أجني</w:t>
      </w:r>
      <w:r w:rsidRPr="00E03F8C">
        <w:rPr>
          <w:i/>
          <w:iCs/>
          <w:sz w:val="32"/>
          <w:szCs w:val="32"/>
          <w:rtl/>
        </w:rPr>
        <w:t xml:space="preserve"> </w:t>
      </w:r>
      <w:r w:rsidRPr="00E03F8C">
        <w:rPr>
          <w:rFonts w:hint="eastAsia"/>
          <w:i/>
          <w:iCs/>
          <w:sz w:val="32"/>
          <w:szCs w:val="32"/>
          <w:rtl/>
        </w:rPr>
        <w:t>مكاسب</w:t>
      </w:r>
      <w:r w:rsidRPr="00E03F8C">
        <w:rPr>
          <w:i/>
          <w:iCs/>
          <w:sz w:val="32"/>
          <w:szCs w:val="32"/>
          <w:rtl/>
        </w:rPr>
        <w:t xml:space="preserve"> </w:t>
      </w:r>
      <w:r w:rsidRPr="00E03F8C">
        <w:rPr>
          <w:rFonts w:hint="eastAsia"/>
          <w:i/>
          <w:iCs/>
          <w:sz w:val="32"/>
          <w:szCs w:val="32"/>
          <w:rtl/>
        </w:rPr>
        <w:t>ممنوعة</w:t>
      </w:r>
      <w:r w:rsidRPr="00E03F8C">
        <w:rPr>
          <w:i/>
          <w:iCs/>
          <w:sz w:val="32"/>
          <w:szCs w:val="32"/>
          <w:rtl/>
        </w:rPr>
        <w:t xml:space="preserve"> </w:t>
      </w:r>
      <w:r w:rsidRPr="00E03F8C">
        <w:rPr>
          <w:rFonts w:hint="eastAsia"/>
          <w:i/>
          <w:iCs/>
          <w:sz w:val="32"/>
          <w:szCs w:val="32"/>
          <w:rtl/>
        </w:rPr>
        <w:t>ولن</w:t>
      </w:r>
      <w:r w:rsidRPr="00E03F8C">
        <w:rPr>
          <w:i/>
          <w:iCs/>
          <w:sz w:val="32"/>
          <w:szCs w:val="32"/>
          <w:rtl/>
        </w:rPr>
        <w:t xml:space="preserve"> </w:t>
      </w:r>
      <w:r w:rsidRPr="00E03F8C">
        <w:rPr>
          <w:rFonts w:hint="eastAsia"/>
          <w:i/>
          <w:iCs/>
          <w:sz w:val="32"/>
          <w:szCs w:val="32"/>
          <w:rtl/>
        </w:rPr>
        <w:t>أُعاقَب</w:t>
      </w:r>
      <w:r w:rsidRPr="00E03F8C">
        <w:rPr>
          <w:sz w:val="32"/>
          <w:szCs w:val="32"/>
          <w:rtl/>
        </w:rPr>
        <w:t>".</w:t>
      </w:r>
    </w:p>
    <w:p w:rsidR="00E03F8C" w:rsidRPr="00E03F8C" w:rsidRDefault="00E03F8C" w:rsidP="00E03F8C">
      <w:pPr>
        <w:rPr>
          <w:rFonts w:hint="cs"/>
          <w:sz w:val="32"/>
          <w:szCs w:val="32"/>
          <w:rtl/>
        </w:rPr>
      </w:pPr>
      <w:r w:rsidRPr="00E03F8C">
        <w:rPr>
          <w:sz w:val="32"/>
          <w:szCs w:val="32"/>
          <w:rtl/>
        </w:rPr>
        <w:t>(</w:t>
      </w:r>
      <w:r w:rsidRPr="00E03F8C">
        <w:rPr>
          <w:rFonts w:hint="eastAsia"/>
          <w:sz w:val="32"/>
          <w:szCs w:val="32"/>
          <w:rtl/>
        </w:rPr>
        <w:t>الجمهورية</w:t>
      </w:r>
      <w:r w:rsidRPr="00E03F8C">
        <w:rPr>
          <w:sz w:val="32"/>
          <w:szCs w:val="32"/>
          <w:rtl/>
        </w:rPr>
        <w:t xml:space="preserve"> 365)</w:t>
      </w:r>
    </w:p>
    <w:p w:rsidR="00E03F8C" w:rsidRPr="00E03F8C" w:rsidRDefault="00E03F8C" w:rsidP="00E03F8C">
      <w:pPr>
        <w:rPr>
          <w:sz w:val="32"/>
          <w:szCs w:val="32"/>
          <w:rtl/>
        </w:rPr>
      </w:pPr>
      <w:r w:rsidRPr="00E03F8C">
        <w:rPr>
          <w:rFonts w:hint="eastAsia"/>
          <w:sz w:val="32"/>
          <w:szCs w:val="32"/>
          <w:rtl/>
        </w:rPr>
        <w:t>وبناء</w:t>
      </w:r>
      <w:r w:rsidRPr="00E03F8C">
        <w:rPr>
          <w:sz w:val="32"/>
          <w:szCs w:val="32"/>
          <w:rtl/>
        </w:rPr>
        <w:t xml:space="preserve"> </w:t>
      </w:r>
      <w:r w:rsidRPr="00E03F8C">
        <w:rPr>
          <w:rFonts w:hint="eastAsia"/>
          <w:sz w:val="32"/>
          <w:szCs w:val="32"/>
          <w:rtl/>
        </w:rPr>
        <w:t>على</w:t>
      </w:r>
      <w:r w:rsidRPr="00E03F8C">
        <w:rPr>
          <w:sz w:val="32"/>
          <w:szCs w:val="32"/>
          <w:rtl/>
        </w:rPr>
        <w:t xml:space="preserve"> </w:t>
      </w:r>
      <w:r w:rsidRPr="00E03F8C">
        <w:rPr>
          <w:rFonts w:hint="eastAsia"/>
          <w:sz w:val="32"/>
          <w:szCs w:val="32"/>
          <w:rtl/>
        </w:rPr>
        <w:t>ذلك</w:t>
      </w:r>
      <w:r w:rsidRPr="00E03F8C">
        <w:rPr>
          <w:sz w:val="32"/>
          <w:szCs w:val="32"/>
          <w:rtl/>
        </w:rPr>
        <w:t xml:space="preserve">, </w:t>
      </w:r>
      <w:r w:rsidRPr="00E03F8C">
        <w:rPr>
          <w:rFonts w:hint="eastAsia"/>
          <w:sz w:val="32"/>
          <w:szCs w:val="32"/>
          <w:rtl/>
        </w:rPr>
        <w:t>فإن</w:t>
      </w:r>
      <w:r w:rsidRPr="00E03F8C">
        <w:rPr>
          <w:sz w:val="32"/>
          <w:szCs w:val="32"/>
          <w:rtl/>
        </w:rPr>
        <w:t xml:space="preserve"> </w:t>
      </w:r>
      <w:r w:rsidRPr="00E03F8C">
        <w:rPr>
          <w:rFonts w:hint="eastAsia"/>
          <w:sz w:val="32"/>
          <w:szCs w:val="32"/>
          <w:rtl/>
        </w:rPr>
        <w:t>الثقافة</w:t>
      </w:r>
      <w:r w:rsidRPr="00E03F8C">
        <w:rPr>
          <w:sz w:val="32"/>
          <w:szCs w:val="32"/>
          <w:rtl/>
        </w:rPr>
        <w:t xml:space="preserve"> </w:t>
      </w:r>
      <w:r w:rsidRPr="00E03F8C">
        <w:rPr>
          <w:rFonts w:hint="eastAsia"/>
          <w:sz w:val="32"/>
          <w:szCs w:val="32"/>
          <w:rtl/>
        </w:rPr>
        <w:t>التظاهرية</w:t>
      </w:r>
      <w:r w:rsidRPr="00E03F8C">
        <w:rPr>
          <w:sz w:val="32"/>
          <w:szCs w:val="32"/>
          <w:rtl/>
        </w:rPr>
        <w:t xml:space="preserve"> </w:t>
      </w:r>
      <w:r w:rsidRPr="00E03F8C">
        <w:rPr>
          <w:rFonts w:hint="eastAsia"/>
          <w:sz w:val="32"/>
          <w:szCs w:val="32"/>
          <w:rtl/>
        </w:rPr>
        <w:t>التي</w:t>
      </w:r>
      <w:r w:rsidRPr="00E03F8C">
        <w:rPr>
          <w:sz w:val="32"/>
          <w:szCs w:val="32"/>
          <w:rtl/>
        </w:rPr>
        <w:t xml:space="preserve"> </w:t>
      </w:r>
      <w:r w:rsidRPr="00E03F8C">
        <w:rPr>
          <w:rFonts w:hint="eastAsia"/>
          <w:sz w:val="32"/>
          <w:szCs w:val="32"/>
          <w:rtl/>
        </w:rPr>
        <w:t>يتسبب</w:t>
      </w:r>
      <w:r w:rsidRPr="00E03F8C">
        <w:rPr>
          <w:sz w:val="32"/>
          <w:szCs w:val="32"/>
          <w:rtl/>
        </w:rPr>
        <w:t xml:space="preserve"> </w:t>
      </w:r>
      <w:r w:rsidRPr="00E03F8C">
        <w:rPr>
          <w:rFonts w:hint="eastAsia"/>
          <w:sz w:val="32"/>
          <w:szCs w:val="32"/>
          <w:rtl/>
        </w:rPr>
        <w:t>بها</w:t>
      </w:r>
      <w:r w:rsidRPr="00E03F8C">
        <w:rPr>
          <w:sz w:val="32"/>
          <w:szCs w:val="32"/>
          <w:rtl/>
        </w:rPr>
        <w:t xml:space="preserve"> </w:t>
      </w:r>
      <w:r w:rsidRPr="00E03F8C">
        <w:rPr>
          <w:rFonts w:hint="eastAsia"/>
          <w:sz w:val="32"/>
          <w:szCs w:val="32"/>
          <w:rtl/>
        </w:rPr>
        <w:t>الشعر</w:t>
      </w:r>
      <w:r w:rsidRPr="00E03F8C">
        <w:rPr>
          <w:sz w:val="32"/>
          <w:szCs w:val="32"/>
          <w:rtl/>
        </w:rPr>
        <w:t xml:space="preserve"> </w:t>
      </w:r>
      <w:r w:rsidRPr="00E03F8C">
        <w:rPr>
          <w:rFonts w:hint="eastAsia"/>
          <w:sz w:val="32"/>
          <w:szCs w:val="32"/>
          <w:rtl/>
        </w:rPr>
        <w:t>ليست</w:t>
      </w:r>
      <w:r w:rsidRPr="00E03F8C">
        <w:rPr>
          <w:sz w:val="32"/>
          <w:szCs w:val="32"/>
          <w:rtl/>
        </w:rPr>
        <w:t xml:space="preserve"> </w:t>
      </w:r>
      <w:r w:rsidRPr="00E03F8C">
        <w:rPr>
          <w:rFonts w:hint="eastAsia"/>
          <w:sz w:val="32"/>
          <w:szCs w:val="32"/>
          <w:rtl/>
        </w:rPr>
        <w:t>مؤذية</w:t>
      </w:r>
      <w:r w:rsidRPr="00E03F8C">
        <w:rPr>
          <w:sz w:val="32"/>
          <w:szCs w:val="32"/>
          <w:rtl/>
        </w:rPr>
        <w:t xml:space="preserve"> </w:t>
      </w:r>
      <w:r w:rsidRPr="00E03F8C">
        <w:rPr>
          <w:rFonts w:hint="eastAsia"/>
          <w:sz w:val="32"/>
          <w:szCs w:val="32"/>
          <w:rtl/>
        </w:rPr>
        <w:t>للجميع</w:t>
      </w:r>
      <w:r w:rsidRPr="00E03F8C">
        <w:rPr>
          <w:sz w:val="32"/>
          <w:szCs w:val="32"/>
          <w:rtl/>
        </w:rPr>
        <w:t xml:space="preserve">. </w:t>
      </w:r>
      <w:r w:rsidRPr="00E03F8C">
        <w:rPr>
          <w:rFonts w:hint="eastAsia"/>
          <w:sz w:val="32"/>
          <w:szCs w:val="32"/>
          <w:rtl/>
        </w:rPr>
        <w:t>هناك</w:t>
      </w:r>
      <w:r w:rsidRPr="00E03F8C">
        <w:rPr>
          <w:sz w:val="32"/>
          <w:szCs w:val="32"/>
          <w:rtl/>
        </w:rPr>
        <w:t xml:space="preserve"> </w:t>
      </w:r>
      <w:r w:rsidRPr="00E03F8C">
        <w:rPr>
          <w:rFonts w:hint="eastAsia"/>
          <w:sz w:val="32"/>
          <w:szCs w:val="32"/>
          <w:rtl/>
        </w:rPr>
        <w:t>من</w:t>
      </w:r>
      <w:r w:rsidRPr="00E03F8C">
        <w:rPr>
          <w:sz w:val="32"/>
          <w:szCs w:val="32"/>
          <w:rtl/>
        </w:rPr>
        <w:t xml:space="preserve"> </w:t>
      </w:r>
      <w:r w:rsidRPr="00E03F8C">
        <w:rPr>
          <w:rFonts w:hint="eastAsia"/>
          <w:sz w:val="32"/>
          <w:szCs w:val="32"/>
          <w:rtl/>
        </w:rPr>
        <w:t>يعاني</w:t>
      </w:r>
      <w:r w:rsidRPr="00E03F8C">
        <w:rPr>
          <w:sz w:val="32"/>
          <w:szCs w:val="32"/>
          <w:rtl/>
        </w:rPr>
        <w:t xml:space="preserve"> </w:t>
      </w:r>
      <w:r w:rsidRPr="00E03F8C">
        <w:rPr>
          <w:rFonts w:hint="eastAsia"/>
          <w:sz w:val="32"/>
          <w:szCs w:val="32"/>
          <w:rtl/>
        </w:rPr>
        <w:t>منها</w:t>
      </w:r>
      <w:r w:rsidRPr="00E03F8C">
        <w:rPr>
          <w:sz w:val="32"/>
          <w:szCs w:val="32"/>
          <w:rtl/>
        </w:rPr>
        <w:t xml:space="preserve"> </w:t>
      </w:r>
      <w:r w:rsidRPr="00E03F8C">
        <w:rPr>
          <w:rFonts w:hint="eastAsia"/>
          <w:sz w:val="32"/>
          <w:szCs w:val="32"/>
          <w:rtl/>
        </w:rPr>
        <w:t>وهناك</w:t>
      </w:r>
      <w:r w:rsidRPr="00E03F8C">
        <w:rPr>
          <w:sz w:val="32"/>
          <w:szCs w:val="32"/>
          <w:rtl/>
        </w:rPr>
        <w:t xml:space="preserve"> </w:t>
      </w:r>
      <w:r w:rsidRPr="00E03F8C">
        <w:rPr>
          <w:rFonts w:hint="eastAsia"/>
          <w:sz w:val="32"/>
          <w:szCs w:val="32"/>
          <w:rtl/>
        </w:rPr>
        <w:t>من</w:t>
      </w:r>
      <w:r w:rsidRPr="00E03F8C">
        <w:rPr>
          <w:sz w:val="32"/>
          <w:szCs w:val="32"/>
          <w:rtl/>
        </w:rPr>
        <w:t xml:space="preserve"> </w:t>
      </w:r>
      <w:r w:rsidRPr="00E03F8C">
        <w:rPr>
          <w:rFonts w:hint="eastAsia"/>
          <w:sz w:val="32"/>
          <w:szCs w:val="32"/>
          <w:rtl/>
        </w:rPr>
        <w:t>ينتفع</w:t>
      </w:r>
      <w:r w:rsidRPr="00E03F8C">
        <w:rPr>
          <w:sz w:val="32"/>
          <w:szCs w:val="32"/>
          <w:rtl/>
        </w:rPr>
        <w:t xml:space="preserve"> </w:t>
      </w:r>
      <w:r w:rsidRPr="00E03F8C">
        <w:rPr>
          <w:rFonts w:hint="eastAsia"/>
          <w:sz w:val="32"/>
          <w:szCs w:val="32"/>
          <w:rtl/>
        </w:rPr>
        <w:t>بها</w:t>
      </w:r>
      <w:r w:rsidRPr="00E03F8C">
        <w:rPr>
          <w:sz w:val="32"/>
          <w:szCs w:val="32"/>
          <w:rtl/>
        </w:rPr>
        <w:t>.</w:t>
      </w:r>
    </w:p>
    <w:p w:rsidR="00E03F8C" w:rsidRPr="00E03F8C" w:rsidRDefault="00E03F8C" w:rsidP="00E03F8C">
      <w:pPr>
        <w:rPr>
          <w:sz w:val="32"/>
          <w:szCs w:val="32"/>
          <w:rtl/>
        </w:rPr>
      </w:pPr>
    </w:p>
    <w:p w:rsidR="00E03F8C" w:rsidRPr="00E03F8C" w:rsidRDefault="00E03F8C" w:rsidP="00E03F8C">
      <w:pPr>
        <w:rPr>
          <w:sz w:val="32"/>
          <w:szCs w:val="32"/>
          <w:rtl/>
        </w:rPr>
      </w:pPr>
      <w:r w:rsidRPr="00E03F8C">
        <w:rPr>
          <w:rFonts w:hint="eastAsia"/>
          <w:sz w:val="32"/>
          <w:szCs w:val="32"/>
          <w:rtl/>
        </w:rPr>
        <w:lastRenderedPageBreak/>
        <w:t>المنافع</w:t>
      </w:r>
      <w:r w:rsidRPr="00E03F8C">
        <w:rPr>
          <w:sz w:val="32"/>
          <w:szCs w:val="32"/>
          <w:rtl/>
        </w:rPr>
        <w:t xml:space="preserve"> </w:t>
      </w:r>
      <w:r w:rsidRPr="00E03F8C">
        <w:rPr>
          <w:rFonts w:hint="eastAsia"/>
          <w:sz w:val="32"/>
          <w:szCs w:val="32"/>
          <w:rtl/>
        </w:rPr>
        <w:t>تكون</w:t>
      </w:r>
      <w:r w:rsidRPr="00E03F8C">
        <w:rPr>
          <w:sz w:val="32"/>
          <w:szCs w:val="32"/>
          <w:rtl/>
        </w:rPr>
        <w:t xml:space="preserve"> </w:t>
      </w:r>
      <w:r w:rsidRPr="00E03F8C">
        <w:rPr>
          <w:rFonts w:hint="eastAsia"/>
          <w:sz w:val="32"/>
          <w:szCs w:val="32"/>
          <w:rtl/>
        </w:rPr>
        <w:t>محفزة</w:t>
      </w:r>
      <w:r w:rsidRPr="00E03F8C">
        <w:rPr>
          <w:sz w:val="32"/>
          <w:szCs w:val="32"/>
          <w:rtl/>
        </w:rPr>
        <w:t xml:space="preserve"> </w:t>
      </w:r>
      <w:r w:rsidRPr="00E03F8C">
        <w:rPr>
          <w:rFonts w:hint="eastAsia"/>
          <w:sz w:val="32"/>
          <w:szCs w:val="32"/>
          <w:rtl/>
        </w:rPr>
        <w:t>للكثيرين</w:t>
      </w:r>
      <w:r w:rsidRPr="00E03F8C">
        <w:rPr>
          <w:sz w:val="32"/>
          <w:szCs w:val="32"/>
          <w:rtl/>
        </w:rPr>
        <w:t xml:space="preserve"> </w:t>
      </w:r>
      <w:r w:rsidRPr="00E03F8C">
        <w:rPr>
          <w:rFonts w:hint="eastAsia"/>
          <w:sz w:val="32"/>
          <w:szCs w:val="32"/>
          <w:rtl/>
        </w:rPr>
        <w:t>ليكرسوا</w:t>
      </w:r>
      <w:r w:rsidRPr="00E03F8C">
        <w:rPr>
          <w:sz w:val="32"/>
          <w:szCs w:val="32"/>
          <w:rtl/>
        </w:rPr>
        <w:t xml:space="preserve"> </w:t>
      </w:r>
      <w:r w:rsidRPr="00E03F8C">
        <w:rPr>
          <w:rFonts w:hint="eastAsia"/>
          <w:sz w:val="32"/>
          <w:szCs w:val="32"/>
          <w:rtl/>
        </w:rPr>
        <w:t>أنفسهم</w:t>
      </w:r>
      <w:r w:rsidRPr="00E03F8C">
        <w:rPr>
          <w:sz w:val="32"/>
          <w:szCs w:val="32"/>
          <w:rtl/>
        </w:rPr>
        <w:t xml:space="preserve"> </w:t>
      </w:r>
      <w:r w:rsidRPr="00E03F8C">
        <w:rPr>
          <w:rFonts w:hint="eastAsia"/>
          <w:sz w:val="32"/>
          <w:szCs w:val="32"/>
          <w:rtl/>
        </w:rPr>
        <w:t>للعبة</w:t>
      </w:r>
      <w:r w:rsidRPr="00E03F8C">
        <w:rPr>
          <w:sz w:val="32"/>
          <w:szCs w:val="32"/>
          <w:rtl/>
        </w:rPr>
        <w:t xml:space="preserve"> </w:t>
      </w:r>
      <w:r w:rsidRPr="00E03F8C">
        <w:rPr>
          <w:rFonts w:hint="eastAsia"/>
          <w:sz w:val="32"/>
          <w:szCs w:val="32"/>
          <w:rtl/>
        </w:rPr>
        <w:t>إنتاج</w:t>
      </w:r>
      <w:r w:rsidRPr="00E03F8C">
        <w:rPr>
          <w:sz w:val="32"/>
          <w:szCs w:val="32"/>
          <w:rtl/>
        </w:rPr>
        <w:t xml:space="preserve"> </w:t>
      </w:r>
      <w:r w:rsidRPr="00E03F8C">
        <w:rPr>
          <w:rFonts w:hint="eastAsia"/>
          <w:sz w:val="32"/>
          <w:szCs w:val="32"/>
          <w:rtl/>
        </w:rPr>
        <w:t>وتطوير</w:t>
      </w:r>
      <w:r w:rsidRPr="00E03F8C">
        <w:rPr>
          <w:sz w:val="32"/>
          <w:szCs w:val="32"/>
          <w:rtl/>
        </w:rPr>
        <w:t xml:space="preserve"> </w:t>
      </w:r>
      <w:r w:rsidRPr="00E03F8C">
        <w:rPr>
          <w:rFonts w:hint="eastAsia"/>
          <w:sz w:val="32"/>
          <w:szCs w:val="32"/>
          <w:rtl/>
        </w:rPr>
        <w:t>المظاهر</w:t>
      </w:r>
      <w:r w:rsidRPr="00E03F8C">
        <w:rPr>
          <w:sz w:val="32"/>
          <w:szCs w:val="32"/>
          <w:rtl/>
        </w:rPr>
        <w:t xml:space="preserve"> </w:t>
      </w:r>
      <w:r w:rsidRPr="00E03F8C">
        <w:rPr>
          <w:rFonts w:hint="eastAsia"/>
          <w:sz w:val="32"/>
          <w:szCs w:val="32"/>
          <w:rtl/>
        </w:rPr>
        <w:t>والأكاذيب</w:t>
      </w:r>
      <w:r w:rsidRPr="00E03F8C">
        <w:rPr>
          <w:sz w:val="32"/>
          <w:szCs w:val="32"/>
          <w:rtl/>
        </w:rPr>
        <w:t xml:space="preserve">. </w:t>
      </w:r>
      <w:r w:rsidRPr="00E03F8C">
        <w:rPr>
          <w:rFonts w:hint="eastAsia"/>
          <w:sz w:val="32"/>
          <w:szCs w:val="32"/>
          <w:rtl/>
        </w:rPr>
        <w:t>المطلوب</w:t>
      </w:r>
      <w:r w:rsidRPr="00E03F8C">
        <w:rPr>
          <w:sz w:val="32"/>
          <w:szCs w:val="32"/>
          <w:rtl/>
        </w:rPr>
        <w:t xml:space="preserve"> </w:t>
      </w:r>
      <w:r w:rsidRPr="00E03F8C">
        <w:rPr>
          <w:rFonts w:hint="eastAsia"/>
          <w:sz w:val="32"/>
          <w:szCs w:val="32"/>
          <w:rtl/>
        </w:rPr>
        <w:t>هو</w:t>
      </w:r>
      <w:r w:rsidRPr="00E03F8C">
        <w:rPr>
          <w:sz w:val="32"/>
          <w:szCs w:val="32"/>
          <w:rtl/>
        </w:rPr>
        <w:t xml:space="preserve"> </w:t>
      </w:r>
      <w:r w:rsidRPr="00E03F8C">
        <w:rPr>
          <w:rFonts w:hint="eastAsia"/>
          <w:sz w:val="32"/>
          <w:szCs w:val="32"/>
          <w:rtl/>
        </w:rPr>
        <w:t>غطاء</w:t>
      </w:r>
      <w:r w:rsidRPr="00E03F8C">
        <w:rPr>
          <w:sz w:val="32"/>
          <w:szCs w:val="32"/>
          <w:rtl/>
        </w:rPr>
        <w:t xml:space="preserve"> </w:t>
      </w:r>
      <w:r w:rsidRPr="00E03F8C">
        <w:rPr>
          <w:rFonts w:hint="eastAsia"/>
          <w:sz w:val="32"/>
          <w:szCs w:val="32"/>
          <w:rtl/>
        </w:rPr>
        <w:t>فقط</w:t>
      </w:r>
      <w:r w:rsidRPr="00E03F8C">
        <w:rPr>
          <w:sz w:val="32"/>
          <w:szCs w:val="32"/>
          <w:rtl/>
        </w:rPr>
        <w:t>: "</w:t>
      </w:r>
      <w:r w:rsidRPr="00E03F8C">
        <w:rPr>
          <w:rFonts w:hint="eastAsia"/>
          <w:sz w:val="32"/>
          <w:szCs w:val="32"/>
          <w:rtl/>
        </w:rPr>
        <w:t>صورة</w:t>
      </w:r>
      <w:r w:rsidRPr="00E03F8C">
        <w:rPr>
          <w:sz w:val="32"/>
          <w:szCs w:val="32"/>
          <w:rtl/>
        </w:rPr>
        <w:t xml:space="preserve"> </w:t>
      </w:r>
      <w:r w:rsidRPr="00E03F8C">
        <w:rPr>
          <w:rFonts w:hint="eastAsia"/>
          <w:sz w:val="32"/>
          <w:szCs w:val="32"/>
          <w:rtl/>
        </w:rPr>
        <w:t>وخيال</w:t>
      </w:r>
      <w:r w:rsidRPr="00E03F8C">
        <w:rPr>
          <w:sz w:val="32"/>
          <w:szCs w:val="32"/>
          <w:rtl/>
        </w:rPr>
        <w:t xml:space="preserve"> </w:t>
      </w:r>
      <w:r w:rsidRPr="00E03F8C">
        <w:rPr>
          <w:rFonts w:hint="eastAsia"/>
          <w:sz w:val="32"/>
          <w:szCs w:val="32"/>
          <w:rtl/>
        </w:rPr>
        <w:t>من</w:t>
      </w:r>
      <w:r w:rsidRPr="00E03F8C">
        <w:rPr>
          <w:sz w:val="32"/>
          <w:szCs w:val="32"/>
          <w:rtl/>
        </w:rPr>
        <w:t xml:space="preserve"> </w:t>
      </w:r>
      <w:r w:rsidRPr="00E03F8C">
        <w:rPr>
          <w:rFonts w:hint="eastAsia"/>
          <w:sz w:val="32"/>
          <w:szCs w:val="32"/>
          <w:rtl/>
        </w:rPr>
        <w:t>الخير</w:t>
      </w:r>
      <w:r w:rsidRPr="00E03F8C">
        <w:rPr>
          <w:sz w:val="32"/>
          <w:szCs w:val="32"/>
          <w:rtl/>
        </w:rPr>
        <w:t xml:space="preserve"> </w:t>
      </w:r>
      <w:r w:rsidRPr="00E03F8C">
        <w:rPr>
          <w:rFonts w:hint="eastAsia"/>
          <w:sz w:val="32"/>
          <w:szCs w:val="32"/>
          <w:rtl/>
        </w:rPr>
        <w:t>ليكون</w:t>
      </w:r>
      <w:r w:rsidRPr="00E03F8C">
        <w:rPr>
          <w:sz w:val="32"/>
          <w:szCs w:val="32"/>
          <w:rtl/>
        </w:rPr>
        <w:t xml:space="preserve"> </w:t>
      </w:r>
      <w:r w:rsidRPr="00E03F8C">
        <w:rPr>
          <w:rFonts w:hint="eastAsia"/>
          <w:sz w:val="32"/>
          <w:szCs w:val="32"/>
          <w:rtl/>
        </w:rPr>
        <w:t>واجهة</w:t>
      </w:r>
      <w:r w:rsidRPr="00E03F8C">
        <w:rPr>
          <w:sz w:val="32"/>
          <w:szCs w:val="32"/>
          <w:rtl/>
        </w:rPr>
        <w:t xml:space="preserve"> </w:t>
      </w:r>
      <w:r w:rsidRPr="00E03F8C">
        <w:rPr>
          <w:rFonts w:hint="eastAsia"/>
          <w:sz w:val="32"/>
          <w:szCs w:val="32"/>
          <w:rtl/>
        </w:rPr>
        <w:t>خارجية</w:t>
      </w:r>
      <w:r w:rsidRPr="00E03F8C">
        <w:rPr>
          <w:sz w:val="32"/>
          <w:szCs w:val="32"/>
          <w:rtl/>
        </w:rPr>
        <w:t xml:space="preserve"> </w:t>
      </w:r>
      <w:r w:rsidRPr="00E03F8C">
        <w:rPr>
          <w:rFonts w:hint="eastAsia"/>
          <w:sz w:val="32"/>
          <w:szCs w:val="32"/>
          <w:rtl/>
        </w:rPr>
        <w:t>لمنزلي</w:t>
      </w:r>
      <w:r w:rsidRPr="00E03F8C">
        <w:rPr>
          <w:sz w:val="32"/>
          <w:szCs w:val="32"/>
          <w:rtl/>
        </w:rPr>
        <w:t>"</w:t>
      </w:r>
    </w:p>
    <w:p w:rsidR="00E03F8C" w:rsidRPr="00E03F8C" w:rsidRDefault="00E03F8C" w:rsidP="00E03F8C">
      <w:pPr>
        <w:rPr>
          <w:sz w:val="32"/>
          <w:szCs w:val="32"/>
          <w:rtl/>
        </w:rPr>
      </w:pPr>
    </w:p>
    <w:p w:rsidR="00E03F8C" w:rsidRPr="00E03F8C" w:rsidRDefault="00E03F8C" w:rsidP="00E03F8C">
      <w:pPr>
        <w:rPr>
          <w:b/>
          <w:bCs/>
          <w:color w:val="4F81BD" w:themeColor="accent1"/>
          <w:sz w:val="32"/>
          <w:szCs w:val="32"/>
          <w:u w:val="single"/>
          <w:rtl/>
        </w:rPr>
      </w:pPr>
      <w:r w:rsidRPr="00E03F8C">
        <w:rPr>
          <w:rFonts w:hint="eastAsia"/>
          <w:b/>
          <w:bCs/>
          <w:color w:val="4F81BD" w:themeColor="accent1"/>
          <w:sz w:val="32"/>
          <w:szCs w:val="32"/>
          <w:u w:val="single"/>
          <w:rtl/>
        </w:rPr>
        <w:t>الخلاصة</w:t>
      </w:r>
      <w:r w:rsidRPr="00E03F8C">
        <w:rPr>
          <w:b/>
          <w:bCs/>
          <w:color w:val="4F81BD" w:themeColor="accent1"/>
          <w:sz w:val="32"/>
          <w:szCs w:val="32"/>
          <w:u w:val="single"/>
          <w:rtl/>
        </w:rPr>
        <w:t>:</w:t>
      </w:r>
    </w:p>
    <w:p w:rsidR="00E03F8C" w:rsidRPr="00E03F8C" w:rsidRDefault="00E03F8C" w:rsidP="00E03F8C">
      <w:pPr>
        <w:rPr>
          <w:sz w:val="32"/>
          <w:szCs w:val="32"/>
          <w:rtl/>
        </w:rPr>
      </w:pPr>
      <w:r w:rsidRPr="00E03F8C">
        <w:rPr>
          <w:rFonts w:hint="eastAsia"/>
          <w:sz w:val="32"/>
          <w:szCs w:val="32"/>
          <w:rtl/>
        </w:rPr>
        <w:t>حسب</w:t>
      </w:r>
      <w:r w:rsidRPr="00E03F8C">
        <w:rPr>
          <w:sz w:val="32"/>
          <w:szCs w:val="32"/>
          <w:rtl/>
        </w:rPr>
        <w:t xml:space="preserve"> </w:t>
      </w:r>
      <w:r w:rsidRPr="00E03F8C">
        <w:rPr>
          <w:rFonts w:hint="eastAsia"/>
          <w:sz w:val="32"/>
          <w:szCs w:val="32"/>
          <w:rtl/>
        </w:rPr>
        <w:t>رأي</w:t>
      </w:r>
      <w:r w:rsidRPr="00E03F8C">
        <w:rPr>
          <w:sz w:val="32"/>
          <w:szCs w:val="32"/>
          <w:rtl/>
        </w:rPr>
        <w:t xml:space="preserve"> </w:t>
      </w:r>
      <w:r w:rsidRPr="00E03F8C">
        <w:rPr>
          <w:rFonts w:hint="eastAsia"/>
          <w:sz w:val="32"/>
          <w:szCs w:val="32"/>
          <w:rtl/>
        </w:rPr>
        <w:t>أفلاطون</w:t>
      </w:r>
      <w:r w:rsidRPr="00E03F8C">
        <w:rPr>
          <w:sz w:val="32"/>
          <w:szCs w:val="32"/>
          <w:rtl/>
        </w:rPr>
        <w:t xml:space="preserve">, </w:t>
      </w:r>
      <w:r w:rsidRPr="00E03F8C">
        <w:rPr>
          <w:rFonts w:hint="eastAsia"/>
          <w:sz w:val="32"/>
          <w:szCs w:val="32"/>
          <w:rtl/>
        </w:rPr>
        <w:t>من</w:t>
      </w:r>
      <w:r w:rsidRPr="00E03F8C">
        <w:rPr>
          <w:sz w:val="32"/>
          <w:szCs w:val="32"/>
          <w:rtl/>
        </w:rPr>
        <w:t xml:space="preserve"> </w:t>
      </w:r>
      <w:r w:rsidRPr="00E03F8C">
        <w:rPr>
          <w:rFonts w:hint="eastAsia"/>
          <w:sz w:val="32"/>
          <w:szCs w:val="32"/>
          <w:rtl/>
        </w:rPr>
        <w:t>الواضح</w:t>
      </w:r>
      <w:r w:rsidRPr="00E03F8C">
        <w:rPr>
          <w:sz w:val="32"/>
          <w:szCs w:val="32"/>
          <w:rtl/>
        </w:rPr>
        <w:t xml:space="preserve"> </w:t>
      </w:r>
      <w:r w:rsidRPr="00E03F8C">
        <w:rPr>
          <w:rFonts w:hint="eastAsia"/>
          <w:sz w:val="32"/>
          <w:szCs w:val="32"/>
          <w:rtl/>
        </w:rPr>
        <w:t>أنها</w:t>
      </w:r>
      <w:r w:rsidRPr="00E03F8C">
        <w:rPr>
          <w:sz w:val="32"/>
          <w:szCs w:val="32"/>
          <w:rtl/>
        </w:rPr>
        <w:t xml:space="preserve"> </w:t>
      </w:r>
      <w:r w:rsidRPr="00E03F8C">
        <w:rPr>
          <w:rFonts w:hint="eastAsia"/>
          <w:sz w:val="32"/>
          <w:szCs w:val="32"/>
          <w:rtl/>
        </w:rPr>
        <w:t>كانت</w:t>
      </w:r>
      <w:r w:rsidRPr="00E03F8C">
        <w:rPr>
          <w:sz w:val="32"/>
          <w:szCs w:val="32"/>
          <w:rtl/>
        </w:rPr>
        <w:t xml:space="preserve"> </w:t>
      </w:r>
      <w:r w:rsidRPr="00E03F8C">
        <w:rPr>
          <w:rFonts w:hint="eastAsia"/>
          <w:sz w:val="32"/>
          <w:szCs w:val="32"/>
          <w:rtl/>
        </w:rPr>
        <w:t>حقيقة</w:t>
      </w:r>
      <w:r w:rsidRPr="00E03F8C">
        <w:rPr>
          <w:sz w:val="32"/>
          <w:szCs w:val="32"/>
          <w:rtl/>
        </w:rPr>
        <w:t xml:space="preserve"> </w:t>
      </w:r>
      <w:r w:rsidRPr="00E03F8C">
        <w:rPr>
          <w:rFonts w:hint="eastAsia"/>
          <w:sz w:val="32"/>
          <w:szCs w:val="32"/>
          <w:rtl/>
        </w:rPr>
        <w:t>مؤلمة</w:t>
      </w:r>
      <w:r w:rsidRPr="00E03F8C">
        <w:rPr>
          <w:sz w:val="32"/>
          <w:szCs w:val="32"/>
          <w:rtl/>
        </w:rPr>
        <w:t xml:space="preserve">, </w:t>
      </w:r>
      <w:r w:rsidRPr="00E03F8C">
        <w:rPr>
          <w:rFonts w:hint="eastAsia"/>
          <w:sz w:val="32"/>
          <w:szCs w:val="32"/>
          <w:rtl/>
        </w:rPr>
        <w:t>أو</w:t>
      </w:r>
      <w:r w:rsidRPr="00E03F8C">
        <w:rPr>
          <w:sz w:val="32"/>
          <w:szCs w:val="32"/>
          <w:rtl/>
        </w:rPr>
        <w:t xml:space="preserve"> </w:t>
      </w:r>
      <w:r w:rsidRPr="00E03F8C">
        <w:rPr>
          <w:rFonts w:hint="eastAsia"/>
          <w:sz w:val="32"/>
          <w:szCs w:val="32"/>
          <w:rtl/>
        </w:rPr>
        <w:t>عقيدة</w:t>
      </w:r>
      <w:r w:rsidRPr="00E03F8C">
        <w:rPr>
          <w:sz w:val="32"/>
          <w:szCs w:val="32"/>
          <w:rtl/>
        </w:rPr>
        <w:t xml:space="preserve">, </w:t>
      </w:r>
      <w:r w:rsidRPr="00E03F8C">
        <w:rPr>
          <w:rFonts w:hint="eastAsia"/>
          <w:sz w:val="32"/>
          <w:szCs w:val="32"/>
          <w:rtl/>
        </w:rPr>
        <w:t>أسست</w:t>
      </w:r>
      <w:r w:rsidRPr="00E03F8C">
        <w:rPr>
          <w:sz w:val="32"/>
          <w:szCs w:val="32"/>
          <w:rtl/>
        </w:rPr>
        <w:t xml:space="preserve"> </w:t>
      </w:r>
      <w:r w:rsidRPr="00E03F8C">
        <w:rPr>
          <w:rFonts w:hint="eastAsia"/>
          <w:sz w:val="32"/>
          <w:szCs w:val="32"/>
          <w:rtl/>
        </w:rPr>
        <w:t>الشكل</w:t>
      </w:r>
      <w:r w:rsidRPr="00E03F8C">
        <w:rPr>
          <w:sz w:val="32"/>
          <w:szCs w:val="32"/>
          <w:rtl/>
        </w:rPr>
        <w:t xml:space="preserve"> </w:t>
      </w:r>
      <w:r w:rsidRPr="00E03F8C">
        <w:rPr>
          <w:rFonts w:hint="eastAsia"/>
          <w:sz w:val="32"/>
          <w:szCs w:val="32"/>
          <w:rtl/>
        </w:rPr>
        <w:t>الرسمي</w:t>
      </w:r>
      <w:r w:rsidRPr="00E03F8C">
        <w:rPr>
          <w:sz w:val="32"/>
          <w:szCs w:val="32"/>
          <w:rtl/>
        </w:rPr>
        <w:t xml:space="preserve"> </w:t>
      </w:r>
      <w:r w:rsidRPr="00E03F8C">
        <w:rPr>
          <w:rFonts w:hint="eastAsia"/>
          <w:sz w:val="32"/>
          <w:szCs w:val="32"/>
          <w:rtl/>
        </w:rPr>
        <w:t>للمنظومة</w:t>
      </w:r>
      <w:r w:rsidRPr="00E03F8C">
        <w:rPr>
          <w:sz w:val="32"/>
          <w:szCs w:val="32"/>
          <w:rtl/>
        </w:rPr>
        <w:t xml:space="preserve"> </w:t>
      </w:r>
      <w:r w:rsidRPr="00E03F8C">
        <w:rPr>
          <w:rFonts w:hint="eastAsia"/>
          <w:sz w:val="32"/>
          <w:szCs w:val="32"/>
          <w:rtl/>
        </w:rPr>
        <w:t>الثقافية</w:t>
      </w:r>
      <w:r w:rsidRPr="00E03F8C">
        <w:rPr>
          <w:sz w:val="32"/>
          <w:szCs w:val="32"/>
          <w:rtl/>
        </w:rPr>
        <w:t xml:space="preserve"> </w:t>
      </w:r>
      <w:r w:rsidRPr="00E03F8C">
        <w:rPr>
          <w:rFonts w:hint="eastAsia"/>
          <w:sz w:val="32"/>
          <w:szCs w:val="32"/>
          <w:rtl/>
        </w:rPr>
        <w:t>التي</w:t>
      </w:r>
      <w:r w:rsidRPr="00E03F8C">
        <w:rPr>
          <w:sz w:val="32"/>
          <w:szCs w:val="32"/>
          <w:rtl/>
        </w:rPr>
        <w:t xml:space="preserve"> </w:t>
      </w:r>
      <w:r w:rsidRPr="00E03F8C">
        <w:rPr>
          <w:rFonts w:hint="eastAsia"/>
          <w:sz w:val="32"/>
          <w:szCs w:val="32"/>
          <w:rtl/>
        </w:rPr>
        <w:t>اعتمد</w:t>
      </w:r>
      <w:r w:rsidRPr="00E03F8C">
        <w:rPr>
          <w:sz w:val="32"/>
          <w:szCs w:val="32"/>
          <w:rtl/>
        </w:rPr>
        <w:t xml:space="preserve"> </w:t>
      </w:r>
      <w:r w:rsidRPr="00E03F8C">
        <w:rPr>
          <w:rFonts w:hint="eastAsia"/>
          <w:sz w:val="32"/>
          <w:szCs w:val="32"/>
          <w:rtl/>
        </w:rPr>
        <w:t>عليها</w:t>
      </w:r>
      <w:r w:rsidRPr="00E03F8C">
        <w:rPr>
          <w:sz w:val="32"/>
          <w:szCs w:val="32"/>
          <w:rtl/>
        </w:rPr>
        <w:t xml:space="preserve"> </w:t>
      </w:r>
      <w:r w:rsidRPr="00E03F8C">
        <w:rPr>
          <w:rFonts w:hint="eastAsia"/>
          <w:sz w:val="32"/>
          <w:szCs w:val="32"/>
          <w:rtl/>
        </w:rPr>
        <w:t>مصير</w:t>
      </w:r>
      <w:r w:rsidRPr="00E03F8C">
        <w:rPr>
          <w:sz w:val="32"/>
          <w:szCs w:val="32"/>
          <w:rtl/>
        </w:rPr>
        <w:t xml:space="preserve"> </w:t>
      </w:r>
      <w:r w:rsidRPr="00E03F8C">
        <w:rPr>
          <w:rFonts w:hint="eastAsia"/>
          <w:sz w:val="32"/>
          <w:szCs w:val="32"/>
          <w:rtl/>
        </w:rPr>
        <w:t>جميع</w:t>
      </w:r>
      <w:r w:rsidRPr="00E03F8C">
        <w:rPr>
          <w:sz w:val="32"/>
          <w:szCs w:val="32"/>
          <w:rtl/>
        </w:rPr>
        <w:t xml:space="preserve"> </w:t>
      </w:r>
      <w:r w:rsidRPr="00E03F8C">
        <w:rPr>
          <w:rFonts w:hint="eastAsia"/>
          <w:sz w:val="32"/>
          <w:szCs w:val="32"/>
          <w:rtl/>
        </w:rPr>
        <w:t>الناس</w:t>
      </w:r>
      <w:r w:rsidRPr="00E03F8C">
        <w:rPr>
          <w:sz w:val="32"/>
          <w:szCs w:val="32"/>
          <w:rtl/>
        </w:rPr>
        <w:t xml:space="preserve"> </w:t>
      </w:r>
      <w:r w:rsidRPr="00E03F8C">
        <w:rPr>
          <w:rFonts w:hint="eastAsia"/>
          <w:sz w:val="32"/>
          <w:szCs w:val="32"/>
          <w:rtl/>
        </w:rPr>
        <w:t>لعدة</w:t>
      </w:r>
      <w:r w:rsidRPr="00E03F8C">
        <w:rPr>
          <w:sz w:val="32"/>
          <w:szCs w:val="32"/>
          <w:rtl/>
        </w:rPr>
        <w:t xml:space="preserve"> </w:t>
      </w:r>
      <w:r w:rsidRPr="00E03F8C">
        <w:rPr>
          <w:rFonts w:hint="eastAsia"/>
          <w:sz w:val="32"/>
          <w:szCs w:val="32"/>
          <w:rtl/>
        </w:rPr>
        <w:t>أجيال</w:t>
      </w:r>
      <w:r w:rsidRPr="00E03F8C">
        <w:rPr>
          <w:sz w:val="32"/>
          <w:szCs w:val="32"/>
          <w:rtl/>
        </w:rPr>
        <w:t xml:space="preserve">. </w:t>
      </w:r>
      <w:r w:rsidRPr="00E03F8C">
        <w:rPr>
          <w:rFonts w:hint="eastAsia"/>
          <w:sz w:val="32"/>
          <w:szCs w:val="32"/>
          <w:rtl/>
        </w:rPr>
        <w:t>كان</w:t>
      </w:r>
      <w:r w:rsidRPr="00E03F8C">
        <w:rPr>
          <w:sz w:val="32"/>
          <w:szCs w:val="32"/>
          <w:rtl/>
        </w:rPr>
        <w:t xml:space="preserve"> </w:t>
      </w:r>
      <w:r w:rsidRPr="00E03F8C">
        <w:rPr>
          <w:rFonts w:hint="eastAsia"/>
          <w:sz w:val="32"/>
          <w:szCs w:val="32"/>
          <w:rtl/>
        </w:rPr>
        <w:t>واضحا</w:t>
      </w:r>
      <w:r w:rsidRPr="00E03F8C">
        <w:rPr>
          <w:sz w:val="32"/>
          <w:szCs w:val="32"/>
          <w:rtl/>
        </w:rPr>
        <w:t xml:space="preserve"> </w:t>
      </w:r>
      <w:r w:rsidRPr="00E03F8C">
        <w:rPr>
          <w:rFonts w:hint="eastAsia"/>
          <w:sz w:val="32"/>
          <w:szCs w:val="32"/>
          <w:rtl/>
        </w:rPr>
        <w:t>بالنسبة</w:t>
      </w:r>
      <w:r w:rsidRPr="00E03F8C">
        <w:rPr>
          <w:sz w:val="32"/>
          <w:szCs w:val="32"/>
          <w:rtl/>
        </w:rPr>
        <w:t xml:space="preserve"> </w:t>
      </w:r>
      <w:r w:rsidRPr="00E03F8C">
        <w:rPr>
          <w:rFonts w:hint="eastAsia"/>
          <w:sz w:val="32"/>
          <w:szCs w:val="32"/>
          <w:rtl/>
        </w:rPr>
        <w:t>له</w:t>
      </w:r>
      <w:r w:rsidRPr="00E03F8C">
        <w:rPr>
          <w:sz w:val="32"/>
          <w:szCs w:val="32"/>
          <w:rtl/>
        </w:rPr>
        <w:t xml:space="preserve"> </w:t>
      </w:r>
      <w:r w:rsidRPr="00E03F8C">
        <w:rPr>
          <w:rFonts w:hint="eastAsia"/>
          <w:sz w:val="32"/>
          <w:szCs w:val="32"/>
          <w:rtl/>
        </w:rPr>
        <w:t>أن</w:t>
      </w:r>
      <w:r w:rsidRPr="00E03F8C">
        <w:rPr>
          <w:sz w:val="32"/>
          <w:szCs w:val="32"/>
          <w:rtl/>
        </w:rPr>
        <w:t xml:space="preserve"> </w:t>
      </w:r>
      <w:r w:rsidRPr="00E03F8C">
        <w:rPr>
          <w:rFonts w:hint="eastAsia"/>
          <w:sz w:val="32"/>
          <w:szCs w:val="32"/>
          <w:rtl/>
        </w:rPr>
        <w:t>اعتماد</w:t>
      </w:r>
      <w:r w:rsidRPr="00E03F8C">
        <w:rPr>
          <w:sz w:val="32"/>
          <w:szCs w:val="32"/>
          <w:rtl/>
        </w:rPr>
        <w:t xml:space="preserve"> </w:t>
      </w:r>
      <w:r w:rsidRPr="00E03F8C">
        <w:rPr>
          <w:rFonts w:hint="eastAsia"/>
          <w:sz w:val="32"/>
          <w:szCs w:val="32"/>
          <w:rtl/>
        </w:rPr>
        <w:t>اليونانيين</w:t>
      </w:r>
      <w:r w:rsidRPr="00E03F8C">
        <w:rPr>
          <w:sz w:val="32"/>
          <w:szCs w:val="32"/>
          <w:rtl/>
        </w:rPr>
        <w:t xml:space="preserve"> </w:t>
      </w:r>
      <w:r w:rsidRPr="00E03F8C">
        <w:rPr>
          <w:rFonts w:hint="eastAsia"/>
          <w:sz w:val="32"/>
          <w:szCs w:val="32"/>
          <w:rtl/>
        </w:rPr>
        <w:t>على</w:t>
      </w:r>
      <w:r w:rsidRPr="00E03F8C">
        <w:rPr>
          <w:sz w:val="32"/>
          <w:szCs w:val="32"/>
          <w:rtl/>
        </w:rPr>
        <w:t xml:space="preserve"> </w:t>
      </w:r>
      <w:r w:rsidRPr="00E03F8C">
        <w:rPr>
          <w:rFonts w:hint="eastAsia"/>
          <w:sz w:val="32"/>
          <w:szCs w:val="32"/>
          <w:rtl/>
        </w:rPr>
        <w:t>الانفعالات</w:t>
      </w:r>
      <w:r w:rsidRPr="00E03F8C">
        <w:rPr>
          <w:sz w:val="32"/>
          <w:szCs w:val="32"/>
          <w:rtl/>
        </w:rPr>
        <w:t xml:space="preserve"> </w:t>
      </w:r>
      <w:r w:rsidRPr="00E03F8C">
        <w:rPr>
          <w:rFonts w:hint="eastAsia"/>
          <w:sz w:val="32"/>
          <w:szCs w:val="32"/>
          <w:rtl/>
        </w:rPr>
        <w:t>العاطفية</w:t>
      </w:r>
      <w:r w:rsidRPr="00E03F8C">
        <w:rPr>
          <w:sz w:val="32"/>
          <w:szCs w:val="32"/>
          <w:rtl/>
        </w:rPr>
        <w:t xml:space="preserve"> </w:t>
      </w:r>
      <w:r w:rsidRPr="00E03F8C">
        <w:rPr>
          <w:rFonts w:hint="eastAsia"/>
          <w:sz w:val="32"/>
          <w:szCs w:val="32"/>
          <w:rtl/>
        </w:rPr>
        <w:t>كمصدر</w:t>
      </w:r>
      <w:r w:rsidRPr="00E03F8C">
        <w:rPr>
          <w:sz w:val="32"/>
          <w:szCs w:val="32"/>
          <w:rtl/>
        </w:rPr>
        <w:t xml:space="preserve"> </w:t>
      </w:r>
      <w:r w:rsidRPr="00E03F8C">
        <w:rPr>
          <w:rFonts w:hint="eastAsia"/>
          <w:sz w:val="32"/>
          <w:szCs w:val="32"/>
          <w:rtl/>
        </w:rPr>
        <w:t>للقانون</w:t>
      </w:r>
      <w:r w:rsidRPr="00E03F8C">
        <w:rPr>
          <w:sz w:val="32"/>
          <w:szCs w:val="32"/>
          <w:rtl/>
        </w:rPr>
        <w:t xml:space="preserve"> </w:t>
      </w:r>
      <w:r w:rsidRPr="00E03F8C">
        <w:rPr>
          <w:rFonts w:hint="eastAsia"/>
          <w:sz w:val="32"/>
          <w:szCs w:val="32"/>
          <w:rtl/>
        </w:rPr>
        <w:t>والتربية</w:t>
      </w:r>
      <w:r w:rsidRPr="00E03F8C">
        <w:rPr>
          <w:sz w:val="32"/>
          <w:szCs w:val="32"/>
          <w:rtl/>
        </w:rPr>
        <w:t xml:space="preserve"> </w:t>
      </w:r>
      <w:r w:rsidRPr="00E03F8C">
        <w:rPr>
          <w:rFonts w:hint="eastAsia"/>
          <w:sz w:val="32"/>
          <w:szCs w:val="32"/>
          <w:rtl/>
        </w:rPr>
        <w:t>والأخلاق</w:t>
      </w:r>
      <w:r w:rsidRPr="00E03F8C">
        <w:rPr>
          <w:sz w:val="32"/>
          <w:szCs w:val="32"/>
          <w:rtl/>
        </w:rPr>
        <w:t xml:space="preserve"> </w:t>
      </w:r>
      <w:r w:rsidRPr="00E03F8C">
        <w:rPr>
          <w:rFonts w:hint="eastAsia"/>
          <w:sz w:val="32"/>
          <w:szCs w:val="32"/>
          <w:rtl/>
        </w:rPr>
        <w:t>كان</w:t>
      </w:r>
      <w:r w:rsidRPr="00E03F8C">
        <w:rPr>
          <w:sz w:val="32"/>
          <w:szCs w:val="32"/>
          <w:rtl/>
        </w:rPr>
        <w:t xml:space="preserve"> </w:t>
      </w:r>
      <w:r w:rsidRPr="00E03F8C">
        <w:rPr>
          <w:rFonts w:hint="eastAsia"/>
          <w:sz w:val="32"/>
          <w:szCs w:val="32"/>
          <w:rtl/>
        </w:rPr>
        <w:t>وضعا</w:t>
      </w:r>
      <w:r w:rsidRPr="00E03F8C">
        <w:rPr>
          <w:sz w:val="32"/>
          <w:szCs w:val="32"/>
          <w:rtl/>
        </w:rPr>
        <w:t xml:space="preserve"> </w:t>
      </w:r>
      <w:r w:rsidRPr="00E03F8C">
        <w:rPr>
          <w:rFonts w:hint="eastAsia"/>
          <w:sz w:val="32"/>
          <w:szCs w:val="32"/>
          <w:rtl/>
        </w:rPr>
        <w:t>سقيما</w:t>
      </w:r>
      <w:r w:rsidRPr="00E03F8C">
        <w:rPr>
          <w:sz w:val="32"/>
          <w:szCs w:val="32"/>
          <w:rtl/>
        </w:rPr>
        <w:t xml:space="preserve">, </w:t>
      </w:r>
      <w:r w:rsidRPr="00E03F8C">
        <w:rPr>
          <w:rFonts w:hint="eastAsia"/>
          <w:sz w:val="32"/>
          <w:szCs w:val="32"/>
          <w:rtl/>
        </w:rPr>
        <w:t>وطريقا</w:t>
      </w:r>
      <w:r w:rsidRPr="00E03F8C">
        <w:rPr>
          <w:sz w:val="32"/>
          <w:szCs w:val="32"/>
          <w:rtl/>
        </w:rPr>
        <w:t xml:space="preserve"> </w:t>
      </w:r>
      <w:r w:rsidRPr="00E03F8C">
        <w:rPr>
          <w:rFonts w:hint="eastAsia"/>
          <w:sz w:val="32"/>
          <w:szCs w:val="32"/>
          <w:rtl/>
        </w:rPr>
        <w:t>مؤديا</w:t>
      </w:r>
      <w:r w:rsidRPr="00E03F8C">
        <w:rPr>
          <w:sz w:val="32"/>
          <w:szCs w:val="32"/>
          <w:rtl/>
        </w:rPr>
        <w:t xml:space="preserve"> </w:t>
      </w:r>
      <w:r w:rsidRPr="00E03F8C">
        <w:rPr>
          <w:rFonts w:hint="eastAsia"/>
          <w:sz w:val="32"/>
          <w:szCs w:val="32"/>
          <w:rtl/>
        </w:rPr>
        <w:t>للكوارث</w:t>
      </w:r>
      <w:r w:rsidRPr="00E03F8C">
        <w:rPr>
          <w:sz w:val="32"/>
          <w:szCs w:val="32"/>
          <w:rtl/>
        </w:rPr>
        <w:t>.</w:t>
      </w:r>
    </w:p>
    <w:p w:rsidR="00E03F8C" w:rsidRPr="00E03F8C" w:rsidRDefault="00E03F8C" w:rsidP="00E03F8C">
      <w:pPr>
        <w:rPr>
          <w:sz w:val="32"/>
          <w:szCs w:val="32"/>
          <w:rtl/>
        </w:rPr>
      </w:pPr>
    </w:p>
    <w:p w:rsidR="00E03F8C" w:rsidRPr="00E03F8C" w:rsidRDefault="00E03F8C" w:rsidP="00E03F8C">
      <w:pPr>
        <w:rPr>
          <w:sz w:val="32"/>
          <w:szCs w:val="32"/>
          <w:rtl/>
        </w:rPr>
      </w:pPr>
      <w:r w:rsidRPr="00E03F8C">
        <w:rPr>
          <w:rFonts w:hint="eastAsia"/>
          <w:sz w:val="32"/>
          <w:szCs w:val="32"/>
          <w:rtl/>
        </w:rPr>
        <w:t>ابتعد</w:t>
      </w:r>
      <w:r w:rsidRPr="00E03F8C">
        <w:rPr>
          <w:sz w:val="32"/>
          <w:szCs w:val="32"/>
          <w:rtl/>
        </w:rPr>
        <w:t xml:space="preserve"> </w:t>
      </w:r>
      <w:r w:rsidRPr="00E03F8C">
        <w:rPr>
          <w:rFonts w:hint="eastAsia"/>
          <w:sz w:val="32"/>
          <w:szCs w:val="32"/>
          <w:rtl/>
        </w:rPr>
        <w:t>عنها</w:t>
      </w:r>
      <w:r w:rsidRPr="00E03F8C">
        <w:rPr>
          <w:sz w:val="32"/>
          <w:szCs w:val="32"/>
          <w:rtl/>
        </w:rPr>
        <w:t xml:space="preserve"> </w:t>
      </w:r>
      <w:r w:rsidRPr="00E03F8C">
        <w:rPr>
          <w:rFonts w:hint="eastAsia"/>
          <w:sz w:val="32"/>
          <w:szCs w:val="32"/>
          <w:rtl/>
        </w:rPr>
        <w:t>قليلا</w:t>
      </w:r>
      <w:r w:rsidRPr="00E03F8C">
        <w:rPr>
          <w:sz w:val="32"/>
          <w:szCs w:val="32"/>
          <w:rtl/>
        </w:rPr>
        <w:t xml:space="preserve">, </w:t>
      </w:r>
      <w:r w:rsidRPr="00E03F8C">
        <w:rPr>
          <w:rFonts w:hint="eastAsia"/>
          <w:sz w:val="32"/>
          <w:szCs w:val="32"/>
          <w:rtl/>
        </w:rPr>
        <w:t>يقترح</w:t>
      </w:r>
      <w:r w:rsidRPr="00E03F8C">
        <w:rPr>
          <w:sz w:val="32"/>
          <w:szCs w:val="32"/>
          <w:rtl/>
        </w:rPr>
        <w:t xml:space="preserve"> </w:t>
      </w:r>
      <w:r w:rsidRPr="00E03F8C">
        <w:rPr>
          <w:rFonts w:hint="eastAsia"/>
          <w:sz w:val="32"/>
          <w:szCs w:val="32"/>
          <w:rtl/>
        </w:rPr>
        <w:t>أفلاطون</w:t>
      </w:r>
      <w:r w:rsidRPr="00E03F8C">
        <w:rPr>
          <w:sz w:val="32"/>
          <w:szCs w:val="32"/>
          <w:rtl/>
        </w:rPr>
        <w:t xml:space="preserve"> </w:t>
      </w:r>
      <w:r w:rsidRPr="00E03F8C">
        <w:rPr>
          <w:rFonts w:hint="eastAsia"/>
          <w:sz w:val="32"/>
          <w:szCs w:val="32"/>
          <w:rtl/>
        </w:rPr>
        <w:t>على</w:t>
      </w:r>
      <w:r w:rsidRPr="00E03F8C">
        <w:rPr>
          <w:sz w:val="32"/>
          <w:szCs w:val="32"/>
          <w:rtl/>
        </w:rPr>
        <w:t xml:space="preserve"> </w:t>
      </w:r>
      <w:r w:rsidRPr="00E03F8C">
        <w:rPr>
          <w:rFonts w:hint="eastAsia"/>
          <w:sz w:val="32"/>
          <w:szCs w:val="32"/>
          <w:rtl/>
        </w:rPr>
        <w:t>معاصريه</w:t>
      </w:r>
      <w:r w:rsidRPr="00E03F8C">
        <w:rPr>
          <w:sz w:val="32"/>
          <w:szCs w:val="32"/>
          <w:rtl/>
        </w:rPr>
        <w:t xml:space="preserve">, </w:t>
      </w:r>
      <w:r w:rsidRPr="00E03F8C">
        <w:rPr>
          <w:rFonts w:hint="eastAsia"/>
          <w:sz w:val="32"/>
          <w:szCs w:val="32"/>
          <w:rtl/>
        </w:rPr>
        <w:t>وستلاحظ</w:t>
      </w:r>
      <w:r w:rsidRPr="00E03F8C">
        <w:rPr>
          <w:sz w:val="32"/>
          <w:szCs w:val="32"/>
          <w:rtl/>
        </w:rPr>
        <w:t xml:space="preserve"> </w:t>
      </w:r>
      <w:r w:rsidRPr="00E03F8C">
        <w:rPr>
          <w:rFonts w:hint="eastAsia"/>
          <w:sz w:val="32"/>
          <w:szCs w:val="32"/>
          <w:rtl/>
        </w:rPr>
        <w:t>كم</w:t>
      </w:r>
      <w:r w:rsidRPr="00E03F8C">
        <w:rPr>
          <w:sz w:val="32"/>
          <w:szCs w:val="32"/>
          <w:rtl/>
        </w:rPr>
        <w:t xml:space="preserve"> </w:t>
      </w:r>
      <w:r w:rsidRPr="00E03F8C">
        <w:rPr>
          <w:rFonts w:hint="eastAsia"/>
          <w:sz w:val="32"/>
          <w:szCs w:val="32"/>
          <w:rtl/>
        </w:rPr>
        <w:t>أنها</w:t>
      </w:r>
      <w:r w:rsidRPr="00E03F8C">
        <w:rPr>
          <w:sz w:val="32"/>
          <w:szCs w:val="32"/>
          <w:rtl/>
        </w:rPr>
        <w:t xml:space="preserve"> </w:t>
      </w:r>
      <w:r w:rsidRPr="00E03F8C">
        <w:rPr>
          <w:rFonts w:hint="eastAsia"/>
          <w:sz w:val="32"/>
          <w:szCs w:val="32"/>
          <w:rtl/>
        </w:rPr>
        <w:t>ممارسة</w:t>
      </w:r>
      <w:r w:rsidRPr="00E03F8C">
        <w:rPr>
          <w:sz w:val="32"/>
          <w:szCs w:val="32"/>
          <w:rtl/>
        </w:rPr>
        <w:t xml:space="preserve"> </w:t>
      </w:r>
      <w:r w:rsidRPr="00E03F8C">
        <w:rPr>
          <w:rFonts w:hint="eastAsia"/>
          <w:sz w:val="32"/>
          <w:szCs w:val="32"/>
          <w:rtl/>
        </w:rPr>
        <w:t>سيئة</w:t>
      </w:r>
      <w:r w:rsidRPr="00E03F8C">
        <w:rPr>
          <w:sz w:val="32"/>
          <w:szCs w:val="32"/>
          <w:rtl/>
        </w:rPr>
        <w:t xml:space="preserve"> </w:t>
      </w:r>
      <w:r w:rsidRPr="00E03F8C">
        <w:rPr>
          <w:rFonts w:hint="eastAsia"/>
          <w:sz w:val="32"/>
          <w:szCs w:val="32"/>
          <w:rtl/>
        </w:rPr>
        <w:t>وزائفة</w:t>
      </w:r>
      <w:r w:rsidRPr="00E03F8C">
        <w:rPr>
          <w:sz w:val="32"/>
          <w:szCs w:val="32"/>
          <w:rtl/>
        </w:rPr>
        <w:t xml:space="preserve">. </w:t>
      </w:r>
      <w:r w:rsidRPr="00E03F8C">
        <w:rPr>
          <w:rFonts w:hint="eastAsia"/>
          <w:sz w:val="32"/>
          <w:szCs w:val="32"/>
          <w:rtl/>
        </w:rPr>
        <w:t>سوف</w:t>
      </w:r>
      <w:r w:rsidRPr="00E03F8C">
        <w:rPr>
          <w:sz w:val="32"/>
          <w:szCs w:val="32"/>
          <w:rtl/>
        </w:rPr>
        <w:t xml:space="preserve"> </w:t>
      </w:r>
      <w:r w:rsidRPr="00E03F8C">
        <w:rPr>
          <w:rFonts w:hint="eastAsia"/>
          <w:sz w:val="32"/>
          <w:szCs w:val="32"/>
          <w:rtl/>
        </w:rPr>
        <w:t>تلاحظ</w:t>
      </w:r>
      <w:r w:rsidRPr="00E03F8C">
        <w:rPr>
          <w:sz w:val="32"/>
          <w:szCs w:val="32"/>
          <w:rtl/>
        </w:rPr>
        <w:t xml:space="preserve"> </w:t>
      </w:r>
      <w:r w:rsidRPr="00E03F8C">
        <w:rPr>
          <w:rFonts w:hint="eastAsia"/>
          <w:sz w:val="32"/>
          <w:szCs w:val="32"/>
          <w:rtl/>
        </w:rPr>
        <w:t>أنها</w:t>
      </w:r>
      <w:r w:rsidRPr="00E03F8C">
        <w:rPr>
          <w:sz w:val="32"/>
          <w:szCs w:val="32"/>
          <w:rtl/>
        </w:rPr>
        <w:t xml:space="preserve"> </w:t>
      </w:r>
      <w:r w:rsidRPr="00E03F8C">
        <w:rPr>
          <w:rFonts w:hint="eastAsia"/>
          <w:sz w:val="32"/>
          <w:szCs w:val="32"/>
          <w:rtl/>
        </w:rPr>
        <w:t>تقليد</w:t>
      </w:r>
      <w:r w:rsidRPr="00E03F8C">
        <w:rPr>
          <w:sz w:val="32"/>
          <w:szCs w:val="32"/>
          <w:rtl/>
        </w:rPr>
        <w:t xml:space="preserve"> </w:t>
      </w:r>
      <w:r w:rsidRPr="00E03F8C">
        <w:rPr>
          <w:rFonts w:hint="eastAsia"/>
          <w:sz w:val="32"/>
          <w:szCs w:val="32"/>
          <w:rtl/>
        </w:rPr>
        <w:t>أعمى</w:t>
      </w:r>
      <w:r w:rsidRPr="00E03F8C">
        <w:rPr>
          <w:sz w:val="32"/>
          <w:szCs w:val="32"/>
          <w:rtl/>
        </w:rPr>
        <w:t xml:space="preserve"> </w:t>
      </w:r>
      <w:r w:rsidRPr="00E03F8C">
        <w:rPr>
          <w:rFonts w:hint="eastAsia"/>
          <w:sz w:val="32"/>
          <w:szCs w:val="32"/>
          <w:rtl/>
        </w:rPr>
        <w:t>لأساليب</w:t>
      </w:r>
      <w:r w:rsidRPr="00E03F8C">
        <w:rPr>
          <w:sz w:val="32"/>
          <w:szCs w:val="32"/>
          <w:rtl/>
        </w:rPr>
        <w:t xml:space="preserve"> </w:t>
      </w:r>
      <w:r w:rsidRPr="00E03F8C">
        <w:rPr>
          <w:rFonts w:hint="eastAsia"/>
          <w:sz w:val="32"/>
          <w:szCs w:val="32"/>
          <w:rtl/>
        </w:rPr>
        <w:t>وأنماط</w:t>
      </w:r>
      <w:r w:rsidRPr="00E03F8C">
        <w:rPr>
          <w:sz w:val="32"/>
          <w:szCs w:val="32"/>
          <w:rtl/>
        </w:rPr>
        <w:t xml:space="preserve"> </w:t>
      </w:r>
      <w:r w:rsidRPr="00E03F8C">
        <w:rPr>
          <w:rFonts w:hint="eastAsia"/>
          <w:sz w:val="32"/>
          <w:szCs w:val="32"/>
          <w:rtl/>
        </w:rPr>
        <w:t>خلقية</w:t>
      </w:r>
      <w:r w:rsidRPr="00E03F8C">
        <w:rPr>
          <w:sz w:val="32"/>
          <w:szCs w:val="32"/>
          <w:rtl/>
        </w:rPr>
        <w:t xml:space="preserve">, </w:t>
      </w:r>
      <w:r w:rsidRPr="00E03F8C">
        <w:rPr>
          <w:rFonts w:hint="eastAsia"/>
          <w:sz w:val="32"/>
          <w:szCs w:val="32"/>
          <w:rtl/>
        </w:rPr>
        <w:t>دون</w:t>
      </w:r>
      <w:r w:rsidRPr="00E03F8C">
        <w:rPr>
          <w:sz w:val="32"/>
          <w:szCs w:val="32"/>
          <w:rtl/>
        </w:rPr>
        <w:t xml:space="preserve"> </w:t>
      </w:r>
      <w:r w:rsidRPr="00E03F8C">
        <w:rPr>
          <w:rFonts w:hint="eastAsia"/>
          <w:sz w:val="32"/>
          <w:szCs w:val="32"/>
          <w:rtl/>
        </w:rPr>
        <w:t>الحاجة</w:t>
      </w:r>
      <w:r w:rsidRPr="00E03F8C">
        <w:rPr>
          <w:sz w:val="32"/>
          <w:szCs w:val="32"/>
          <w:rtl/>
        </w:rPr>
        <w:t xml:space="preserve"> </w:t>
      </w:r>
      <w:r w:rsidRPr="00E03F8C">
        <w:rPr>
          <w:rFonts w:hint="eastAsia"/>
          <w:sz w:val="32"/>
          <w:szCs w:val="32"/>
          <w:rtl/>
        </w:rPr>
        <w:t>للجوء</w:t>
      </w:r>
      <w:r w:rsidRPr="00E03F8C">
        <w:rPr>
          <w:sz w:val="32"/>
          <w:szCs w:val="32"/>
          <w:rtl/>
        </w:rPr>
        <w:t xml:space="preserve"> </w:t>
      </w:r>
      <w:r w:rsidRPr="00E03F8C">
        <w:rPr>
          <w:rFonts w:hint="eastAsia"/>
          <w:sz w:val="32"/>
          <w:szCs w:val="32"/>
          <w:rtl/>
        </w:rPr>
        <w:t>إلى</w:t>
      </w:r>
      <w:r w:rsidRPr="00E03F8C">
        <w:rPr>
          <w:sz w:val="32"/>
          <w:szCs w:val="32"/>
          <w:rtl/>
        </w:rPr>
        <w:t xml:space="preserve"> </w:t>
      </w:r>
      <w:r w:rsidRPr="00E03F8C">
        <w:rPr>
          <w:rFonts w:hint="eastAsia"/>
          <w:sz w:val="32"/>
          <w:szCs w:val="32"/>
          <w:rtl/>
        </w:rPr>
        <w:t>أبسط</w:t>
      </w:r>
      <w:r w:rsidRPr="00E03F8C">
        <w:rPr>
          <w:sz w:val="32"/>
          <w:szCs w:val="32"/>
          <w:rtl/>
        </w:rPr>
        <w:t xml:space="preserve"> </w:t>
      </w:r>
      <w:r w:rsidRPr="00E03F8C">
        <w:rPr>
          <w:rFonts w:hint="eastAsia"/>
          <w:sz w:val="32"/>
          <w:szCs w:val="32"/>
          <w:rtl/>
        </w:rPr>
        <w:t>مبادئ</w:t>
      </w:r>
      <w:r w:rsidRPr="00E03F8C">
        <w:rPr>
          <w:sz w:val="32"/>
          <w:szCs w:val="32"/>
          <w:rtl/>
        </w:rPr>
        <w:t xml:space="preserve"> </w:t>
      </w:r>
      <w:r w:rsidRPr="00E03F8C">
        <w:rPr>
          <w:rFonts w:hint="eastAsia"/>
          <w:sz w:val="32"/>
          <w:szCs w:val="32"/>
          <w:rtl/>
        </w:rPr>
        <w:t>التقييم</w:t>
      </w:r>
      <w:r w:rsidRPr="00E03F8C">
        <w:rPr>
          <w:sz w:val="32"/>
          <w:szCs w:val="32"/>
          <w:rtl/>
        </w:rPr>
        <w:t xml:space="preserve"> </w:t>
      </w:r>
      <w:r w:rsidRPr="00E03F8C">
        <w:rPr>
          <w:rFonts w:hint="eastAsia"/>
          <w:sz w:val="32"/>
          <w:szCs w:val="32"/>
          <w:rtl/>
        </w:rPr>
        <w:t>والحكم</w:t>
      </w:r>
      <w:r w:rsidRPr="00E03F8C">
        <w:rPr>
          <w:sz w:val="32"/>
          <w:szCs w:val="32"/>
          <w:rtl/>
        </w:rPr>
        <w:t>.</w:t>
      </w:r>
    </w:p>
    <w:p w:rsidR="007F7808" w:rsidRDefault="007F7808" w:rsidP="0043129D">
      <w:pPr>
        <w:jc w:val="lowKashida"/>
        <w:rPr>
          <w:sz w:val="32"/>
          <w:szCs w:val="32"/>
          <w:rtl/>
        </w:rPr>
      </w:pPr>
    </w:p>
    <w:p w:rsidR="00D53EBE" w:rsidRPr="007F7808" w:rsidRDefault="00405FA7" w:rsidP="007F7808">
      <w:pPr>
        <w:jc w:val="center"/>
        <w:rPr>
          <w:b/>
          <w:bCs/>
          <w:color w:val="4F6228" w:themeColor="accent3" w:themeShade="80"/>
          <w:sz w:val="32"/>
          <w:szCs w:val="32"/>
          <w:u w:val="single"/>
          <w:rtl/>
        </w:rPr>
      </w:pPr>
      <w:r w:rsidRPr="007F7808">
        <w:rPr>
          <w:rFonts w:hint="cs"/>
          <w:b/>
          <w:bCs/>
          <w:color w:val="4F6228" w:themeColor="accent3" w:themeShade="80"/>
          <w:sz w:val="32"/>
          <w:szCs w:val="32"/>
          <w:u w:val="single"/>
          <w:rtl/>
        </w:rPr>
        <w:t>المحاضرة الرابعة</w:t>
      </w:r>
    </w:p>
    <w:p w:rsidR="00405FA7" w:rsidRPr="007F7808" w:rsidRDefault="00405FA7" w:rsidP="007F7808">
      <w:pPr>
        <w:jc w:val="center"/>
        <w:rPr>
          <w:color w:val="4F6228" w:themeColor="accent3" w:themeShade="80"/>
          <w:sz w:val="32"/>
          <w:szCs w:val="32"/>
          <w:rtl/>
        </w:rPr>
      </w:pPr>
      <w:r w:rsidRPr="007F7808">
        <w:rPr>
          <w:rFonts w:hint="cs"/>
          <w:color w:val="4F6228" w:themeColor="accent3" w:themeShade="80"/>
          <w:sz w:val="32"/>
          <w:szCs w:val="32"/>
          <w:rtl/>
        </w:rPr>
        <w:t>النقد في اليونان القديمة</w:t>
      </w:r>
    </w:p>
    <w:p w:rsidR="00405FA7" w:rsidRPr="007F7808" w:rsidRDefault="00405FA7" w:rsidP="007F7808">
      <w:pPr>
        <w:jc w:val="center"/>
        <w:rPr>
          <w:color w:val="4F6228" w:themeColor="accent3" w:themeShade="80"/>
          <w:sz w:val="32"/>
          <w:szCs w:val="32"/>
          <w:rtl/>
        </w:rPr>
      </w:pPr>
      <w:r w:rsidRPr="007F7808">
        <w:rPr>
          <w:rFonts w:hint="cs"/>
          <w:color w:val="4F6228" w:themeColor="accent3" w:themeShade="80"/>
          <w:sz w:val="32"/>
          <w:szCs w:val="32"/>
          <w:rtl/>
        </w:rPr>
        <w:t>أرسطو ينتقد التراجيديا</w:t>
      </w:r>
    </w:p>
    <w:p w:rsidR="00405FA7" w:rsidRPr="00AB303D" w:rsidRDefault="00405FA7" w:rsidP="0043129D">
      <w:pPr>
        <w:jc w:val="lowKashida"/>
        <w:rPr>
          <w:sz w:val="32"/>
          <w:szCs w:val="32"/>
          <w:rtl/>
        </w:rPr>
      </w:pPr>
    </w:p>
    <w:p w:rsidR="00405FA7" w:rsidRPr="007F7808" w:rsidRDefault="00405FA7" w:rsidP="0043129D">
      <w:pPr>
        <w:jc w:val="lowKashida"/>
        <w:rPr>
          <w:color w:val="244061" w:themeColor="accent1" w:themeShade="80"/>
          <w:sz w:val="32"/>
          <w:szCs w:val="32"/>
          <w:u w:val="single"/>
          <w:rtl/>
        </w:rPr>
      </w:pPr>
      <w:r w:rsidRPr="007F7808">
        <w:rPr>
          <w:rFonts w:hint="cs"/>
          <w:color w:val="244061" w:themeColor="accent1" w:themeShade="80"/>
          <w:sz w:val="32"/>
          <w:szCs w:val="32"/>
          <w:u w:val="single"/>
          <w:rtl/>
        </w:rPr>
        <w:t>أفلاطون مقابل أرسطو:</w:t>
      </w:r>
    </w:p>
    <w:p w:rsidR="00405FA7" w:rsidRPr="00AB303D" w:rsidRDefault="00405FA7" w:rsidP="0043129D">
      <w:pPr>
        <w:jc w:val="lowKashida"/>
        <w:rPr>
          <w:sz w:val="32"/>
          <w:szCs w:val="32"/>
          <w:rtl/>
        </w:rPr>
      </w:pPr>
      <w:r w:rsidRPr="00AB303D">
        <w:rPr>
          <w:rFonts w:hint="cs"/>
          <w:sz w:val="32"/>
          <w:szCs w:val="32"/>
          <w:rtl/>
        </w:rPr>
        <w:t>على خلاف أفلاطون, فإن أرسطو بدى منسجما أكثر مع الأنظمة الغربية الأدبية والفلسفية. تحليله للتراجيديا في الشعر ما يزال إلى يومنا هذا الأساس للممارسة الفنية والدرامية والأدبية.</w:t>
      </w:r>
    </w:p>
    <w:p w:rsidR="00405FA7" w:rsidRPr="00AB303D" w:rsidRDefault="00405FA7" w:rsidP="0043129D">
      <w:pPr>
        <w:jc w:val="lowKashida"/>
        <w:rPr>
          <w:sz w:val="32"/>
          <w:szCs w:val="32"/>
          <w:rtl/>
        </w:rPr>
      </w:pPr>
      <w:r w:rsidRPr="00AB303D">
        <w:rPr>
          <w:rFonts w:hint="cs"/>
          <w:sz w:val="32"/>
          <w:szCs w:val="32"/>
          <w:rtl/>
        </w:rPr>
        <w:t>الباحثون الغربيون الذين لم يعجبهم نقاش أفلاطون حول الشعر يكونون عادة فخورين جدا بأرسطو.</w:t>
      </w:r>
    </w:p>
    <w:p w:rsidR="00405FA7" w:rsidRPr="00AB303D" w:rsidRDefault="00405FA7" w:rsidP="0043129D">
      <w:pPr>
        <w:jc w:val="lowKashida"/>
        <w:rPr>
          <w:sz w:val="32"/>
          <w:szCs w:val="32"/>
          <w:rtl/>
        </w:rPr>
      </w:pPr>
      <w:r w:rsidRPr="00AB303D">
        <w:rPr>
          <w:rFonts w:hint="cs"/>
          <w:sz w:val="32"/>
          <w:szCs w:val="32"/>
          <w:rtl/>
        </w:rPr>
        <w:lastRenderedPageBreak/>
        <w:t>الباحثون الغربيون يفضلون أفلاطون على أرسطو:(هي مذكورة كذا في المحتوى, ولكن يبدو من سياق الكلام أن العكس هو الصحيح, وربما كانت هفوة من الدكتور, والصحيح هو: الباحثون الغربيون يفضلون أرسطو على أفلاطون)</w:t>
      </w:r>
    </w:p>
    <w:p w:rsidR="00405FA7" w:rsidRPr="00AB303D" w:rsidRDefault="00405FA7" w:rsidP="0043129D">
      <w:pPr>
        <w:jc w:val="lowKashida"/>
        <w:rPr>
          <w:sz w:val="32"/>
          <w:szCs w:val="32"/>
          <w:rtl/>
        </w:rPr>
      </w:pPr>
      <w:r w:rsidRPr="00AB303D">
        <w:rPr>
          <w:rFonts w:hint="cs"/>
          <w:sz w:val="32"/>
          <w:szCs w:val="32"/>
          <w:rtl/>
        </w:rPr>
        <w:t xml:space="preserve">"عندما يتحدى أرسطو معلمه العظيم ويتحدث عن الفن, فإن موفقه من التقليد يكون أكثر احتراما" </w:t>
      </w:r>
      <w:r w:rsidRPr="00AB303D">
        <w:rPr>
          <w:sz w:val="32"/>
          <w:szCs w:val="32"/>
          <w:rtl/>
        </w:rPr>
        <w:t>–</w:t>
      </w:r>
      <w:r w:rsidRPr="00AB303D">
        <w:rPr>
          <w:rFonts w:hint="cs"/>
          <w:sz w:val="32"/>
          <w:szCs w:val="32"/>
          <w:rtl/>
        </w:rPr>
        <w:t xml:space="preserve"> جون جونز</w:t>
      </w:r>
    </w:p>
    <w:p w:rsidR="00405FA7" w:rsidRPr="00AB303D" w:rsidRDefault="00405FA7" w:rsidP="0043129D">
      <w:pPr>
        <w:jc w:val="lowKashida"/>
        <w:rPr>
          <w:sz w:val="32"/>
          <w:szCs w:val="32"/>
          <w:rtl/>
        </w:rPr>
      </w:pPr>
      <w:r w:rsidRPr="00AB303D">
        <w:rPr>
          <w:rFonts w:hint="cs"/>
          <w:sz w:val="32"/>
          <w:szCs w:val="32"/>
          <w:rtl/>
        </w:rPr>
        <w:t>"يجب أن نضع بالحسبان تقليل افلاطون من شأن التقليد لنعرف تأثير الإصلاحات التي قام بها أرسطو" ولفقانق إيسر</w:t>
      </w:r>
    </w:p>
    <w:p w:rsidR="00405FA7" w:rsidRPr="00AB303D" w:rsidRDefault="00405FA7" w:rsidP="0043129D">
      <w:pPr>
        <w:jc w:val="lowKashida"/>
        <w:rPr>
          <w:sz w:val="32"/>
          <w:szCs w:val="32"/>
          <w:rtl/>
        </w:rPr>
      </w:pPr>
      <w:r w:rsidRPr="00AB303D">
        <w:rPr>
          <w:rFonts w:hint="cs"/>
          <w:sz w:val="32"/>
          <w:szCs w:val="32"/>
          <w:rtl/>
        </w:rPr>
        <w:t>"</w:t>
      </w:r>
      <w:r w:rsidRPr="007F7808">
        <w:rPr>
          <w:rFonts w:hint="cs"/>
          <w:i/>
          <w:iCs/>
          <w:sz w:val="32"/>
          <w:szCs w:val="32"/>
          <w:rtl/>
        </w:rPr>
        <w:t>أفلاطون عرف عنه تقلب آرائه عن الفن اعتمادا على تأثيره إيجابا أو سلبا على مبادئه المثالية. وآراء أرسطو أيضا كانت متأثرة بالجماليات, لكنها أكثر تنويرا وعقلانية</w:t>
      </w:r>
      <w:r w:rsidRPr="00AB303D">
        <w:rPr>
          <w:rFonts w:hint="cs"/>
          <w:sz w:val="32"/>
          <w:szCs w:val="32"/>
          <w:rtl/>
        </w:rPr>
        <w:t>" تيودور أدورنو</w:t>
      </w:r>
    </w:p>
    <w:p w:rsidR="00405FA7" w:rsidRPr="00307DB3" w:rsidRDefault="00405FA7" w:rsidP="0043129D">
      <w:pPr>
        <w:jc w:val="lowKashida"/>
        <w:rPr>
          <w:color w:val="0F243E" w:themeColor="text2" w:themeShade="80"/>
          <w:sz w:val="32"/>
          <w:szCs w:val="32"/>
          <w:u w:val="single"/>
          <w:rtl/>
        </w:rPr>
      </w:pPr>
      <w:r w:rsidRPr="00307DB3">
        <w:rPr>
          <w:rFonts w:hint="cs"/>
          <w:color w:val="0F243E" w:themeColor="text2" w:themeShade="80"/>
          <w:sz w:val="32"/>
          <w:szCs w:val="32"/>
          <w:u w:val="single"/>
          <w:rtl/>
        </w:rPr>
        <w:t>القيصر وأفضل كتاب في النقد الأدبي:</w:t>
      </w:r>
    </w:p>
    <w:p w:rsidR="00405FA7" w:rsidRPr="00AB303D" w:rsidRDefault="00405FA7" w:rsidP="0043129D">
      <w:pPr>
        <w:jc w:val="lowKashida"/>
        <w:rPr>
          <w:sz w:val="32"/>
          <w:szCs w:val="32"/>
          <w:rtl/>
        </w:rPr>
      </w:pPr>
      <w:r w:rsidRPr="00AB303D">
        <w:rPr>
          <w:rFonts w:hint="cs"/>
          <w:sz w:val="32"/>
          <w:szCs w:val="32"/>
          <w:rtl/>
        </w:rPr>
        <w:t>لطالما اعتُبر أرسطو, ولعدة قرون, السلطة المطلقة في الشعر والأدب؛ أو كما يسميه جيرالد إلس "قيصر النقد الأدبي".</w:t>
      </w:r>
    </w:p>
    <w:p w:rsidR="00405FA7" w:rsidRPr="00AB303D" w:rsidRDefault="00405FA7" w:rsidP="0043129D">
      <w:pPr>
        <w:jc w:val="lowKashida"/>
        <w:rPr>
          <w:sz w:val="32"/>
          <w:szCs w:val="32"/>
          <w:rtl/>
        </w:rPr>
      </w:pPr>
      <w:r w:rsidRPr="00AB303D">
        <w:rPr>
          <w:rFonts w:hint="cs"/>
          <w:sz w:val="32"/>
          <w:szCs w:val="32"/>
          <w:rtl/>
        </w:rPr>
        <w:t xml:space="preserve">كتابه فنون الشعر كان يعتبر, ولعدة قرون, أكثر الكتب موثوقية في النقد الأدبي </w:t>
      </w:r>
      <w:r w:rsidRPr="00AB303D">
        <w:rPr>
          <w:sz w:val="32"/>
          <w:szCs w:val="32"/>
          <w:rtl/>
        </w:rPr>
        <w:t>–</w:t>
      </w:r>
      <w:r w:rsidRPr="00AB303D">
        <w:rPr>
          <w:rFonts w:hint="cs"/>
          <w:sz w:val="32"/>
          <w:szCs w:val="32"/>
          <w:rtl/>
        </w:rPr>
        <w:t xml:space="preserve"> أعظم كتاب في النقد الأدبي.</w:t>
      </w:r>
    </w:p>
    <w:p w:rsidR="00405FA7" w:rsidRPr="00AB303D" w:rsidRDefault="00405FA7" w:rsidP="0043129D">
      <w:pPr>
        <w:jc w:val="lowKashida"/>
        <w:rPr>
          <w:sz w:val="32"/>
          <w:szCs w:val="32"/>
          <w:rtl/>
        </w:rPr>
      </w:pPr>
      <w:r w:rsidRPr="00AB303D">
        <w:rPr>
          <w:rFonts w:hint="cs"/>
          <w:sz w:val="32"/>
          <w:szCs w:val="32"/>
          <w:rtl/>
        </w:rPr>
        <w:t>نستعرض في ما يلي أهم نظريات كتاب فنون الشعر</w:t>
      </w:r>
      <w:r w:rsidRPr="00AB303D">
        <w:rPr>
          <w:sz w:val="32"/>
          <w:szCs w:val="32"/>
        </w:rPr>
        <w:t>Poetics</w:t>
      </w:r>
      <w:r w:rsidRPr="00AB303D">
        <w:rPr>
          <w:rFonts w:hint="cs"/>
          <w:sz w:val="32"/>
          <w:szCs w:val="32"/>
          <w:rtl/>
        </w:rPr>
        <w:t xml:space="preserve"> لأرسطو.</w:t>
      </w:r>
    </w:p>
    <w:p w:rsidR="00405FA7" w:rsidRPr="00307DB3" w:rsidRDefault="00405FA7" w:rsidP="0043129D">
      <w:pPr>
        <w:jc w:val="lowKashida"/>
        <w:rPr>
          <w:color w:val="0F243E" w:themeColor="text2" w:themeShade="80"/>
          <w:sz w:val="32"/>
          <w:szCs w:val="32"/>
          <w:u w:val="single"/>
          <w:rtl/>
        </w:rPr>
      </w:pPr>
      <w:r w:rsidRPr="00307DB3">
        <w:rPr>
          <w:rFonts w:hint="cs"/>
          <w:color w:val="0F243E" w:themeColor="text2" w:themeShade="80"/>
          <w:sz w:val="32"/>
          <w:szCs w:val="32"/>
          <w:u w:val="single"/>
          <w:rtl/>
        </w:rPr>
        <w:t>تعريف التراجيديا:</w:t>
      </w:r>
    </w:p>
    <w:p w:rsidR="00405FA7" w:rsidRPr="00AB303D" w:rsidRDefault="00405FA7" w:rsidP="0043129D">
      <w:pPr>
        <w:jc w:val="lowKashida"/>
        <w:rPr>
          <w:sz w:val="32"/>
          <w:szCs w:val="32"/>
          <w:rtl/>
        </w:rPr>
      </w:pPr>
      <w:r w:rsidRPr="00AB303D">
        <w:rPr>
          <w:rFonts w:hint="cs"/>
          <w:sz w:val="32"/>
          <w:szCs w:val="32"/>
          <w:rtl/>
        </w:rPr>
        <w:t>"</w:t>
      </w:r>
      <w:r w:rsidRPr="007F7808">
        <w:rPr>
          <w:rFonts w:hint="cs"/>
          <w:i/>
          <w:iCs/>
          <w:sz w:val="32"/>
          <w:szCs w:val="32"/>
          <w:rtl/>
        </w:rPr>
        <w:t xml:space="preserve">التراجيديا إذن هي تقليد لحدث جدي ومكتمل وبأهمية معينة؛ مكتوبة بلغة مجمّلة ومنمقة بمختلف أشكال الجماليات الأدبية, الأنواع المختلفة التي الموجودة في الأقسام المنفصلة من المسرحية؛ في أسلوب حي وليس روائي؛ مع أحداث تظهر الأسى والخوف, ليتم التنفيس عن هكذا مشاعر... كل عمل تراجيدي إذن يجب أن يتكون من ستة أجزاء, تحدد جودتها </w:t>
      </w:r>
      <w:r w:rsidRPr="007F7808">
        <w:rPr>
          <w:i/>
          <w:iCs/>
          <w:sz w:val="32"/>
          <w:szCs w:val="32"/>
          <w:rtl/>
        </w:rPr>
        <w:t>–</w:t>
      </w:r>
      <w:r w:rsidRPr="007F7808">
        <w:rPr>
          <w:rFonts w:hint="cs"/>
          <w:i/>
          <w:iCs/>
          <w:sz w:val="32"/>
          <w:szCs w:val="32"/>
          <w:rtl/>
        </w:rPr>
        <w:t xml:space="preserve"> وهي الحبكة, الشخصيات, النص, الفكر, المَشاهد, الألحان</w:t>
      </w:r>
      <w:r w:rsidRPr="00AB303D">
        <w:rPr>
          <w:rFonts w:hint="cs"/>
          <w:sz w:val="32"/>
          <w:szCs w:val="32"/>
          <w:rtl/>
        </w:rPr>
        <w:t>". أرسطو, الفنون الشعرية, ترجمة بوتشر</w:t>
      </w:r>
    </w:p>
    <w:p w:rsidR="00405FA7" w:rsidRPr="00AB303D" w:rsidRDefault="00405FA7" w:rsidP="0043129D">
      <w:pPr>
        <w:jc w:val="lowKashida"/>
        <w:rPr>
          <w:sz w:val="32"/>
          <w:szCs w:val="32"/>
          <w:rtl/>
        </w:rPr>
      </w:pPr>
      <w:r w:rsidRPr="00AB303D">
        <w:rPr>
          <w:rFonts w:hint="cs"/>
          <w:sz w:val="32"/>
          <w:szCs w:val="32"/>
          <w:rtl/>
        </w:rPr>
        <w:t>التراجيديا هي "</w:t>
      </w:r>
      <w:r w:rsidRPr="007F7808">
        <w:rPr>
          <w:rFonts w:hint="cs"/>
          <w:i/>
          <w:iCs/>
          <w:sz w:val="32"/>
          <w:szCs w:val="32"/>
          <w:rtl/>
        </w:rPr>
        <w:t>تقليد الحدث حسب قانون الاحتمالية أو الحتمية</w:t>
      </w:r>
      <w:r w:rsidRPr="00AB303D">
        <w:rPr>
          <w:rFonts w:hint="cs"/>
          <w:sz w:val="32"/>
          <w:szCs w:val="32"/>
          <w:rtl/>
        </w:rPr>
        <w:t>".</w:t>
      </w:r>
    </w:p>
    <w:p w:rsidR="00405FA7" w:rsidRPr="00AB303D" w:rsidRDefault="00405FA7" w:rsidP="0043129D">
      <w:pPr>
        <w:jc w:val="lowKashida"/>
        <w:rPr>
          <w:sz w:val="32"/>
          <w:szCs w:val="32"/>
          <w:rtl/>
        </w:rPr>
      </w:pPr>
      <w:r w:rsidRPr="00AB303D">
        <w:rPr>
          <w:rFonts w:hint="cs"/>
          <w:sz w:val="32"/>
          <w:szCs w:val="32"/>
          <w:rtl/>
        </w:rPr>
        <w:t>يقول أرسطو أن التراجيديا هي تقليد للحدث وليس رواية له. التراجيديا "تُريك" حدثا بدلا من أن "تخبرك" به.</w:t>
      </w:r>
    </w:p>
    <w:p w:rsidR="00405FA7" w:rsidRPr="00AB303D" w:rsidRDefault="00405FA7" w:rsidP="0043129D">
      <w:pPr>
        <w:jc w:val="lowKashida"/>
        <w:rPr>
          <w:sz w:val="32"/>
          <w:szCs w:val="32"/>
          <w:rtl/>
        </w:rPr>
      </w:pPr>
      <w:r w:rsidRPr="00AB303D">
        <w:rPr>
          <w:rFonts w:hint="cs"/>
          <w:sz w:val="32"/>
          <w:szCs w:val="32"/>
          <w:rtl/>
        </w:rPr>
        <w:lastRenderedPageBreak/>
        <w:t>التراجيديا تثير الأسى والخوف, لأن الجمهور يستطيعون أن يتخيلوا أنفسهم في سلسلة "السبب والنتيجة" للحدث. الجمهور يعيشون الدور مع الشخصيات, يحسون بألمهم وحزنهم ويبتهجون لفرحهم.</w:t>
      </w:r>
    </w:p>
    <w:p w:rsidR="00405FA7" w:rsidRPr="00307DB3" w:rsidRDefault="00405FA7" w:rsidP="0043129D">
      <w:pPr>
        <w:jc w:val="lowKashida"/>
        <w:rPr>
          <w:color w:val="0F243E" w:themeColor="text2" w:themeShade="80"/>
          <w:sz w:val="32"/>
          <w:szCs w:val="32"/>
          <w:u w:val="single"/>
          <w:rtl/>
        </w:rPr>
      </w:pPr>
      <w:r w:rsidRPr="00307DB3">
        <w:rPr>
          <w:rFonts w:hint="cs"/>
          <w:color w:val="0F243E" w:themeColor="text2" w:themeShade="80"/>
          <w:sz w:val="32"/>
          <w:szCs w:val="32"/>
          <w:u w:val="single"/>
          <w:rtl/>
        </w:rPr>
        <w:t>الحبكة: المبدأ الأول:</w:t>
      </w:r>
    </w:p>
    <w:p w:rsidR="00405FA7" w:rsidRPr="00AB303D" w:rsidRDefault="00405FA7" w:rsidP="0043129D">
      <w:pPr>
        <w:jc w:val="lowKashida"/>
        <w:rPr>
          <w:sz w:val="32"/>
          <w:szCs w:val="32"/>
          <w:rtl/>
        </w:rPr>
      </w:pPr>
      <w:r w:rsidRPr="00AB303D">
        <w:rPr>
          <w:rFonts w:hint="cs"/>
          <w:sz w:val="32"/>
          <w:szCs w:val="32"/>
          <w:rtl/>
        </w:rPr>
        <w:t>يعرف أرسطو الحبكة بأنها "ترتيب الأحداث". إنها لا يتحدث عن القصة نفسها ولكن عن الطريقة التي تمثل بها الأحداث للجمهور, أو بناء (هيكلية) المسرحية.</w:t>
      </w:r>
    </w:p>
    <w:p w:rsidR="00405FA7" w:rsidRPr="00AB303D" w:rsidRDefault="00405FA7" w:rsidP="0043129D">
      <w:pPr>
        <w:jc w:val="lowKashida"/>
        <w:rPr>
          <w:sz w:val="32"/>
          <w:szCs w:val="32"/>
          <w:rtl/>
        </w:rPr>
      </w:pPr>
      <w:r w:rsidRPr="00AB303D">
        <w:rPr>
          <w:rFonts w:hint="cs"/>
          <w:sz w:val="32"/>
          <w:szCs w:val="32"/>
          <w:rtl/>
        </w:rPr>
        <w:t>الحبكة هي ترتيب وتنظيم تلك الأحداث في ترتيب منطقي (سبب ونتيجة) للأحداث.</w:t>
      </w:r>
    </w:p>
    <w:p w:rsidR="00405FA7" w:rsidRPr="00AB303D" w:rsidRDefault="00405FA7" w:rsidP="0043129D">
      <w:pPr>
        <w:jc w:val="lowKashida"/>
        <w:rPr>
          <w:sz w:val="32"/>
          <w:szCs w:val="32"/>
          <w:rtl/>
        </w:rPr>
      </w:pPr>
      <w:r w:rsidRPr="00AB303D">
        <w:rPr>
          <w:rFonts w:hint="cs"/>
          <w:sz w:val="32"/>
          <w:szCs w:val="32"/>
          <w:rtl/>
        </w:rPr>
        <w:t>حسب رأي أرسطو, التراجيديات التي تعتمد اعتمادا وثيقا على سلسلة أحداث منطقية (سبب ونتيجة) هي أفضل من تلك التي تعتمد بشل أساسي على خصائص شخصية البطل.</w:t>
      </w:r>
    </w:p>
    <w:p w:rsidR="00405FA7" w:rsidRPr="007F7808" w:rsidRDefault="00405FA7" w:rsidP="0043129D">
      <w:pPr>
        <w:jc w:val="lowKashida"/>
        <w:rPr>
          <w:color w:val="244061" w:themeColor="accent1" w:themeShade="80"/>
          <w:sz w:val="32"/>
          <w:szCs w:val="32"/>
          <w:u w:val="single"/>
          <w:rtl/>
        </w:rPr>
      </w:pPr>
      <w:r w:rsidRPr="007F7808">
        <w:rPr>
          <w:rFonts w:hint="cs"/>
          <w:color w:val="244061" w:themeColor="accent1" w:themeShade="80"/>
          <w:sz w:val="32"/>
          <w:szCs w:val="32"/>
          <w:u w:val="single"/>
          <w:rtl/>
        </w:rPr>
        <w:t>مواصفات الحبكة الجيدة</w:t>
      </w:r>
    </w:p>
    <w:p w:rsidR="00405FA7" w:rsidRPr="00AB303D" w:rsidRDefault="00405FA7" w:rsidP="0043129D">
      <w:pPr>
        <w:jc w:val="lowKashida"/>
        <w:rPr>
          <w:sz w:val="32"/>
          <w:szCs w:val="32"/>
          <w:rtl/>
        </w:rPr>
      </w:pPr>
      <w:r w:rsidRPr="00AB303D">
        <w:rPr>
          <w:rFonts w:hint="cs"/>
          <w:sz w:val="32"/>
          <w:szCs w:val="32"/>
          <w:rtl/>
        </w:rPr>
        <w:t>يجب أن تكون الحبكة متكاملة, ببداية ووسط ونهاية.</w:t>
      </w:r>
    </w:p>
    <w:p w:rsidR="00405FA7" w:rsidRPr="00AB303D" w:rsidRDefault="00405FA7" w:rsidP="0043129D">
      <w:pPr>
        <w:jc w:val="lowKashida"/>
        <w:rPr>
          <w:sz w:val="32"/>
          <w:szCs w:val="32"/>
          <w:rtl/>
        </w:rPr>
      </w:pPr>
      <w:r w:rsidRPr="00AB303D">
        <w:rPr>
          <w:rFonts w:hint="cs"/>
          <w:sz w:val="32"/>
          <w:szCs w:val="32"/>
          <w:rtl/>
        </w:rPr>
        <w:t>البداية, أسماها النقاد المعاصرون لحظة التحفيز, يجب أن تبدأ سلسلة السبب-النتيجة</w:t>
      </w:r>
    </w:p>
    <w:p w:rsidR="00405FA7" w:rsidRPr="00AB303D" w:rsidRDefault="00405FA7" w:rsidP="0043129D">
      <w:pPr>
        <w:jc w:val="lowKashida"/>
        <w:rPr>
          <w:sz w:val="32"/>
          <w:szCs w:val="32"/>
          <w:rtl/>
        </w:rPr>
      </w:pPr>
      <w:r w:rsidRPr="00AB303D">
        <w:rPr>
          <w:rFonts w:hint="cs"/>
          <w:sz w:val="32"/>
          <w:szCs w:val="32"/>
          <w:rtl/>
        </w:rPr>
        <w:t>المنتصف, أو الذروة, يجب أن تكون نتيجة لأحداث سابقة وتسبب هي بدورها أحداثا لاحقة.</w:t>
      </w:r>
    </w:p>
    <w:p w:rsidR="00405FA7" w:rsidRPr="00AB303D" w:rsidRDefault="00405FA7" w:rsidP="0043129D">
      <w:pPr>
        <w:jc w:val="lowKashida"/>
        <w:rPr>
          <w:sz w:val="32"/>
          <w:szCs w:val="32"/>
          <w:rtl/>
        </w:rPr>
      </w:pPr>
      <w:r w:rsidRPr="00AB303D">
        <w:rPr>
          <w:rFonts w:hint="cs"/>
          <w:sz w:val="32"/>
          <w:szCs w:val="32"/>
          <w:rtl/>
        </w:rPr>
        <w:t>النهاية, أو الوضوح, يجب أن يكون نتيجة للأحداث السابقة لكن لا يقود إلى أحداث أخرى. النهاية يفترض بناء على ذلك أن تحل المشكلة التي نشأت أثناء لحظة التحفيز.</w:t>
      </w:r>
    </w:p>
    <w:p w:rsidR="00405FA7" w:rsidRPr="00AB303D" w:rsidRDefault="00405FA7" w:rsidP="0043129D">
      <w:pPr>
        <w:jc w:val="lowKashida"/>
        <w:rPr>
          <w:sz w:val="32"/>
          <w:szCs w:val="32"/>
          <w:rtl/>
        </w:rPr>
      </w:pPr>
      <w:r w:rsidRPr="00AB303D">
        <w:rPr>
          <w:rFonts w:hint="cs"/>
          <w:sz w:val="32"/>
          <w:szCs w:val="32"/>
          <w:rtl/>
        </w:rPr>
        <w:t xml:space="preserve">أرسطو يسمي سلسلة السبب-و-النتيجة الممتدة من التحفيز(البداية) إلى الذروة (المنتصف) يسميها "الربط" </w:t>
      </w:r>
      <w:r w:rsidRPr="00AB303D">
        <w:rPr>
          <w:sz w:val="32"/>
          <w:szCs w:val="32"/>
        </w:rPr>
        <w:t>tying up</w:t>
      </w:r>
      <w:r w:rsidRPr="00AB303D">
        <w:rPr>
          <w:rFonts w:hint="cs"/>
          <w:sz w:val="32"/>
          <w:szCs w:val="32"/>
          <w:rtl/>
        </w:rPr>
        <w:t xml:space="preserve"> أو </w:t>
      </w:r>
      <w:r w:rsidRPr="00AB303D">
        <w:rPr>
          <w:sz w:val="32"/>
          <w:szCs w:val="32"/>
        </w:rPr>
        <w:t>desis</w:t>
      </w:r>
      <w:r w:rsidRPr="00AB303D">
        <w:rPr>
          <w:rFonts w:hint="cs"/>
          <w:sz w:val="32"/>
          <w:szCs w:val="32"/>
          <w:rtl/>
        </w:rPr>
        <w:t xml:space="preserve">. بالمصطلحات الحديثة تسمى </w:t>
      </w:r>
      <w:r w:rsidRPr="00AB303D">
        <w:rPr>
          <w:sz w:val="32"/>
          <w:szCs w:val="32"/>
        </w:rPr>
        <w:t>complication</w:t>
      </w:r>
      <w:r w:rsidRPr="00AB303D">
        <w:rPr>
          <w:rFonts w:hint="cs"/>
          <w:sz w:val="32"/>
          <w:szCs w:val="32"/>
          <w:rtl/>
        </w:rPr>
        <w:t>.</w:t>
      </w:r>
    </w:p>
    <w:p w:rsidR="00405FA7" w:rsidRPr="00AB303D" w:rsidRDefault="00405FA7" w:rsidP="0043129D">
      <w:pPr>
        <w:jc w:val="lowKashida"/>
        <w:rPr>
          <w:sz w:val="32"/>
          <w:szCs w:val="32"/>
          <w:rtl/>
        </w:rPr>
      </w:pPr>
      <w:r w:rsidRPr="00AB303D">
        <w:rPr>
          <w:rFonts w:hint="cs"/>
          <w:sz w:val="32"/>
          <w:szCs w:val="32"/>
          <w:rtl/>
        </w:rPr>
        <w:t xml:space="preserve">وهو يسمي سلسلة السبب-و-النتيجة من الذروة (الوسط) إلى الوضوح (النهاية) بـ حل العقدة أو </w:t>
      </w:r>
      <w:r w:rsidRPr="00AB303D">
        <w:rPr>
          <w:sz w:val="32"/>
          <w:szCs w:val="32"/>
        </w:rPr>
        <w:t>lusis</w:t>
      </w:r>
      <w:r w:rsidRPr="00AB303D">
        <w:rPr>
          <w:rFonts w:hint="cs"/>
          <w:sz w:val="32"/>
          <w:szCs w:val="32"/>
          <w:rtl/>
        </w:rPr>
        <w:t xml:space="preserve">. بالمصطلحات الحديثة تسمى </w:t>
      </w:r>
      <w:r w:rsidRPr="00AB303D">
        <w:rPr>
          <w:sz w:val="32"/>
          <w:szCs w:val="32"/>
        </w:rPr>
        <w:t>denouement</w:t>
      </w:r>
      <w:r w:rsidRPr="00AB303D">
        <w:rPr>
          <w:rFonts w:hint="cs"/>
          <w:sz w:val="32"/>
          <w:szCs w:val="32"/>
          <w:rtl/>
        </w:rPr>
        <w:t>.</w:t>
      </w:r>
    </w:p>
    <w:p w:rsidR="00405FA7" w:rsidRPr="00307DB3" w:rsidRDefault="00405FA7" w:rsidP="0043129D">
      <w:pPr>
        <w:jc w:val="lowKashida"/>
        <w:rPr>
          <w:color w:val="0F243E" w:themeColor="text2" w:themeShade="80"/>
          <w:sz w:val="32"/>
          <w:szCs w:val="32"/>
          <w:u w:val="single"/>
          <w:rtl/>
        </w:rPr>
      </w:pPr>
      <w:r w:rsidRPr="00307DB3">
        <w:rPr>
          <w:rFonts w:hint="cs"/>
          <w:color w:val="0F243E" w:themeColor="text2" w:themeShade="80"/>
          <w:sz w:val="32"/>
          <w:szCs w:val="32"/>
          <w:u w:val="single"/>
          <w:rtl/>
        </w:rPr>
        <w:t>الحبكة: متكاملة ويفترض أن يكون بها "وحدة حدث"</w:t>
      </w:r>
    </w:p>
    <w:p w:rsidR="00405FA7" w:rsidRPr="00AB303D" w:rsidRDefault="00405FA7" w:rsidP="0043129D">
      <w:pPr>
        <w:jc w:val="lowKashida"/>
        <w:rPr>
          <w:sz w:val="32"/>
          <w:szCs w:val="32"/>
          <w:rtl/>
        </w:rPr>
      </w:pPr>
      <w:r w:rsidRPr="00AB303D">
        <w:rPr>
          <w:rFonts w:hint="cs"/>
          <w:sz w:val="32"/>
          <w:szCs w:val="32"/>
          <w:rtl/>
        </w:rPr>
        <w:t xml:space="preserve">يقصد أرسطو بهذا الكلام أن الحبكة يجب أن تكون متكاملة بنائيا, مع أحداث مترابطة بالضرورة داخليامع بعضها البعض, كل حدث يقود حتما إلى الحدث التالي </w:t>
      </w:r>
      <w:r w:rsidRPr="00AB303D">
        <w:rPr>
          <w:rFonts w:hint="cs"/>
          <w:sz w:val="32"/>
          <w:szCs w:val="32"/>
          <w:rtl/>
        </w:rPr>
        <w:lastRenderedPageBreak/>
        <w:t>بدون تدخل خارجي. حسب رأي أرسطو, أسوأ أنواع الحبكات هي عندما تكون كل فقرة من الحبكة تتبع الفقرة التالية من غير أن يكون هناك تسلسل بالضرورة بينها (أي يمكننا أن نغير ترتيب الفقرات دون أن تتأثر القصة)؛ الشيء الوحيد الذي يجمع بين الأحداث في هكذا حبكة هو أنها تحدث لنفس الشخص. الكتاب المسرحيون يجب ألا يستخدموا الصٌّدَف. وكذلك الشاعر يجب أن يستبعد اللا منطقية.</w:t>
      </w:r>
    </w:p>
    <w:p w:rsidR="00405FA7" w:rsidRPr="00307DB3" w:rsidRDefault="00405FA7" w:rsidP="0043129D">
      <w:pPr>
        <w:jc w:val="lowKashida"/>
        <w:rPr>
          <w:color w:val="FF0000"/>
          <w:sz w:val="32"/>
          <w:szCs w:val="32"/>
          <w:rtl/>
        </w:rPr>
      </w:pPr>
      <w:r w:rsidRPr="00307DB3">
        <w:rPr>
          <w:rFonts w:hint="cs"/>
          <w:color w:val="FF0000"/>
          <w:sz w:val="32"/>
          <w:szCs w:val="32"/>
          <w:rtl/>
        </w:rPr>
        <w:t>يجب أن تكون الحبكة "بمقدار معين" كمّاً (الطول والتعقيد) وكيفا (الجدية والفائدة العامة).</w:t>
      </w:r>
    </w:p>
    <w:p w:rsidR="00405FA7" w:rsidRPr="00AB303D" w:rsidRDefault="00405FA7" w:rsidP="0043129D">
      <w:pPr>
        <w:jc w:val="lowKashida"/>
        <w:rPr>
          <w:sz w:val="32"/>
          <w:szCs w:val="32"/>
          <w:rtl/>
        </w:rPr>
      </w:pPr>
      <w:r w:rsidRPr="00AB303D">
        <w:rPr>
          <w:rFonts w:hint="cs"/>
          <w:sz w:val="32"/>
          <w:szCs w:val="32"/>
          <w:rtl/>
        </w:rPr>
        <w:t>يرى أرسطو بأن الحبكة يجب ألا تكون مختصرة جدا؛ كلما استخدم الكاتب المسرحي أحداثا ومشاهد أكثر مترابطة كالجسد, كلما زادت القيمة النقدية وغنى المسرحية. أيضا, كلما كان المعنى أشمل وأكثر فائدة في المسرحية, كلما زادت قدرة الكاتب على نيل تعاطف الجمهور, وكلما كانت المسرحية أفضل.</w:t>
      </w:r>
    </w:p>
    <w:p w:rsidR="00405FA7" w:rsidRPr="00307DB3" w:rsidRDefault="00405FA7" w:rsidP="0043129D">
      <w:pPr>
        <w:jc w:val="lowKashida"/>
        <w:rPr>
          <w:color w:val="0F243E" w:themeColor="text2" w:themeShade="80"/>
          <w:sz w:val="32"/>
          <w:szCs w:val="32"/>
          <w:u w:val="single"/>
          <w:rtl/>
        </w:rPr>
      </w:pPr>
      <w:r w:rsidRPr="00307DB3">
        <w:rPr>
          <w:rFonts w:hint="cs"/>
          <w:color w:val="0F243E" w:themeColor="text2" w:themeShade="80"/>
          <w:sz w:val="32"/>
          <w:szCs w:val="32"/>
          <w:u w:val="single"/>
          <w:rtl/>
        </w:rPr>
        <w:t>الشخصيات:</w:t>
      </w:r>
    </w:p>
    <w:p w:rsidR="00405FA7" w:rsidRPr="00AB303D" w:rsidRDefault="00405FA7" w:rsidP="0043129D">
      <w:pPr>
        <w:jc w:val="lowKashida"/>
        <w:rPr>
          <w:sz w:val="32"/>
          <w:szCs w:val="32"/>
          <w:rtl/>
        </w:rPr>
      </w:pPr>
      <w:r w:rsidRPr="00AB303D">
        <w:rPr>
          <w:rFonts w:hint="cs"/>
          <w:sz w:val="32"/>
          <w:szCs w:val="32"/>
          <w:rtl/>
        </w:rPr>
        <w:t>الشخصية يجب أن تدعم الحبكة, على سبيل المثال, المحفزات الذاتية للشخصيات يفترض أن تكون أجزاء مترابطة بإتقان لتُكَوِّن سلسلة أحداث السبب-و-النتيجة التي تنتج الأسى والخوف لدى الجمهور.</w:t>
      </w:r>
    </w:p>
    <w:p w:rsidR="00405FA7" w:rsidRPr="007F7808" w:rsidRDefault="00405FA7" w:rsidP="0043129D">
      <w:pPr>
        <w:jc w:val="lowKashida"/>
        <w:rPr>
          <w:color w:val="244061" w:themeColor="accent1" w:themeShade="80"/>
          <w:sz w:val="32"/>
          <w:szCs w:val="32"/>
          <w:u w:val="single"/>
          <w:rtl/>
        </w:rPr>
      </w:pPr>
      <w:r w:rsidRPr="007F7808">
        <w:rPr>
          <w:rFonts w:hint="cs"/>
          <w:color w:val="244061" w:themeColor="accent1" w:themeShade="80"/>
          <w:sz w:val="32"/>
          <w:szCs w:val="32"/>
          <w:u w:val="single"/>
          <w:rtl/>
        </w:rPr>
        <w:t>الشخصيات في التراجيديا يفترض أن يكون لديها الميزات التالية:</w:t>
      </w:r>
    </w:p>
    <w:p w:rsidR="00307DB3" w:rsidRDefault="00405FA7" w:rsidP="0043129D">
      <w:pPr>
        <w:jc w:val="lowKashida"/>
        <w:rPr>
          <w:sz w:val="32"/>
          <w:szCs w:val="32"/>
          <w:rtl/>
        </w:rPr>
      </w:pPr>
      <w:r w:rsidRPr="00AB303D">
        <w:rPr>
          <w:rFonts w:hint="cs"/>
          <w:sz w:val="32"/>
          <w:szCs w:val="32"/>
          <w:rtl/>
        </w:rPr>
        <w:t xml:space="preserve">- "جيد أو لطيف" </w:t>
      </w:r>
      <w:r w:rsidRPr="00AB303D">
        <w:rPr>
          <w:sz w:val="32"/>
          <w:szCs w:val="32"/>
          <w:rtl/>
        </w:rPr>
        <w:t>–</w:t>
      </w:r>
      <w:r w:rsidRPr="00AB303D">
        <w:rPr>
          <w:rFonts w:hint="cs"/>
          <w:sz w:val="32"/>
          <w:szCs w:val="32"/>
          <w:rtl/>
        </w:rPr>
        <w:t xml:space="preserve"> البطل يفترض أن يكون أرستوقراطيا</w:t>
      </w:r>
    </w:p>
    <w:p w:rsidR="00307DB3" w:rsidRDefault="00405FA7" w:rsidP="0043129D">
      <w:pPr>
        <w:jc w:val="lowKashida"/>
        <w:rPr>
          <w:sz w:val="32"/>
          <w:szCs w:val="32"/>
          <w:rtl/>
        </w:rPr>
      </w:pPr>
      <w:r w:rsidRPr="00AB303D">
        <w:rPr>
          <w:rFonts w:hint="cs"/>
          <w:sz w:val="32"/>
          <w:szCs w:val="32"/>
          <w:rtl/>
        </w:rPr>
        <w:t xml:space="preserve">- "من واقع الحياة" </w:t>
      </w:r>
      <w:r w:rsidRPr="00AB303D">
        <w:rPr>
          <w:sz w:val="32"/>
          <w:szCs w:val="32"/>
          <w:rtl/>
        </w:rPr>
        <w:t>–</w:t>
      </w:r>
      <w:r w:rsidRPr="00AB303D">
        <w:rPr>
          <w:rFonts w:hint="cs"/>
          <w:sz w:val="32"/>
          <w:szCs w:val="32"/>
          <w:rtl/>
        </w:rPr>
        <w:t xml:space="preserve"> هي أو هو يفترض أن يكون من صور الواقع ومقبولا عقلا.</w:t>
      </w:r>
      <w:r w:rsidRPr="00AB303D">
        <w:rPr>
          <w:sz w:val="32"/>
          <w:szCs w:val="32"/>
          <w:rtl/>
        </w:rPr>
        <w:br/>
      </w:r>
      <w:r w:rsidRPr="00AB303D">
        <w:rPr>
          <w:rFonts w:hint="cs"/>
          <w:sz w:val="32"/>
          <w:szCs w:val="32"/>
          <w:rtl/>
        </w:rPr>
        <w:t>- "الثبات" عندما تتكون وتتضح معالم الشخصية ودوافعها فإنها يفترض أن تستمر كذلك لنهاية المسرحية.</w:t>
      </w:r>
    </w:p>
    <w:p w:rsidR="00307DB3" w:rsidRDefault="00405FA7" w:rsidP="0043129D">
      <w:pPr>
        <w:jc w:val="lowKashida"/>
        <w:rPr>
          <w:sz w:val="32"/>
          <w:szCs w:val="32"/>
          <w:rtl/>
        </w:rPr>
      </w:pPr>
      <w:r w:rsidRPr="00AB303D">
        <w:rPr>
          <w:rFonts w:hint="cs"/>
          <w:sz w:val="32"/>
          <w:szCs w:val="32"/>
          <w:rtl/>
        </w:rPr>
        <w:t xml:space="preserve">- "ضروري أو محتمل" </w:t>
      </w:r>
      <w:r w:rsidRPr="00AB303D">
        <w:rPr>
          <w:sz w:val="32"/>
          <w:szCs w:val="32"/>
          <w:rtl/>
        </w:rPr>
        <w:t>–</w:t>
      </w:r>
      <w:r w:rsidRPr="00AB303D">
        <w:rPr>
          <w:rFonts w:hint="cs"/>
          <w:sz w:val="32"/>
          <w:szCs w:val="32"/>
          <w:rtl/>
        </w:rPr>
        <w:t xml:space="preserve"> يجب أن تكون الشخصية مبنية على أساس قانون الاحتمالية أو الضرورة الذي يحكم أحداث المسرحية.</w:t>
      </w:r>
    </w:p>
    <w:p w:rsidR="00405FA7" w:rsidRPr="00AB303D" w:rsidRDefault="00405FA7" w:rsidP="0043129D">
      <w:pPr>
        <w:jc w:val="lowKashida"/>
        <w:rPr>
          <w:sz w:val="32"/>
          <w:szCs w:val="32"/>
          <w:rtl/>
        </w:rPr>
      </w:pPr>
      <w:r w:rsidRPr="00AB303D">
        <w:rPr>
          <w:rFonts w:hint="cs"/>
          <w:sz w:val="32"/>
          <w:szCs w:val="32"/>
          <w:rtl/>
        </w:rPr>
        <w:t xml:space="preserve">- "من واقع الحياة ومع ذلك أجمل من الواقع" </w:t>
      </w:r>
      <w:r w:rsidRPr="00AB303D">
        <w:rPr>
          <w:sz w:val="32"/>
          <w:szCs w:val="32"/>
          <w:rtl/>
        </w:rPr>
        <w:t>–</w:t>
      </w:r>
      <w:r w:rsidRPr="00AB303D">
        <w:rPr>
          <w:rFonts w:hint="cs"/>
          <w:sz w:val="32"/>
          <w:szCs w:val="32"/>
          <w:rtl/>
        </w:rPr>
        <w:t xml:space="preserve"> مرفوع لدرجة المثالية والسمو.</w:t>
      </w:r>
    </w:p>
    <w:p w:rsidR="00405FA7" w:rsidRPr="007F7808" w:rsidRDefault="00405FA7" w:rsidP="0043129D">
      <w:pPr>
        <w:jc w:val="lowKashida"/>
        <w:rPr>
          <w:color w:val="244061" w:themeColor="accent1" w:themeShade="80"/>
          <w:sz w:val="32"/>
          <w:szCs w:val="32"/>
          <w:u w:val="single"/>
          <w:rtl/>
        </w:rPr>
      </w:pPr>
      <w:r w:rsidRPr="007F7808">
        <w:rPr>
          <w:rFonts w:hint="cs"/>
          <w:color w:val="244061" w:themeColor="accent1" w:themeShade="80"/>
          <w:sz w:val="32"/>
          <w:szCs w:val="32"/>
          <w:u w:val="single"/>
          <w:rtl/>
        </w:rPr>
        <w:t>الفكر والنص:</w:t>
      </w:r>
    </w:p>
    <w:p w:rsidR="00405FA7" w:rsidRPr="007F7808" w:rsidRDefault="00405FA7" w:rsidP="0043129D">
      <w:pPr>
        <w:jc w:val="lowKashida"/>
        <w:rPr>
          <w:color w:val="244061" w:themeColor="accent1" w:themeShade="80"/>
          <w:sz w:val="32"/>
          <w:szCs w:val="32"/>
          <w:u w:val="single"/>
          <w:rtl/>
        </w:rPr>
      </w:pPr>
      <w:r w:rsidRPr="007F7808">
        <w:rPr>
          <w:rFonts w:hint="cs"/>
          <w:color w:val="244061" w:themeColor="accent1" w:themeShade="80"/>
          <w:sz w:val="32"/>
          <w:szCs w:val="32"/>
          <w:u w:val="single"/>
          <w:rtl/>
        </w:rPr>
        <w:t>الفكر:</w:t>
      </w:r>
    </w:p>
    <w:p w:rsidR="00405FA7" w:rsidRPr="00AB303D" w:rsidRDefault="00405FA7" w:rsidP="0043129D">
      <w:pPr>
        <w:jc w:val="lowKashida"/>
        <w:rPr>
          <w:sz w:val="32"/>
          <w:szCs w:val="32"/>
          <w:rtl/>
        </w:rPr>
      </w:pPr>
      <w:r w:rsidRPr="00AB303D">
        <w:rPr>
          <w:rFonts w:hint="cs"/>
          <w:sz w:val="32"/>
          <w:szCs w:val="32"/>
          <w:rtl/>
        </w:rPr>
        <w:lastRenderedPageBreak/>
        <w:t>كان كلام أرسطو عن الفكر قليلا, ومعظم ما قاله مرتبط بكيف أنه يجب أن تتضح معالم الشخصية من خلال الكلام. مع ذلك, قد نفترض أن هذا الموضوع يمكن أن يشمل أيضا أفكار المسرحية.</w:t>
      </w:r>
    </w:p>
    <w:p w:rsidR="00405FA7" w:rsidRPr="00307DB3" w:rsidRDefault="00405FA7" w:rsidP="0043129D">
      <w:pPr>
        <w:jc w:val="lowKashida"/>
        <w:rPr>
          <w:sz w:val="32"/>
          <w:szCs w:val="32"/>
          <w:u w:val="single"/>
          <w:rtl/>
        </w:rPr>
      </w:pPr>
      <w:r w:rsidRPr="00307DB3">
        <w:rPr>
          <w:rFonts w:hint="cs"/>
          <w:sz w:val="32"/>
          <w:szCs w:val="32"/>
          <w:u w:val="single"/>
          <w:rtl/>
        </w:rPr>
        <w:t>النص هو " التعبير عن المعنى من خلال الكلمات"  والتي هي مناسبة للحبكة والشخصيات ونهاية العمل التراجيدي.</w:t>
      </w:r>
    </w:p>
    <w:p w:rsidR="00405FA7" w:rsidRPr="00AB303D" w:rsidRDefault="00405FA7" w:rsidP="0043129D">
      <w:pPr>
        <w:jc w:val="lowKashida"/>
        <w:rPr>
          <w:sz w:val="32"/>
          <w:szCs w:val="32"/>
          <w:rtl/>
        </w:rPr>
      </w:pPr>
      <w:r w:rsidRPr="00AB303D">
        <w:rPr>
          <w:rFonts w:hint="cs"/>
          <w:sz w:val="32"/>
          <w:szCs w:val="32"/>
          <w:rtl/>
        </w:rPr>
        <w:t>يناقش أرسطو هنا العناصر المتعلقة بأسلوب التراجيديا؛ هو مهتم تحديدا بالتشبيهات والاستعارات: "أعظم شيء على الإطلاق هو أن يكون لديك تحكم بالتشبيهات والاستعارات"؛... إنها علامة نبوغ, من أجلأن تصنع تشبيهات كأنك تنظر إلى أوجه الشبه بعينيك.</w:t>
      </w:r>
    </w:p>
    <w:p w:rsidR="00307DB3" w:rsidRDefault="00307DB3" w:rsidP="0043129D">
      <w:pPr>
        <w:jc w:val="lowKashida"/>
        <w:rPr>
          <w:color w:val="244061" w:themeColor="accent1" w:themeShade="80"/>
          <w:sz w:val="32"/>
          <w:szCs w:val="32"/>
          <w:u w:val="single"/>
          <w:rtl/>
        </w:rPr>
      </w:pPr>
    </w:p>
    <w:p w:rsidR="00307DB3" w:rsidRDefault="00307DB3" w:rsidP="0043129D">
      <w:pPr>
        <w:jc w:val="lowKashida"/>
        <w:rPr>
          <w:color w:val="244061" w:themeColor="accent1" w:themeShade="80"/>
          <w:sz w:val="32"/>
          <w:szCs w:val="32"/>
          <w:u w:val="single"/>
          <w:rtl/>
        </w:rPr>
      </w:pPr>
    </w:p>
    <w:p w:rsidR="00307DB3" w:rsidRDefault="00307DB3" w:rsidP="0043129D">
      <w:pPr>
        <w:jc w:val="lowKashida"/>
        <w:rPr>
          <w:color w:val="244061" w:themeColor="accent1" w:themeShade="80"/>
          <w:sz w:val="32"/>
          <w:szCs w:val="32"/>
          <w:u w:val="single"/>
          <w:rtl/>
        </w:rPr>
      </w:pPr>
    </w:p>
    <w:p w:rsidR="00405FA7" w:rsidRPr="007F7808" w:rsidRDefault="00405FA7" w:rsidP="0043129D">
      <w:pPr>
        <w:jc w:val="lowKashida"/>
        <w:rPr>
          <w:color w:val="244061" w:themeColor="accent1" w:themeShade="80"/>
          <w:sz w:val="32"/>
          <w:szCs w:val="32"/>
          <w:u w:val="single"/>
          <w:rtl/>
        </w:rPr>
      </w:pPr>
      <w:r w:rsidRPr="007F7808">
        <w:rPr>
          <w:rFonts w:hint="cs"/>
          <w:color w:val="244061" w:themeColor="accent1" w:themeShade="80"/>
          <w:sz w:val="32"/>
          <w:szCs w:val="32"/>
          <w:u w:val="single"/>
          <w:rtl/>
        </w:rPr>
        <w:t>الأغنية, أو الألحان هي العنصر الموسيقي للفرقة الموسيقية:</w:t>
      </w:r>
    </w:p>
    <w:p w:rsidR="00405FA7" w:rsidRPr="00AB303D" w:rsidRDefault="00405FA7" w:rsidP="0043129D">
      <w:pPr>
        <w:jc w:val="lowKashida"/>
        <w:rPr>
          <w:sz w:val="32"/>
          <w:szCs w:val="32"/>
          <w:rtl/>
        </w:rPr>
      </w:pPr>
      <w:r w:rsidRPr="00AB303D">
        <w:rPr>
          <w:rFonts w:hint="cs"/>
          <w:sz w:val="32"/>
          <w:szCs w:val="32"/>
          <w:rtl/>
        </w:rPr>
        <w:t>يقول أرسطو أن الجوقة يفترض أن تكون مندمجة بالكامل مع المسرحية وكأنها أحد الممثلين؛ المقطوعات يجب ألا تكون مجرد فواصل, ولكن أن تسهم في تحقيق وحدة الحبكة الدرامية.</w:t>
      </w:r>
    </w:p>
    <w:p w:rsidR="00405FA7" w:rsidRPr="00307DB3" w:rsidRDefault="00405FA7" w:rsidP="0043129D">
      <w:pPr>
        <w:jc w:val="lowKashida"/>
        <w:rPr>
          <w:sz w:val="32"/>
          <w:szCs w:val="32"/>
          <w:u w:val="single"/>
          <w:rtl/>
        </w:rPr>
      </w:pPr>
      <w:r w:rsidRPr="00307DB3">
        <w:rPr>
          <w:rFonts w:hint="cs"/>
          <w:sz w:val="32"/>
          <w:szCs w:val="32"/>
          <w:u w:val="single"/>
          <w:rtl/>
        </w:rPr>
        <w:t>المشهد (الأقل ارتباطا بالأدب)؛ "</w:t>
      </w:r>
      <w:r w:rsidRPr="00307DB3">
        <w:rPr>
          <w:rFonts w:hint="cs"/>
          <w:i/>
          <w:iCs/>
          <w:sz w:val="32"/>
          <w:szCs w:val="32"/>
          <w:u w:val="single"/>
          <w:rtl/>
        </w:rPr>
        <w:t>إنتاج مؤثرات المشاهد يعتمد على إمكانيات فني خشبة المسرح أكثر من اعتماده على الشاعر (المؤلف)</w:t>
      </w:r>
      <w:r w:rsidRPr="00307DB3">
        <w:rPr>
          <w:rFonts w:hint="cs"/>
          <w:sz w:val="32"/>
          <w:szCs w:val="32"/>
          <w:u w:val="single"/>
          <w:rtl/>
        </w:rPr>
        <w:t>".</w:t>
      </w:r>
    </w:p>
    <w:p w:rsidR="00405FA7" w:rsidRPr="00AB303D" w:rsidRDefault="00405FA7" w:rsidP="0043129D">
      <w:pPr>
        <w:jc w:val="lowKashida"/>
        <w:rPr>
          <w:sz w:val="32"/>
          <w:szCs w:val="32"/>
          <w:rtl/>
        </w:rPr>
      </w:pPr>
      <w:r w:rsidRPr="00AB303D">
        <w:rPr>
          <w:rFonts w:hint="cs"/>
          <w:sz w:val="32"/>
          <w:szCs w:val="32"/>
          <w:rtl/>
        </w:rPr>
        <w:t>يقول أرسطو أن الشعراء المبدعين يعتمدون على بنية المسرحية بدلا من المَشاهد لإثارة الأسى والخوف؛ الذين يعتمدون بشكل كبير على المشاهد " يصنعون إحساسا, ليس بالخوف بل بالرعب"</w:t>
      </w:r>
    </w:p>
    <w:p w:rsidR="00405FA7" w:rsidRPr="007F7808" w:rsidRDefault="00405FA7" w:rsidP="0043129D">
      <w:pPr>
        <w:jc w:val="lowKashida"/>
        <w:rPr>
          <w:color w:val="244061" w:themeColor="accent1" w:themeShade="80"/>
          <w:sz w:val="32"/>
          <w:szCs w:val="32"/>
          <w:u w:val="single"/>
          <w:rtl/>
        </w:rPr>
      </w:pPr>
      <w:r w:rsidRPr="007F7808">
        <w:rPr>
          <w:rFonts w:hint="cs"/>
          <w:color w:val="244061" w:themeColor="accent1" w:themeShade="80"/>
          <w:sz w:val="32"/>
          <w:szCs w:val="32"/>
          <w:u w:val="single"/>
          <w:rtl/>
        </w:rPr>
        <w:t>التنفيس:</w:t>
      </w:r>
    </w:p>
    <w:p w:rsidR="00405FA7" w:rsidRPr="00307DB3" w:rsidRDefault="00405FA7" w:rsidP="0043129D">
      <w:pPr>
        <w:jc w:val="lowKashida"/>
        <w:rPr>
          <w:sz w:val="32"/>
          <w:szCs w:val="32"/>
          <w:u w:val="single"/>
          <w:rtl/>
        </w:rPr>
      </w:pPr>
      <w:r w:rsidRPr="00307DB3">
        <w:rPr>
          <w:rFonts w:hint="cs"/>
          <w:sz w:val="32"/>
          <w:szCs w:val="32"/>
          <w:u w:val="single"/>
          <w:rtl/>
        </w:rPr>
        <w:t>نهاية العمل التراجيدي هو التنفيس (التطهير, التنظيف) للمشاعر التراجيدية من خوف وأسى.</w:t>
      </w:r>
    </w:p>
    <w:p w:rsidR="00405FA7" w:rsidRPr="00AB303D" w:rsidRDefault="00405FA7" w:rsidP="0043129D">
      <w:pPr>
        <w:jc w:val="lowKashida"/>
        <w:rPr>
          <w:sz w:val="32"/>
          <w:szCs w:val="32"/>
          <w:rtl/>
        </w:rPr>
      </w:pPr>
      <w:r w:rsidRPr="00AB303D">
        <w:rPr>
          <w:sz w:val="32"/>
          <w:szCs w:val="32"/>
        </w:rPr>
        <w:t>Katharsis</w:t>
      </w:r>
      <w:r w:rsidRPr="00AB303D">
        <w:rPr>
          <w:rFonts w:hint="cs"/>
          <w:sz w:val="32"/>
          <w:szCs w:val="32"/>
          <w:rtl/>
        </w:rPr>
        <w:t xml:space="preserve"> هو مصطلح أرسطوي تسبب في الكثير من الجدل.</w:t>
      </w:r>
    </w:p>
    <w:p w:rsidR="00405FA7" w:rsidRPr="00AB303D" w:rsidRDefault="00405FA7" w:rsidP="0043129D">
      <w:pPr>
        <w:jc w:val="lowKashida"/>
        <w:rPr>
          <w:sz w:val="32"/>
          <w:szCs w:val="32"/>
          <w:rtl/>
        </w:rPr>
      </w:pPr>
      <w:r w:rsidRPr="00AB303D">
        <w:rPr>
          <w:rFonts w:hint="cs"/>
          <w:sz w:val="32"/>
          <w:szCs w:val="32"/>
          <w:rtl/>
        </w:rPr>
        <w:t>المصطلح يعني "تطهير".</w:t>
      </w:r>
    </w:p>
    <w:p w:rsidR="00405FA7" w:rsidRPr="00AB303D" w:rsidRDefault="00405FA7" w:rsidP="0043129D">
      <w:pPr>
        <w:jc w:val="lowKashida"/>
        <w:rPr>
          <w:sz w:val="32"/>
          <w:szCs w:val="32"/>
          <w:rtl/>
        </w:rPr>
      </w:pPr>
      <w:r w:rsidRPr="00AB303D">
        <w:rPr>
          <w:rFonts w:hint="cs"/>
          <w:sz w:val="32"/>
          <w:szCs w:val="32"/>
          <w:rtl/>
        </w:rPr>
        <w:lastRenderedPageBreak/>
        <w:t>التراجيديا تثير مشاعر الأسى والخوف من أجل أن تطهر الزائد منها, من أجل أن تقليل هذه المشاعر إلى نسبة صحية ومتوازنة.</w:t>
      </w:r>
    </w:p>
    <w:p w:rsidR="00405FA7" w:rsidRPr="00AB303D" w:rsidRDefault="00405FA7" w:rsidP="0043129D">
      <w:pPr>
        <w:jc w:val="lowKashida"/>
        <w:rPr>
          <w:sz w:val="32"/>
          <w:szCs w:val="32"/>
          <w:rtl/>
        </w:rPr>
      </w:pPr>
      <w:r w:rsidRPr="00AB303D">
        <w:rPr>
          <w:rFonts w:hint="cs"/>
          <w:sz w:val="32"/>
          <w:szCs w:val="32"/>
          <w:rtl/>
        </w:rPr>
        <w:t>تحدث أرسطو أيضا عن اللذة الملائمة للتراجيديا, وعلى ما يبدو أنه يقصد اللذة الجمالية التي تحصل للفرد بسبب تفكيره في الشفقة والخوف اللذان أُثيرا من خلال عمل فني متقن.</w:t>
      </w:r>
    </w:p>
    <w:p w:rsidR="00405FA7" w:rsidRPr="00AB303D" w:rsidRDefault="00405FA7" w:rsidP="0043129D">
      <w:pPr>
        <w:jc w:val="lowKashida"/>
        <w:rPr>
          <w:sz w:val="32"/>
          <w:szCs w:val="32"/>
          <w:rtl/>
        </w:rPr>
      </w:pPr>
    </w:p>
    <w:p w:rsidR="00405FA7" w:rsidRPr="007F7808" w:rsidRDefault="00405FA7" w:rsidP="007F7808">
      <w:pPr>
        <w:jc w:val="center"/>
        <w:rPr>
          <w:b/>
          <w:bCs/>
          <w:color w:val="4F6228" w:themeColor="accent3" w:themeShade="80"/>
          <w:sz w:val="32"/>
          <w:szCs w:val="32"/>
          <w:u w:val="single"/>
          <w:rtl/>
        </w:rPr>
      </w:pPr>
      <w:r w:rsidRPr="007F7808">
        <w:rPr>
          <w:rFonts w:hint="cs"/>
          <w:b/>
          <w:bCs/>
          <w:color w:val="4F6228" w:themeColor="accent3" w:themeShade="80"/>
          <w:sz w:val="32"/>
          <w:szCs w:val="32"/>
          <w:u w:val="single"/>
          <w:rtl/>
        </w:rPr>
        <w:t>المحاضرة الخامسة</w:t>
      </w:r>
    </w:p>
    <w:p w:rsidR="00405FA7" w:rsidRPr="007F7808" w:rsidRDefault="00405FA7" w:rsidP="007F7808">
      <w:pPr>
        <w:jc w:val="center"/>
        <w:rPr>
          <w:color w:val="4F6228" w:themeColor="accent3" w:themeShade="80"/>
          <w:sz w:val="32"/>
          <w:szCs w:val="32"/>
          <w:rtl/>
        </w:rPr>
      </w:pPr>
      <w:r w:rsidRPr="007F7808">
        <w:rPr>
          <w:rFonts w:hint="cs"/>
          <w:color w:val="4F6228" w:themeColor="accent3" w:themeShade="80"/>
          <w:sz w:val="32"/>
          <w:szCs w:val="32"/>
          <w:rtl/>
        </w:rPr>
        <w:t>الحضارة الحية مقابل الحضارة المُبَرْوَزة.</w:t>
      </w:r>
    </w:p>
    <w:p w:rsidR="00405FA7" w:rsidRPr="00307DB3" w:rsidRDefault="00405FA7" w:rsidP="00307DB3">
      <w:pPr>
        <w:rPr>
          <w:color w:val="4F6228" w:themeColor="accent3" w:themeShade="80"/>
          <w:sz w:val="32"/>
          <w:szCs w:val="32"/>
          <w:u w:val="single"/>
          <w:rtl/>
        </w:rPr>
      </w:pPr>
      <w:r w:rsidRPr="00307DB3">
        <w:rPr>
          <w:rFonts w:hint="cs"/>
          <w:color w:val="4F6228" w:themeColor="accent3" w:themeShade="80"/>
          <w:sz w:val="32"/>
          <w:szCs w:val="32"/>
          <w:u w:val="single"/>
          <w:rtl/>
        </w:rPr>
        <w:t>في اليونان القديمة :</w:t>
      </w:r>
    </w:p>
    <w:p w:rsidR="00405FA7" w:rsidRPr="00AB303D" w:rsidRDefault="00405FA7" w:rsidP="0043129D">
      <w:pPr>
        <w:jc w:val="lowKashida"/>
        <w:rPr>
          <w:sz w:val="32"/>
          <w:szCs w:val="32"/>
          <w:rtl/>
        </w:rPr>
      </w:pPr>
      <w:r w:rsidRPr="00AB303D">
        <w:rPr>
          <w:rFonts w:hint="cs"/>
          <w:sz w:val="32"/>
          <w:szCs w:val="32"/>
          <w:rtl/>
        </w:rPr>
        <w:t>شعر هومر لم يكون كتابا يقرأ؛ كان ثقافة منطوقة يتغنى بها الناس في الطرقات والأسواق, في الأعراس والمآتم, في الحرب والسلم.</w:t>
      </w:r>
    </w:p>
    <w:p w:rsidR="00405FA7" w:rsidRPr="00AB303D" w:rsidRDefault="00405FA7" w:rsidP="0043129D">
      <w:pPr>
        <w:jc w:val="lowKashida"/>
        <w:rPr>
          <w:sz w:val="32"/>
          <w:szCs w:val="32"/>
          <w:rtl/>
        </w:rPr>
      </w:pPr>
      <w:r w:rsidRPr="00AB303D">
        <w:rPr>
          <w:rFonts w:hint="cs"/>
          <w:sz w:val="32"/>
          <w:szCs w:val="32"/>
          <w:rtl/>
        </w:rPr>
        <w:t>التراجيديات اليونانية العظيمة لـأسكيلوسوسوفوكليسويوريبيديس لم تكن مسرحيات يقرأها الناس في الكتب. كانت أعمالا وعروضا يحضرها الناس في المناسبة التراجيدية كل عام.</w:t>
      </w:r>
    </w:p>
    <w:p w:rsidR="00405FA7" w:rsidRPr="00AB303D" w:rsidRDefault="00405FA7" w:rsidP="0043129D">
      <w:pPr>
        <w:jc w:val="lowKashida"/>
        <w:rPr>
          <w:sz w:val="32"/>
          <w:szCs w:val="32"/>
          <w:rtl/>
        </w:rPr>
      </w:pPr>
      <w:r w:rsidRPr="00AB303D">
        <w:rPr>
          <w:rFonts w:hint="cs"/>
          <w:sz w:val="32"/>
          <w:szCs w:val="32"/>
          <w:rtl/>
        </w:rPr>
        <w:t>الحضارة الإغريقية كانت "حضارة حية" نبعت من حياة الناس اليومية. كل الأغريقيين</w:t>
      </w:r>
      <w:r w:rsidRPr="00AB303D">
        <w:rPr>
          <w:sz w:val="32"/>
          <w:szCs w:val="32"/>
          <w:rtl/>
        </w:rPr>
        <w:t>–</w:t>
      </w:r>
      <w:r w:rsidRPr="00AB303D">
        <w:rPr>
          <w:rFonts w:hint="cs"/>
          <w:sz w:val="32"/>
          <w:szCs w:val="32"/>
          <w:rtl/>
        </w:rPr>
        <w:t xml:space="preserve"> كبار السن والشباب, الأرستقراطيون والبسطاء, المتعلمون وغير المتعلمين.</w:t>
      </w:r>
    </w:p>
    <w:p w:rsidR="00405FA7" w:rsidRPr="007F7808" w:rsidRDefault="00405FA7" w:rsidP="0043129D">
      <w:pPr>
        <w:jc w:val="lowKashida"/>
        <w:rPr>
          <w:color w:val="4F6228" w:themeColor="accent3" w:themeShade="80"/>
          <w:sz w:val="32"/>
          <w:szCs w:val="32"/>
          <w:u w:val="single"/>
          <w:rtl/>
        </w:rPr>
      </w:pPr>
      <w:r w:rsidRPr="007F7808">
        <w:rPr>
          <w:rFonts w:hint="cs"/>
          <w:color w:val="4F6228" w:themeColor="accent3" w:themeShade="80"/>
          <w:sz w:val="32"/>
          <w:szCs w:val="32"/>
          <w:u w:val="single"/>
          <w:rtl/>
        </w:rPr>
        <w:t>في روما القديمة:</w:t>
      </w:r>
    </w:p>
    <w:p w:rsidR="00405FA7" w:rsidRPr="00AB303D" w:rsidRDefault="00405FA7" w:rsidP="0043129D">
      <w:pPr>
        <w:jc w:val="lowKashida"/>
        <w:rPr>
          <w:sz w:val="32"/>
          <w:szCs w:val="32"/>
          <w:rtl/>
        </w:rPr>
      </w:pPr>
      <w:r w:rsidRPr="00AB303D">
        <w:rPr>
          <w:rFonts w:hint="cs"/>
          <w:sz w:val="32"/>
          <w:szCs w:val="32"/>
          <w:rtl/>
        </w:rPr>
        <w:t>الحضارة الإغريقية تحولت إلى كتب لا صلة لها بالحياة اليومية ولا بالناس العاديين.</w:t>
      </w:r>
    </w:p>
    <w:p w:rsidR="00405FA7" w:rsidRPr="00AB303D" w:rsidRDefault="00405FA7" w:rsidP="0043129D">
      <w:pPr>
        <w:jc w:val="lowKashida"/>
        <w:rPr>
          <w:sz w:val="32"/>
          <w:szCs w:val="32"/>
          <w:rtl/>
        </w:rPr>
      </w:pPr>
      <w:r w:rsidRPr="00AB303D">
        <w:rPr>
          <w:rFonts w:hint="cs"/>
          <w:sz w:val="32"/>
          <w:szCs w:val="32"/>
          <w:rtl/>
        </w:rPr>
        <w:t>الكتب الإغريقية كتبت بلغة (إغريقية) لم يكن يتكلم بها معظم الرومانيين وتتعلق بفترة زمنية موغلة في القِدَم لم يكن يعرف الرومان عنها شيئا. فقط القليل من الأقليات المتعلمة كان باستطاعتها التفاعل مع تلك الكتب. كانت حضارة ميتة, قديمة, بعيدة, ولا صلة لها بالحياة اليومية لأغلبية الناس.</w:t>
      </w:r>
    </w:p>
    <w:p w:rsidR="00405FA7" w:rsidRPr="00AB303D" w:rsidRDefault="00405FA7" w:rsidP="0043129D">
      <w:pPr>
        <w:jc w:val="lowKashida"/>
        <w:rPr>
          <w:sz w:val="32"/>
          <w:szCs w:val="32"/>
          <w:rtl/>
        </w:rPr>
      </w:pPr>
      <w:r w:rsidRPr="00AB303D">
        <w:rPr>
          <w:rFonts w:hint="cs"/>
          <w:sz w:val="32"/>
          <w:szCs w:val="32"/>
          <w:rtl/>
        </w:rPr>
        <w:t>في روما, لم تعد الحضارة الإغريقية حية بعد. كانت حضارة "تحفة". بعض الأرستقراطيين استخدمها ليتباهى أمام الناس, ولكنها لم تلهم الحاضر.</w:t>
      </w:r>
    </w:p>
    <w:p w:rsidR="00405FA7" w:rsidRPr="00AB303D" w:rsidRDefault="00405FA7" w:rsidP="0043129D">
      <w:pPr>
        <w:jc w:val="lowKashida"/>
        <w:rPr>
          <w:sz w:val="32"/>
          <w:szCs w:val="32"/>
          <w:rtl/>
        </w:rPr>
      </w:pPr>
      <w:r w:rsidRPr="00AB303D">
        <w:rPr>
          <w:rFonts w:hint="cs"/>
          <w:sz w:val="32"/>
          <w:szCs w:val="32"/>
          <w:rtl/>
        </w:rPr>
        <w:lastRenderedPageBreak/>
        <w:t>ظهر الأدب والنقد الروماني كمحاولة لتقليد تلك الحضارة الإغريقية التي هي الآن محفوظة في الكتب.</w:t>
      </w:r>
    </w:p>
    <w:p w:rsidR="00405FA7" w:rsidRPr="00AB303D" w:rsidRDefault="00405FA7" w:rsidP="0043129D">
      <w:pPr>
        <w:jc w:val="lowKashida"/>
        <w:rPr>
          <w:sz w:val="32"/>
          <w:szCs w:val="32"/>
          <w:rtl/>
        </w:rPr>
      </w:pPr>
      <w:r w:rsidRPr="00AB303D">
        <w:rPr>
          <w:rFonts w:hint="cs"/>
          <w:sz w:val="32"/>
          <w:szCs w:val="32"/>
          <w:rtl/>
        </w:rPr>
        <w:t>الرومان لم ينخرطوا في الثقافة الإغريقية ليجعلوها مصدرا للعلم والإلهام لحاضرهم؛ بل أعادوا تأليف الكتب.</w:t>
      </w:r>
    </w:p>
    <w:p w:rsidR="00405FA7" w:rsidRPr="00AB303D" w:rsidRDefault="00405FA7" w:rsidP="0043129D">
      <w:pPr>
        <w:jc w:val="lowKashida"/>
        <w:rPr>
          <w:sz w:val="32"/>
          <w:szCs w:val="32"/>
          <w:rtl/>
        </w:rPr>
      </w:pPr>
      <w:r w:rsidRPr="00AB303D">
        <w:rPr>
          <w:rFonts w:hint="cs"/>
          <w:sz w:val="32"/>
          <w:szCs w:val="32"/>
          <w:rtl/>
        </w:rPr>
        <w:t>فلورنس دوبونت توضح الفرق بين "الحضارة الحية" (في اليونان) و"حضارة الزينة" (في روما). ويتجلى ذلك في عنوان كتابها: "استحداث الأدب: من الاستمتاع الإغريقي إلى الكتب اللاتينية"</w:t>
      </w:r>
    </w:p>
    <w:p w:rsidR="00405FA7" w:rsidRPr="00307DB3" w:rsidRDefault="00405FA7" w:rsidP="0043129D">
      <w:pPr>
        <w:jc w:val="lowKashida"/>
        <w:rPr>
          <w:b/>
          <w:bCs/>
          <w:color w:val="4F6228" w:themeColor="accent3" w:themeShade="80"/>
          <w:sz w:val="32"/>
          <w:szCs w:val="32"/>
          <w:u w:val="single"/>
          <w:rtl/>
        </w:rPr>
      </w:pPr>
      <w:r w:rsidRPr="00307DB3">
        <w:rPr>
          <w:rFonts w:hint="cs"/>
          <w:b/>
          <w:bCs/>
          <w:color w:val="4F6228" w:themeColor="accent3" w:themeShade="80"/>
          <w:sz w:val="32"/>
          <w:szCs w:val="32"/>
          <w:u w:val="single"/>
          <w:rtl/>
        </w:rPr>
        <w:t>هوراس مقابل أفلاطون</w:t>
      </w:r>
    </w:p>
    <w:p w:rsidR="00405FA7" w:rsidRPr="00AB303D" w:rsidRDefault="00405FA7" w:rsidP="0043129D">
      <w:pPr>
        <w:jc w:val="lowKashida"/>
        <w:rPr>
          <w:sz w:val="32"/>
          <w:szCs w:val="32"/>
          <w:rtl/>
        </w:rPr>
      </w:pPr>
      <w:r w:rsidRPr="00AB303D">
        <w:rPr>
          <w:rFonts w:hint="cs"/>
          <w:sz w:val="32"/>
          <w:szCs w:val="32"/>
          <w:rtl/>
        </w:rPr>
        <w:t>كان مؤثرا في تحديد شكل الأدب الأوروبي والتذوق الأدبي.</w:t>
      </w:r>
    </w:p>
    <w:p w:rsidR="00405FA7" w:rsidRPr="00AB303D" w:rsidRDefault="00405FA7" w:rsidP="0043129D">
      <w:pPr>
        <w:jc w:val="lowKashida"/>
        <w:rPr>
          <w:sz w:val="32"/>
          <w:szCs w:val="32"/>
          <w:rtl/>
        </w:rPr>
      </w:pPr>
      <w:r w:rsidRPr="00AB303D">
        <w:rPr>
          <w:rFonts w:hint="cs"/>
          <w:sz w:val="32"/>
          <w:szCs w:val="32"/>
          <w:rtl/>
        </w:rPr>
        <w:t>مع أن هوراس لم يكن ناقدا فيلسوفا مثل أفلاطون أو أرسطو. كان شاعرا يكتب نصائح على شكل قصائد في سبيل تحفيز معاصريه ليبذلوا مجهودا أكبر في مجال الأدب.</w:t>
      </w:r>
    </w:p>
    <w:p w:rsidR="00405FA7" w:rsidRPr="00307DB3" w:rsidRDefault="00405FA7" w:rsidP="0043129D">
      <w:pPr>
        <w:jc w:val="lowKashida"/>
        <w:rPr>
          <w:sz w:val="32"/>
          <w:szCs w:val="32"/>
          <w:u w:val="single"/>
          <w:rtl/>
        </w:rPr>
      </w:pPr>
      <w:r w:rsidRPr="00307DB3">
        <w:rPr>
          <w:rFonts w:hint="cs"/>
          <w:sz w:val="32"/>
          <w:szCs w:val="32"/>
          <w:u w:val="single"/>
          <w:rtl/>
        </w:rPr>
        <w:t xml:space="preserve">في كتاب </w:t>
      </w:r>
      <w:r w:rsidRPr="00307DB3">
        <w:rPr>
          <w:sz w:val="32"/>
          <w:szCs w:val="32"/>
          <w:u w:val="single"/>
        </w:rPr>
        <w:t>Ars</w:t>
      </w:r>
      <w:r w:rsidR="00307DB3" w:rsidRPr="00307DB3">
        <w:rPr>
          <w:sz w:val="32"/>
          <w:szCs w:val="32"/>
          <w:u w:val="single"/>
        </w:rPr>
        <w:t xml:space="preserve"> </w:t>
      </w:r>
      <w:r w:rsidRPr="00307DB3">
        <w:rPr>
          <w:sz w:val="32"/>
          <w:szCs w:val="32"/>
          <w:u w:val="single"/>
        </w:rPr>
        <w:t>poetica</w:t>
      </w:r>
      <w:r w:rsidRPr="00307DB3">
        <w:rPr>
          <w:rFonts w:hint="cs"/>
          <w:sz w:val="32"/>
          <w:szCs w:val="32"/>
          <w:u w:val="single"/>
          <w:rtl/>
        </w:rPr>
        <w:t xml:space="preserve"> (فن الشعر):</w:t>
      </w:r>
    </w:p>
    <w:p w:rsidR="00405FA7" w:rsidRPr="00AB303D" w:rsidRDefault="00405FA7" w:rsidP="0043129D">
      <w:pPr>
        <w:jc w:val="lowKashida"/>
        <w:rPr>
          <w:sz w:val="32"/>
          <w:szCs w:val="32"/>
          <w:rtl/>
        </w:rPr>
      </w:pPr>
      <w:r w:rsidRPr="00AB303D">
        <w:rPr>
          <w:rFonts w:hint="cs"/>
          <w:sz w:val="32"/>
          <w:szCs w:val="32"/>
          <w:rtl/>
        </w:rPr>
        <w:t>يقول لكتاب المسرحيات أن المواضيع الهزلية لا يفترض أن تكتب بنبرة مأساوية, والعكس بالعكس.</w:t>
      </w:r>
    </w:p>
    <w:p w:rsidR="00405FA7" w:rsidRPr="00AB303D" w:rsidRDefault="00405FA7" w:rsidP="0043129D">
      <w:pPr>
        <w:jc w:val="lowKashida"/>
        <w:rPr>
          <w:sz w:val="32"/>
          <w:szCs w:val="32"/>
          <w:rtl/>
        </w:rPr>
      </w:pPr>
      <w:r w:rsidRPr="00AB303D">
        <w:rPr>
          <w:rFonts w:hint="cs"/>
          <w:sz w:val="32"/>
          <w:szCs w:val="32"/>
          <w:rtl/>
        </w:rPr>
        <w:t>كان يقول لهم ألا يعرضوا أي شيء شديد العنف أو مرعبا على خشبة المسرح, وألا يستخدموا اسلوب حل المشكلة بالمعجزة إلا عند الضرورة القصوى. (</w:t>
      </w:r>
      <w:r w:rsidRPr="00AB303D">
        <w:rPr>
          <w:sz w:val="32"/>
          <w:szCs w:val="32"/>
        </w:rPr>
        <w:t>192-5</w:t>
      </w:r>
      <w:r w:rsidRPr="00AB303D">
        <w:rPr>
          <w:rFonts w:hint="cs"/>
          <w:sz w:val="32"/>
          <w:szCs w:val="32"/>
          <w:rtl/>
        </w:rPr>
        <w:t>)</w:t>
      </w:r>
    </w:p>
    <w:p w:rsidR="00405FA7" w:rsidRPr="00AB303D" w:rsidRDefault="00405FA7" w:rsidP="0043129D">
      <w:pPr>
        <w:jc w:val="lowKashida"/>
        <w:rPr>
          <w:sz w:val="32"/>
          <w:szCs w:val="32"/>
          <w:rtl/>
        </w:rPr>
      </w:pPr>
      <w:r w:rsidRPr="00AB303D">
        <w:rPr>
          <w:rFonts w:hint="cs"/>
          <w:sz w:val="32"/>
          <w:szCs w:val="32"/>
          <w:rtl/>
        </w:rPr>
        <w:t>يقول للكتاب أن المسرحية لا يجب أن تكون أقصر أو أطول من خمسة مشاهد, والجوقة (الفرقة الموسيقية) يجب ألا تعزف شيئا ليس له علاقة أو اتصال بالحبكة. (</w:t>
      </w:r>
      <w:r w:rsidRPr="00AB303D">
        <w:rPr>
          <w:sz w:val="32"/>
          <w:szCs w:val="32"/>
        </w:rPr>
        <w:t>195</w:t>
      </w:r>
      <w:r w:rsidRPr="00AB303D">
        <w:rPr>
          <w:rFonts w:hint="cs"/>
          <w:sz w:val="32"/>
          <w:szCs w:val="32"/>
          <w:rtl/>
        </w:rPr>
        <w:t>)</w:t>
      </w:r>
    </w:p>
    <w:p w:rsidR="00405FA7" w:rsidRPr="00AB303D" w:rsidRDefault="00405FA7" w:rsidP="0043129D">
      <w:pPr>
        <w:jc w:val="lowKashida"/>
        <w:rPr>
          <w:sz w:val="32"/>
          <w:szCs w:val="32"/>
          <w:rtl/>
        </w:rPr>
      </w:pPr>
      <w:r w:rsidRPr="00AB303D">
        <w:rPr>
          <w:rFonts w:hint="cs"/>
          <w:sz w:val="32"/>
          <w:szCs w:val="32"/>
          <w:rtl/>
        </w:rPr>
        <w:t xml:space="preserve">ينصحهم كذلك بأن القصيدة يجب أن تُعَلِّم وتبعث على السعادة وأن تعتبر شكلا من أشكال الجمال الثابت مثل الرسم: يقول هوراس: </w:t>
      </w:r>
      <w:r w:rsidRPr="00AB303D">
        <w:rPr>
          <w:sz w:val="32"/>
          <w:szCs w:val="32"/>
        </w:rPr>
        <w:t>utpictorapoesis</w:t>
      </w:r>
      <w:r w:rsidRPr="00AB303D">
        <w:rPr>
          <w:rFonts w:hint="cs"/>
          <w:sz w:val="32"/>
          <w:szCs w:val="32"/>
          <w:rtl/>
        </w:rPr>
        <w:t xml:space="preserve"> (الرسم مثل الشعر) (</w:t>
      </w:r>
      <w:r w:rsidRPr="00AB303D">
        <w:rPr>
          <w:sz w:val="32"/>
          <w:szCs w:val="32"/>
        </w:rPr>
        <w:t>133</w:t>
      </w:r>
      <w:r w:rsidRPr="00AB303D">
        <w:rPr>
          <w:rFonts w:hint="cs"/>
          <w:sz w:val="32"/>
          <w:szCs w:val="32"/>
          <w:rtl/>
        </w:rPr>
        <w:t>)</w:t>
      </w:r>
    </w:p>
    <w:p w:rsidR="00405FA7" w:rsidRPr="00AB303D" w:rsidRDefault="00405FA7" w:rsidP="0043129D">
      <w:pPr>
        <w:jc w:val="lowKashida"/>
        <w:rPr>
          <w:sz w:val="32"/>
          <w:szCs w:val="32"/>
          <w:rtl/>
        </w:rPr>
      </w:pPr>
      <w:r w:rsidRPr="00AB303D">
        <w:rPr>
          <w:rFonts w:hint="cs"/>
          <w:sz w:val="32"/>
          <w:szCs w:val="32"/>
          <w:rtl/>
        </w:rPr>
        <w:t>كل من هذه المبادئ سيصبح أساسيا في تحديد شكل الذوق الأدبي الأوروبي.</w:t>
      </w:r>
    </w:p>
    <w:p w:rsidR="00405FA7" w:rsidRPr="00AB303D" w:rsidRDefault="00405FA7" w:rsidP="0043129D">
      <w:pPr>
        <w:jc w:val="lowKashida"/>
        <w:rPr>
          <w:sz w:val="32"/>
          <w:szCs w:val="32"/>
          <w:rtl/>
        </w:rPr>
      </w:pPr>
      <w:r w:rsidRPr="00AB303D">
        <w:rPr>
          <w:rFonts w:hint="cs"/>
          <w:sz w:val="32"/>
          <w:szCs w:val="32"/>
          <w:rtl/>
        </w:rPr>
        <w:t xml:space="preserve">نقلا عن كتاب </w:t>
      </w:r>
      <w:r w:rsidRPr="00AB303D">
        <w:rPr>
          <w:sz w:val="32"/>
          <w:szCs w:val="32"/>
        </w:rPr>
        <w:t>ArsPoetica</w:t>
      </w:r>
      <w:r w:rsidRPr="00AB303D">
        <w:rPr>
          <w:rFonts w:hint="cs"/>
          <w:sz w:val="32"/>
          <w:szCs w:val="32"/>
          <w:rtl/>
        </w:rPr>
        <w:t>, في النقد الأدبي الكلاسيكي, مع أرقام الأسطر.</w:t>
      </w:r>
    </w:p>
    <w:p w:rsidR="00405FA7" w:rsidRPr="00307DB3" w:rsidRDefault="00405FA7" w:rsidP="0043129D">
      <w:pPr>
        <w:jc w:val="lowKashida"/>
        <w:rPr>
          <w:sz w:val="32"/>
          <w:szCs w:val="32"/>
          <w:u w:val="single"/>
          <w:rtl/>
        </w:rPr>
      </w:pPr>
      <w:r w:rsidRPr="00307DB3">
        <w:rPr>
          <w:rFonts w:hint="cs"/>
          <w:sz w:val="32"/>
          <w:szCs w:val="32"/>
          <w:u w:val="single"/>
          <w:rtl/>
        </w:rPr>
        <w:t>الإحساس:</w:t>
      </w:r>
    </w:p>
    <w:p w:rsidR="007F7808" w:rsidRDefault="00405FA7" w:rsidP="0043129D">
      <w:pPr>
        <w:jc w:val="lowKashida"/>
        <w:rPr>
          <w:sz w:val="32"/>
          <w:szCs w:val="32"/>
          <w:rtl/>
        </w:rPr>
      </w:pPr>
      <w:r w:rsidRPr="00AB303D">
        <w:rPr>
          <w:rFonts w:hint="cs"/>
          <w:sz w:val="32"/>
          <w:szCs w:val="32"/>
          <w:rtl/>
        </w:rPr>
        <w:lastRenderedPageBreak/>
        <w:t>من أهم أفكار هوراس هو "الإحساس".</w:t>
      </w:r>
    </w:p>
    <w:p w:rsidR="00405FA7" w:rsidRPr="00AB303D" w:rsidRDefault="00405FA7" w:rsidP="0043129D">
      <w:pPr>
        <w:jc w:val="lowKashida"/>
        <w:rPr>
          <w:sz w:val="32"/>
          <w:szCs w:val="32"/>
          <w:rtl/>
        </w:rPr>
      </w:pPr>
      <w:r w:rsidRPr="00AB303D">
        <w:rPr>
          <w:rFonts w:hint="cs"/>
          <w:sz w:val="32"/>
          <w:szCs w:val="32"/>
          <w:rtl/>
        </w:rPr>
        <w:t>على رأي هوراس, فإن الشاعر الذي ليس لديه القدرة ولا المعرفة على الالتزام بالإجراءات والأساليب الشعرية بالشكل المطلوب لا يستحق لقب شاعر.</w:t>
      </w:r>
    </w:p>
    <w:p w:rsidR="00405FA7" w:rsidRPr="00AB303D" w:rsidRDefault="00405FA7" w:rsidP="0043129D">
      <w:pPr>
        <w:jc w:val="lowKashida"/>
        <w:rPr>
          <w:sz w:val="32"/>
          <w:szCs w:val="32"/>
          <w:rtl/>
        </w:rPr>
      </w:pPr>
      <w:r w:rsidRPr="00AB303D">
        <w:rPr>
          <w:rFonts w:hint="cs"/>
          <w:sz w:val="32"/>
          <w:szCs w:val="32"/>
          <w:rtl/>
        </w:rPr>
        <w:t xml:space="preserve">هذا المبدأ, المذكور في السطر 86 من كتاب </w:t>
      </w:r>
      <w:r w:rsidRPr="00AB303D">
        <w:rPr>
          <w:sz w:val="32"/>
          <w:szCs w:val="32"/>
        </w:rPr>
        <w:t>ArsPoetica</w:t>
      </w:r>
      <w:r w:rsidRPr="00AB303D">
        <w:rPr>
          <w:rFonts w:hint="cs"/>
          <w:sz w:val="32"/>
          <w:szCs w:val="32"/>
          <w:rtl/>
        </w:rPr>
        <w:t>, هو قاعدة في جميع كتابات هوراس.</w:t>
      </w:r>
    </w:p>
    <w:p w:rsidR="00405FA7" w:rsidRPr="00AB303D" w:rsidRDefault="00405FA7" w:rsidP="0043129D">
      <w:pPr>
        <w:jc w:val="lowKashida"/>
        <w:rPr>
          <w:sz w:val="32"/>
          <w:szCs w:val="32"/>
          <w:rtl/>
        </w:rPr>
      </w:pPr>
      <w:r w:rsidRPr="00AB303D">
        <w:rPr>
          <w:rFonts w:hint="cs"/>
          <w:sz w:val="32"/>
          <w:szCs w:val="32"/>
          <w:rtl/>
        </w:rPr>
        <w:t>متى ما تكلم هوراس عن قوانين التركيب والأسلوب, نموذجه المثالي الذي كان يريد الرومان أن يقتدوا به هو الأغريق.</w:t>
      </w:r>
    </w:p>
    <w:p w:rsidR="00405FA7" w:rsidRPr="00AB303D" w:rsidRDefault="00405FA7" w:rsidP="0043129D">
      <w:pPr>
        <w:jc w:val="lowKashida"/>
        <w:rPr>
          <w:sz w:val="32"/>
          <w:szCs w:val="32"/>
          <w:rtl/>
        </w:rPr>
      </w:pPr>
      <w:r w:rsidRPr="00AB303D">
        <w:rPr>
          <w:rFonts w:hint="cs"/>
          <w:sz w:val="32"/>
          <w:szCs w:val="32"/>
          <w:rtl/>
        </w:rPr>
        <w:t>مفهوم "الإحساس" الذي يطلب من الكتاب أن يكون لديهم هو أداة تسمح لهم بفصل ما يسميه بـ الأذواق "المعقدة" (والذي يربطه بالكتب الإغريقية) عن "السوقية", والتي يربطها هوراس دائما بالريف والعامة.</w:t>
      </w:r>
    </w:p>
    <w:p w:rsidR="00405FA7" w:rsidRPr="00AB303D" w:rsidRDefault="00405FA7" w:rsidP="0043129D">
      <w:pPr>
        <w:jc w:val="lowKashida"/>
        <w:rPr>
          <w:sz w:val="32"/>
          <w:szCs w:val="32"/>
          <w:rtl/>
        </w:rPr>
      </w:pPr>
      <w:r w:rsidRPr="00AB303D">
        <w:rPr>
          <w:rFonts w:hint="cs"/>
          <w:sz w:val="32"/>
          <w:szCs w:val="32"/>
          <w:rtl/>
        </w:rPr>
        <w:t xml:space="preserve">"أكره الغوغاء المدنسة وأُبقيها بعيدا", يقول في كتاب </w:t>
      </w:r>
      <w:r w:rsidRPr="00AB303D">
        <w:rPr>
          <w:sz w:val="32"/>
          <w:szCs w:val="32"/>
        </w:rPr>
        <w:t>Odes</w:t>
      </w:r>
      <w:r w:rsidRPr="00AB303D">
        <w:rPr>
          <w:rFonts w:hint="cs"/>
          <w:sz w:val="32"/>
          <w:szCs w:val="32"/>
          <w:rtl/>
        </w:rPr>
        <w:t xml:space="preserve">. هوراس, </w:t>
      </w:r>
      <w:r w:rsidRPr="00AB303D">
        <w:rPr>
          <w:sz w:val="32"/>
          <w:szCs w:val="32"/>
        </w:rPr>
        <w:t xml:space="preserve">Odes </w:t>
      </w:r>
      <w:r w:rsidRPr="00AB303D">
        <w:rPr>
          <w:rFonts w:hint="cs"/>
          <w:sz w:val="32"/>
          <w:szCs w:val="32"/>
          <w:rtl/>
        </w:rPr>
        <w:t>(القصائد) (</w:t>
      </w:r>
      <w:r w:rsidRPr="00AB303D">
        <w:rPr>
          <w:sz w:val="32"/>
          <w:szCs w:val="32"/>
        </w:rPr>
        <w:t>3.1.1</w:t>
      </w:r>
      <w:r w:rsidRPr="00AB303D">
        <w:rPr>
          <w:rFonts w:hint="cs"/>
          <w:sz w:val="32"/>
          <w:szCs w:val="32"/>
          <w:rtl/>
        </w:rPr>
        <w:t>) في القصائد والأغاني الكاملة, ترجمة ديفدويست.</w:t>
      </w:r>
    </w:p>
    <w:p w:rsidR="00405FA7" w:rsidRPr="00AB303D" w:rsidRDefault="00405FA7" w:rsidP="0043129D">
      <w:pPr>
        <w:jc w:val="lowKashida"/>
        <w:rPr>
          <w:sz w:val="32"/>
          <w:szCs w:val="32"/>
          <w:rtl/>
        </w:rPr>
      </w:pPr>
      <w:r w:rsidRPr="00AB303D">
        <w:rPr>
          <w:rFonts w:hint="cs"/>
          <w:sz w:val="32"/>
          <w:szCs w:val="32"/>
          <w:rtl/>
        </w:rPr>
        <w:t xml:space="preserve">في كتاب </w:t>
      </w:r>
      <w:r w:rsidRPr="00AB303D">
        <w:rPr>
          <w:sz w:val="32"/>
          <w:szCs w:val="32"/>
        </w:rPr>
        <w:t>Satires</w:t>
      </w:r>
      <w:r w:rsidRPr="00AB303D">
        <w:rPr>
          <w:rFonts w:hint="cs"/>
          <w:sz w:val="32"/>
          <w:szCs w:val="32"/>
          <w:rtl/>
        </w:rPr>
        <w:t xml:space="preserve"> (قصائد ساخرة), يشير إلى "جماعات عازفي المزامير, المشعوذين, المتسولين, ممثلات التقليد, الطيفليون, وأمثالهم".</w:t>
      </w:r>
      <w:r w:rsidRPr="00AB303D">
        <w:rPr>
          <w:rFonts w:hint="cs"/>
          <w:sz w:val="32"/>
          <w:szCs w:val="32"/>
          <w:rtl/>
        </w:rPr>
        <w:br/>
        <w:t>كتاب القصائد الساخرة, مقتبسة في كتاب ألارديس نيكول, الأقنعة تقليدها ومعجزاتها: دراسات في المسرح الشعبي.</w:t>
      </w:r>
    </w:p>
    <w:p w:rsidR="00405FA7" w:rsidRPr="00AB303D" w:rsidRDefault="00405FA7" w:rsidP="0043129D">
      <w:pPr>
        <w:jc w:val="lowKashida"/>
        <w:rPr>
          <w:sz w:val="32"/>
          <w:szCs w:val="32"/>
          <w:rtl/>
        </w:rPr>
      </w:pPr>
      <w:r w:rsidRPr="00AB303D">
        <w:rPr>
          <w:rFonts w:hint="cs"/>
          <w:sz w:val="32"/>
          <w:szCs w:val="32"/>
          <w:rtl/>
        </w:rPr>
        <w:t>بغض هوراس لثقافة مجتمعه بدت واضحة في كتابه "رسالة إلى أغسطس" عندما كتب:</w:t>
      </w:r>
    </w:p>
    <w:p w:rsidR="00405FA7" w:rsidRPr="007F7808" w:rsidRDefault="00405FA7" w:rsidP="0043129D">
      <w:pPr>
        <w:jc w:val="lowKashida"/>
        <w:rPr>
          <w:i/>
          <w:iCs/>
          <w:sz w:val="32"/>
          <w:szCs w:val="32"/>
          <w:rtl/>
        </w:rPr>
      </w:pPr>
      <w:r w:rsidRPr="00AB303D">
        <w:rPr>
          <w:rFonts w:hint="cs"/>
          <w:sz w:val="32"/>
          <w:szCs w:val="32"/>
          <w:rtl/>
        </w:rPr>
        <w:t>"</w:t>
      </w:r>
      <w:r w:rsidRPr="007F7808">
        <w:rPr>
          <w:rFonts w:hint="cs"/>
          <w:i/>
          <w:iCs/>
          <w:sz w:val="32"/>
          <w:szCs w:val="32"/>
          <w:rtl/>
        </w:rPr>
        <w:t>اليونان, الأسيرة, أسرت محتلها الغاشم, وعرضت ما لديها من فنون إلى لاتيوم (لاتسيو) القروية (يقصد روما). الإيقاع الزحلي القبيح (طريقة الإلقاء الشعري الشائعة في روما القديمة) اندثرت, المجد أبعد الخبث.</w:t>
      </w:r>
    </w:p>
    <w:p w:rsidR="00307DB3" w:rsidRDefault="00405FA7" w:rsidP="0043129D">
      <w:pPr>
        <w:jc w:val="lowKashida"/>
        <w:rPr>
          <w:sz w:val="32"/>
          <w:szCs w:val="32"/>
          <w:rtl/>
        </w:rPr>
      </w:pPr>
      <w:r w:rsidRPr="007F7808">
        <w:rPr>
          <w:rFonts w:hint="cs"/>
          <w:i/>
          <w:iCs/>
          <w:sz w:val="32"/>
          <w:szCs w:val="32"/>
          <w:rtl/>
        </w:rPr>
        <w:t>ما زالت كما هي, آثار البلد بقيت طويلا, وهي موجودة لليوم. لقد كان الوقت متأخرا عندما طبق الروماني أفكاره على الأدب الإغريقي... لقد بدأ يكتسب ما كان على عهد سوفوكليس و ثيسبيس و أسكيلوس</w:t>
      </w:r>
      <w:r w:rsidRPr="00AB303D">
        <w:rPr>
          <w:rFonts w:hint="cs"/>
          <w:sz w:val="32"/>
          <w:szCs w:val="32"/>
          <w:rtl/>
        </w:rPr>
        <w:t>"</w:t>
      </w:r>
    </w:p>
    <w:p w:rsidR="00405FA7" w:rsidRPr="00AB303D" w:rsidRDefault="00405FA7" w:rsidP="0043129D">
      <w:pPr>
        <w:jc w:val="lowKashida"/>
        <w:rPr>
          <w:sz w:val="32"/>
          <w:szCs w:val="32"/>
          <w:rtl/>
        </w:rPr>
      </w:pPr>
      <w:r w:rsidRPr="00AB303D">
        <w:rPr>
          <w:rFonts w:hint="cs"/>
          <w:sz w:val="32"/>
          <w:szCs w:val="32"/>
          <w:rtl/>
        </w:rPr>
        <w:t>هوراس, "رسالة إلى أغسطس", في النقد الأدبي الكلاسيكي.</w:t>
      </w:r>
    </w:p>
    <w:p w:rsidR="00405FA7" w:rsidRPr="00AB303D" w:rsidRDefault="00405FA7" w:rsidP="0043129D">
      <w:pPr>
        <w:jc w:val="lowKashida"/>
        <w:rPr>
          <w:sz w:val="32"/>
          <w:szCs w:val="32"/>
          <w:rtl/>
        </w:rPr>
      </w:pPr>
      <w:r w:rsidRPr="00AB303D">
        <w:rPr>
          <w:rFonts w:hint="cs"/>
          <w:sz w:val="32"/>
          <w:szCs w:val="32"/>
          <w:rtl/>
        </w:rPr>
        <w:t>هذا الكلام يبين كيف رأى هوراس التواصل بين الموروث الإغريقي وبين عالمه الروماني.</w:t>
      </w:r>
    </w:p>
    <w:p w:rsidR="00405FA7" w:rsidRPr="00AB303D" w:rsidRDefault="00405FA7" w:rsidP="0043129D">
      <w:pPr>
        <w:jc w:val="lowKashida"/>
        <w:rPr>
          <w:sz w:val="32"/>
          <w:szCs w:val="32"/>
          <w:rtl/>
        </w:rPr>
      </w:pPr>
      <w:r w:rsidRPr="00AB303D">
        <w:rPr>
          <w:rFonts w:hint="cs"/>
          <w:sz w:val="32"/>
          <w:szCs w:val="32"/>
          <w:rtl/>
        </w:rPr>
        <w:lastRenderedPageBreak/>
        <w:t>إنها كانت علاقة القوة والاحتلال التي جلبت روما إلى اليونان. وعندما أصبحت اليونان أسيرة, أسرت آسرها, سحرته بحضارتها المحفوظة بشكل جميل (الكتب).</w:t>
      </w:r>
    </w:p>
    <w:p w:rsidR="00405FA7" w:rsidRPr="00AB303D" w:rsidRDefault="00405FA7" w:rsidP="0043129D">
      <w:pPr>
        <w:jc w:val="lowKashida"/>
        <w:rPr>
          <w:sz w:val="32"/>
          <w:szCs w:val="32"/>
          <w:rtl/>
        </w:rPr>
      </w:pPr>
      <w:r w:rsidRPr="00AB303D">
        <w:rPr>
          <w:rFonts w:hint="cs"/>
          <w:sz w:val="32"/>
          <w:szCs w:val="32"/>
          <w:rtl/>
        </w:rPr>
        <w:t>يبدي هوراس تحاملا على حضارة الحياة اليومية للناس, لكنه لا يعلم بأن الحضارة الإغريقية التي يراها في الكتب الآن كانت هي نفسها ثقافة شعبية.</w:t>
      </w:r>
    </w:p>
    <w:p w:rsidR="00405FA7" w:rsidRPr="00AB303D" w:rsidRDefault="00405FA7" w:rsidP="0043129D">
      <w:pPr>
        <w:jc w:val="lowKashida"/>
        <w:rPr>
          <w:sz w:val="32"/>
          <w:szCs w:val="32"/>
          <w:rtl/>
        </w:rPr>
      </w:pPr>
      <w:r w:rsidRPr="00AB303D">
        <w:rPr>
          <w:rFonts w:hint="cs"/>
          <w:sz w:val="32"/>
          <w:szCs w:val="32"/>
          <w:rtl/>
        </w:rPr>
        <w:t>يشبه هوراس الحضارة الإغريقية المحفوظ في الكتب بـ "المجد" وحضارة مجتمعه الشعبية بـ "الخبث".</w:t>
      </w:r>
    </w:p>
    <w:p w:rsidR="00405FA7" w:rsidRPr="00307DB3" w:rsidRDefault="00405FA7" w:rsidP="0043129D">
      <w:pPr>
        <w:jc w:val="lowKashida"/>
        <w:rPr>
          <w:sz w:val="32"/>
          <w:szCs w:val="32"/>
          <w:u w:val="single"/>
          <w:rtl/>
        </w:rPr>
      </w:pPr>
      <w:r w:rsidRPr="00307DB3">
        <w:rPr>
          <w:rFonts w:hint="cs"/>
          <w:sz w:val="32"/>
          <w:szCs w:val="32"/>
          <w:u w:val="single"/>
          <w:rtl/>
        </w:rPr>
        <w:t>كره هوراس للثقافة الشعبية تأثر به الكتاب اللاتينيون بشكل واسع.</w:t>
      </w:r>
    </w:p>
    <w:p w:rsidR="00405FA7" w:rsidRPr="00AB303D" w:rsidRDefault="00405FA7" w:rsidP="0043129D">
      <w:pPr>
        <w:jc w:val="lowKashida"/>
        <w:rPr>
          <w:sz w:val="32"/>
          <w:szCs w:val="32"/>
          <w:rtl/>
        </w:rPr>
      </w:pPr>
      <w:r w:rsidRPr="00AB303D">
        <w:rPr>
          <w:rFonts w:hint="cs"/>
          <w:sz w:val="32"/>
          <w:szCs w:val="32"/>
          <w:rtl/>
        </w:rPr>
        <w:t>الشعر في نظر هوراس ومعاصريه هو قطعة فنية مكتوبة يمكن أن تثبت اسم الشعار المحظوظ على رف المكتبة بجانب أسماء عظماء الإغريق. يمكنه أن يمنح الشاعر شهرة, ومجدا وطنيا وتواجدا في المناهج التعليمية.</w:t>
      </w:r>
    </w:p>
    <w:p w:rsidR="00E006B2" w:rsidRDefault="00405FA7" w:rsidP="0043129D">
      <w:pPr>
        <w:jc w:val="lowKashida"/>
        <w:rPr>
          <w:sz w:val="32"/>
          <w:szCs w:val="32"/>
          <w:rtl/>
        </w:rPr>
      </w:pPr>
      <w:r w:rsidRPr="00AB303D">
        <w:rPr>
          <w:rFonts w:hint="cs"/>
          <w:sz w:val="32"/>
          <w:szCs w:val="32"/>
          <w:rtl/>
        </w:rPr>
        <w:t>"لن أموت بالكامل", يقول هوراس," جزء أساسي مني سوف يهرب من إلاهة الدفن العظيمة". ذلك الجزء هو كتبه.</w:t>
      </w:r>
    </w:p>
    <w:p w:rsidR="00405FA7" w:rsidRPr="00AB303D" w:rsidRDefault="00E006B2" w:rsidP="0043129D">
      <w:pPr>
        <w:jc w:val="lowKashida"/>
        <w:rPr>
          <w:sz w:val="32"/>
          <w:szCs w:val="32"/>
          <w:rtl/>
        </w:rPr>
      </w:pPr>
      <w:r>
        <w:rPr>
          <w:rFonts w:hint="cs"/>
          <w:sz w:val="32"/>
          <w:szCs w:val="32"/>
          <w:rtl/>
        </w:rPr>
        <w:t xml:space="preserve">المصدر: </w:t>
      </w:r>
      <w:r w:rsidR="00405FA7" w:rsidRPr="00AB303D">
        <w:rPr>
          <w:rFonts w:hint="cs"/>
          <w:sz w:val="32"/>
          <w:szCs w:val="32"/>
          <w:rtl/>
        </w:rPr>
        <w:t>هوراس, القصائد</w:t>
      </w:r>
    </w:p>
    <w:p w:rsidR="00405FA7" w:rsidRPr="00AB303D" w:rsidRDefault="00405FA7" w:rsidP="0043129D">
      <w:pPr>
        <w:jc w:val="lowKashida"/>
        <w:rPr>
          <w:sz w:val="32"/>
          <w:szCs w:val="32"/>
          <w:rtl/>
        </w:rPr>
      </w:pPr>
      <w:r w:rsidRPr="00AB303D">
        <w:rPr>
          <w:rFonts w:hint="cs"/>
          <w:sz w:val="32"/>
          <w:szCs w:val="32"/>
          <w:rtl/>
        </w:rPr>
        <w:t>ممارسة هوراس الشعرية لم تكن متجذرة في الحياة اليومية كما كان الشعر الإغريقي. قرأ مرارا الإليادة بحثا (كما يذكر) عما كان سيئا وما كان جيدا وماكان مفيدا وما لم يكن كذلك. (هوراس, رسائل)</w:t>
      </w:r>
    </w:p>
    <w:p w:rsidR="00405FA7" w:rsidRPr="00AB303D" w:rsidRDefault="00405FA7" w:rsidP="0043129D">
      <w:pPr>
        <w:jc w:val="lowKashida"/>
        <w:rPr>
          <w:sz w:val="32"/>
          <w:szCs w:val="32"/>
          <w:rtl/>
        </w:rPr>
      </w:pPr>
      <w:r w:rsidRPr="00AB303D">
        <w:rPr>
          <w:rFonts w:hint="cs"/>
          <w:sz w:val="32"/>
          <w:szCs w:val="32"/>
          <w:rtl/>
        </w:rPr>
        <w:t>في شعور الاحتقار الذي كان يحسه تجاه الحضارة في أيامه, كانت تتضح معالم الفجوة بين الثقافة الرسمية والثقافة الشعبية والتي كانت ستقسم المجتمعات الأوربية مستقبلا.</w:t>
      </w:r>
    </w:p>
    <w:p w:rsidR="00405FA7" w:rsidRPr="00AB303D" w:rsidRDefault="00405FA7" w:rsidP="0043129D">
      <w:pPr>
        <w:jc w:val="lowKashida"/>
        <w:rPr>
          <w:sz w:val="32"/>
          <w:szCs w:val="32"/>
          <w:rtl/>
        </w:rPr>
      </w:pPr>
      <w:r w:rsidRPr="00AB303D">
        <w:rPr>
          <w:rFonts w:hint="cs"/>
          <w:sz w:val="32"/>
          <w:szCs w:val="32"/>
          <w:rtl/>
        </w:rPr>
        <w:t>الإجراءات والأساليب المقترنة بالشعر بشكل متقن التي قضى هوراس حياته محاولا جعل الشعراء يلتزمون بها, كانت قالبا من الشعر المتكلف بنبرة متعصبة.</w:t>
      </w:r>
    </w:p>
    <w:p w:rsidR="00405FA7" w:rsidRPr="00AB303D" w:rsidRDefault="00405FA7" w:rsidP="0043129D">
      <w:pPr>
        <w:jc w:val="lowKashida"/>
        <w:rPr>
          <w:sz w:val="32"/>
          <w:szCs w:val="32"/>
          <w:rtl/>
        </w:rPr>
      </w:pPr>
      <w:r w:rsidRPr="00AB303D">
        <w:rPr>
          <w:rFonts w:hint="cs"/>
          <w:sz w:val="32"/>
          <w:szCs w:val="32"/>
          <w:rtl/>
        </w:rPr>
        <w:t>أفكار هوراس عن الشعر قائمة على الفرق المصطنع بين الثقافة "المتحضرة" المبنية على النصوص والحضارة "السوقية" الكلامية.</w:t>
      </w:r>
    </w:p>
    <w:p w:rsidR="00405FA7" w:rsidRPr="007F7808" w:rsidRDefault="00405FA7" w:rsidP="0043129D">
      <w:pPr>
        <w:jc w:val="lowKashida"/>
        <w:rPr>
          <w:color w:val="4F6228" w:themeColor="accent3" w:themeShade="80"/>
          <w:sz w:val="32"/>
          <w:szCs w:val="32"/>
          <w:u w:val="single"/>
          <w:rtl/>
        </w:rPr>
      </w:pPr>
      <w:r w:rsidRPr="007F7808">
        <w:rPr>
          <w:rFonts w:hint="cs"/>
          <w:color w:val="4F6228" w:themeColor="accent3" w:themeShade="80"/>
          <w:sz w:val="32"/>
          <w:szCs w:val="32"/>
          <w:u w:val="single"/>
          <w:rtl/>
        </w:rPr>
        <w:t>تقليد الإغريق:</w:t>
      </w:r>
    </w:p>
    <w:p w:rsidR="00405FA7" w:rsidRPr="00AB303D" w:rsidRDefault="00405FA7" w:rsidP="0043129D">
      <w:pPr>
        <w:jc w:val="lowKashida"/>
        <w:rPr>
          <w:sz w:val="32"/>
          <w:szCs w:val="32"/>
          <w:rtl/>
        </w:rPr>
      </w:pPr>
      <w:r w:rsidRPr="00AB303D">
        <w:rPr>
          <w:rFonts w:hint="cs"/>
          <w:sz w:val="32"/>
          <w:szCs w:val="32"/>
          <w:rtl/>
        </w:rPr>
        <w:t xml:space="preserve">في جميع كتاباته, يحث هوراس الكتاب الرومان على تقليد الإغريق والسير على خطاهم. "ادرسوا النماذج الإغريقية ليل نهار", كانت هذه نصيحته الأسطورية في كتابه </w:t>
      </w:r>
      <w:r w:rsidRPr="00AB303D">
        <w:rPr>
          <w:sz w:val="32"/>
          <w:szCs w:val="32"/>
        </w:rPr>
        <w:t>Ars Poetica</w:t>
      </w:r>
      <w:r w:rsidRPr="00AB303D">
        <w:rPr>
          <w:rFonts w:hint="cs"/>
          <w:sz w:val="32"/>
          <w:szCs w:val="32"/>
          <w:rtl/>
        </w:rPr>
        <w:t xml:space="preserve"> (270)</w:t>
      </w:r>
      <w:r w:rsidRPr="00AB303D">
        <w:rPr>
          <w:sz w:val="32"/>
          <w:szCs w:val="32"/>
        </w:rPr>
        <w:t>.</w:t>
      </w:r>
    </w:p>
    <w:p w:rsidR="00405FA7" w:rsidRPr="00AB303D" w:rsidRDefault="00405FA7" w:rsidP="0043129D">
      <w:pPr>
        <w:jc w:val="lowKashida"/>
        <w:rPr>
          <w:sz w:val="32"/>
          <w:szCs w:val="32"/>
          <w:rtl/>
        </w:rPr>
      </w:pPr>
      <w:r w:rsidRPr="00AB303D">
        <w:rPr>
          <w:rFonts w:hint="cs"/>
          <w:sz w:val="32"/>
          <w:szCs w:val="32"/>
          <w:rtl/>
        </w:rPr>
        <w:lastRenderedPageBreak/>
        <w:t>هذه الفكرة مع ذلك, كان لها بعض التناقضات الخفية. هوراس كان يريد الكتاب الرومان أن يقلدوا الإغريق ليل نهار ويسيروا على خطاهم, ولكنه لا يريدهم أن يكونوا محض مقلدين.</w:t>
      </w:r>
    </w:p>
    <w:p w:rsidR="00405FA7" w:rsidRPr="00E006B2" w:rsidRDefault="00405FA7" w:rsidP="0043129D">
      <w:pPr>
        <w:jc w:val="lowKashida"/>
        <w:rPr>
          <w:sz w:val="32"/>
          <w:szCs w:val="32"/>
          <w:rtl/>
        </w:rPr>
      </w:pPr>
      <w:r w:rsidRPr="00E006B2">
        <w:rPr>
          <w:rFonts w:hint="cs"/>
          <w:sz w:val="32"/>
          <w:szCs w:val="32"/>
          <w:rtl/>
        </w:rPr>
        <w:t>كان حله لهذه المشكلة هو مجرد تخيلات بدون خطوات عملية:</w:t>
      </w:r>
    </w:p>
    <w:p w:rsidR="00405FA7" w:rsidRPr="00AB303D" w:rsidRDefault="00405FA7" w:rsidP="0043129D">
      <w:pPr>
        <w:jc w:val="lowKashida"/>
        <w:rPr>
          <w:sz w:val="32"/>
          <w:szCs w:val="32"/>
          <w:rtl/>
        </w:rPr>
      </w:pPr>
      <w:r w:rsidRPr="00AB303D">
        <w:rPr>
          <w:rFonts w:hint="cs"/>
          <w:sz w:val="32"/>
          <w:szCs w:val="32"/>
          <w:rtl/>
        </w:rPr>
        <w:t xml:space="preserve">"الثروة العامة (الموروث الإغريقي) سوف يكون ملككم الخاص إذا لم تعاشروا محيط الرعاع والهمج, وتربطوا الكلمات ببعضها بدقة كلمة بكلمة, مترجم صادق, أو مرة أخرى, في عملية التقليد, أو جد لنفسك زاوية ضيقة حيث لا يدعك العار (أو قانون المهنة) تتحرك من مكانك" </w:t>
      </w:r>
      <w:r w:rsidRPr="00AB303D">
        <w:rPr>
          <w:sz w:val="32"/>
          <w:szCs w:val="32"/>
        </w:rPr>
        <w:t>Ars Poetica</w:t>
      </w:r>
    </w:p>
    <w:p w:rsidR="00405FA7" w:rsidRPr="00AB303D" w:rsidRDefault="00405FA7" w:rsidP="0043129D">
      <w:pPr>
        <w:jc w:val="lowKashida"/>
        <w:rPr>
          <w:sz w:val="32"/>
          <w:szCs w:val="32"/>
          <w:rtl/>
        </w:rPr>
      </w:pPr>
      <w:r w:rsidRPr="00AB303D">
        <w:rPr>
          <w:rFonts w:hint="cs"/>
          <w:sz w:val="32"/>
          <w:szCs w:val="32"/>
          <w:rtl/>
        </w:rPr>
        <w:t>شعر هوراس نفسه تظهر فيه هذه التناقضات.</w:t>
      </w:r>
    </w:p>
    <w:p w:rsidR="00405FA7" w:rsidRDefault="00405FA7" w:rsidP="0043129D">
      <w:pPr>
        <w:jc w:val="lowKashida"/>
        <w:rPr>
          <w:sz w:val="32"/>
          <w:szCs w:val="32"/>
          <w:rtl/>
        </w:rPr>
      </w:pPr>
      <w:r w:rsidRPr="00AB303D">
        <w:rPr>
          <w:rFonts w:hint="cs"/>
          <w:sz w:val="32"/>
          <w:szCs w:val="32"/>
          <w:rtl/>
        </w:rPr>
        <w:t>في كتابه "رسالة إلى مايسيناس" ينتقد المقلدين الوضيعين الذين يقلدون أخلاق وسلوك أسيادهم.</w:t>
      </w:r>
    </w:p>
    <w:p w:rsidR="007F7808" w:rsidRDefault="007F7808" w:rsidP="0043129D">
      <w:pPr>
        <w:jc w:val="lowKashida"/>
        <w:rPr>
          <w:sz w:val="32"/>
          <w:szCs w:val="32"/>
          <w:rtl/>
        </w:rPr>
      </w:pPr>
    </w:p>
    <w:p w:rsidR="007F7808" w:rsidRPr="00AB303D" w:rsidRDefault="007F7808" w:rsidP="0043129D">
      <w:pPr>
        <w:jc w:val="lowKashida"/>
        <w:rPr>
          <w:sz w:val="32"/>
          <w:szCs w:val="32"/>
          <w:rtl/>
        </w:rPr>
      </w:pPr>
    </w:p>
    <w:p w:rsidR="007F7808" w:rsidRPr="00E006B2" w:rsidRDefault="00405FA7" w:rsidP="0043129D">
      <w:pPr>
        <w:jc w:val="lowKashida"/>
        <w:rPr>
          <w:i/>
          <w:iCs/>
          <w:sz w:val="32"/>
          <w:szCs w:val="32"/>
          <w:rtl/>
        </w:rPr>
      </w:pPr>
      <w:r w:rsidRPr="00AB303D">
        <w:rPr>
          <w:rFonts w:hint="cs"/>
          <w:sz w:val="32"/>
          <w:szCs w:val="32"/>
          <w:rtl/>
        </w:rPr>
        <w:t>"</w:t>
      </w:r>
      <w:r w:rsidRPr="00E006B2">
        <w:rPr>
          <w:rFonts w:hint="cs"/>
          <w:i/>
          <w:iCs/>
          <w:sz w:val="32"/>
          <w:szCs w:val="32"/>
          <w:rtl/>
        </w:rPr>
        <w:t>كم أنتم مجموعة ذليلة</w:t>
      </w:r>
    </w:p>
    <w:p w:rsidR="007F7808" w:rsidRPr="00E006B2" w:rsidRDefault="00405FA7" w:rsidP="0043129D">
      <w:pPr>
        <w:jc w:val="lowKashida"/>
        <w:rPr>
          <w:i/>
          <w:iCs/>
          <w:sz w:val="32"/>
          <w:szCs w:val="32"/>
          <w:rtl/>
        </w:rPr>
      </w:pPr>
      <w:r w:rsidRPr="00E006B2">
        <w:rPr>
          <w:rFonts w:hint="cs"/>
          <w:i/>
          <w:iCs/>
          <w:sz w:val="32"/>
          <w:szCs w:val="32"/>
          <w:rtl/>
        </w:rPr>
        <w:t>من المقلدين, عندما رأيت أشكالكم المضحكة</w:t>
      </w:r>
    </w:p>
    <w:p w:rsidR="00405FA7" w:rsidRPr="00AB303D" w:rsidRDefault="00405FA7" w:rsidP="0043129D">
      <w:pPr>
        <w:jc w:val="lowKashida"/>
        <w:rPr>
          <w:sz w:val="32"/>
          <w:szCs w:val="32"/>
          <w:rtl/>
        </w:rPr>
      </w:pPr>
      <w:r w:rsidRPr="00E006B2">
        <w:rPr>
          <w:i/>
          <w:iCs/>
          <w:sz w:val="32"/>
          <w:szCs w:val="32"/>
          <w:rtl/>
        </w:rPr>
        <w:br/>
      </w:r>
      <w:r w:rsidRPr="00E006B2">
        <w:rPr>
          <w:rFonts w:hint="cs"/>
          <w:i/>
          <w:iCs/>
          <w:sz w:val="32"/>
          <w:szCs w:val="32"/>
          <w:rtl/>
        </w:rPr>
        <w:t>رسمتم على وجهي ابتسامة, وكذلك أثرتم غضبي</w:t>
      </w:r>
      <w:r w:rsidRPr="00AB303D">
        <w:rPr>
          <w:rFonts w:hint="cs"/>
          <w:sz w:val="32"/>
          <w:szCs w:val="32"/>
          <w:rtl/>
        </w:rPr>
        <w:t>"</w:t>
      </w:r>
    </w:p>
    <w:p w:rsidR="00E006B2" w:rsidRDefault="00405FA7" w:rsidP="00E006B2">
      <w:pPr>
        <w:rPr>
          <w:sz w:val="32"/>
          <w:szCs w:val="32"/>
          <w:rtl/>
        </w:rPr>
      </w:pPr>
      <w:r w:rsidRPr="00AB303D">
        <w:rPr>
          <w:rFonts w:hint="cs"/>
          <w:sz w:val="32"/>
          <w:szCs w:val="32"/>
          <w:rtl/>
        </w:rPr>
        <w:t>هوراس, رسالة إلى مايسيناس, الإجابة على نقده الظالم.</w:t>
      </w:r>
      <w:r w:rsidR="00E006B2">
        <w:rPr>
          <w:rFonts w:hint="cs"/>
          <w:sz w:val="32"/>
          <w:szCs w:val="32"/>
          <w:rtl/>
        </w:rPr>
        <w:t xml:space="preserve"> في سلسلة الأعمال الكاملة لهوراس.</w:t>
      </w:r>
    </w:p>
    <w:p w:rsidR="00E006B2" w:rsidRDefault="00E006B2" w:rsidP="00E006B2">
      <w:pPr>
        <w:rPr>
          <w:sz w:val="32"/>
          <w:szCs w:val="32"/>
          <w:rtl/>
        </w:rPr>
      </w:pPr>
      <w:r>
        <w:rPr>
          <w:rFonts w:hint="cs"/>
          <w:sz w:val="32"/>
          <w:szCs w:val="32"/>
          <w:rtl/>
        </w:rPr>
        <w:t>في عملية اتباع وتقليد الإغريق, يدعي هوراس بأنه ليس مثل أولائك الذين يقلدون القدماء ويحاولون نسخهم بشكل سيء. من الواضح أنه لا يحترم هذا النوع من التقليد ويرى أن طريقته مختلفة:</w:t>
      </w:r>
    </w:p>
    <w:p w:rsidR="00E006B2" w:rsidRDefault="00E006B2" w:rsidP="00E006B2">
      <w:pPr>
        <w:jc w:val="lowKashida"/>
        <w:rPr>
          <w:sz w:val="32"/>
          <w:szCs w:val="32"/>
          <w:rtl/>
        </w:rPr>
      </w:pPr>
      <w:r>
        <w:rPr>
          <w:rFonts w:hint="cs"/>
          <w:sz w:val="32"/>
          <w:szCs w:val="32"/>
          <w:rtl/>
        </w:rPr>
        <w:t xml:space="preserve">" </w:t>
      </w:r>
      <w:r w:rsidRPr="00E006B2">
        <w:rPr>
          <w:rFonts w:hint="cs"/>
          <w:i/>
          <w:iCs/>
          <w:sz w:val="32"/>
          <w:szCs w:val="32"/>
          <w:rtl/>
        </w:rPr>
        <w:t xml:space="preserve">أنا أول من مشى على هذه الرمال العذراء؛ مشيت على طريق لم يسلكه أحد من قبل. إن الواثق من نفسه سوف يحكم ويقود السرب. كنت أول من قدم تفعيلة باروس إلى اللاتينيين, بنفس إيقاع وروح أركيلوكوس, ليس المواضيع أو الكلمات التي أزعجت ليكامبيس. هو, لم يغني أغاني أحد, أنا, مغني لاتسيو المحترف, جعلت من </w:t>
      </w:r>
      <w:r w:rsidRPr="00E006B2">
        <w:rPr>
          <w:rFonts w:hint="cs"/>
          <w:i/>
          <w:iCs/>
          <w:sz w:val="32"/>
          <w:szCs w:val="32"/>
          <w:rtl/>
        </w:rPr>
        <w:lastRenderedPageBreak/>
        <w:t>نفسي مشهورا. يسعدني أني جئت بأشياء لم يعرفها أحد من قبل, وأنني تقرؤني عيون المتحضرين وتمسكني أيديهم</w:t>
      </w:r>
      <w:r>
        <w:rPr>
          <w:rFonts w:hint="cs"/>
          <w:sz w:val="32"/>
          <w:szCs w:val="32"/>
          <w:rtl/>
        </w:rPr>
        <w:t>".</w:t>
      </w:r>
    </w:p>
    <w:p w:rsidR="00E006B2" w:rsidRDefault="00E006B2" w:rsidP="00E006B2">
      <w:pPr>
        <w:rPr>
          <w:sz w:val="32"/>
          <w:szCs w:val="32"/>
          <w:rtl/>
        </w:rPr>
      </w:pPr>
      <w:r>
        <w:rPr>
          <w:rFonts w:hint="cs"/>
          <w:sz w:val="32"/>
          <w:szCs w:val="32"/>
          <w:rtl/>
        </w:rPr>
        <w:t>المصدر:هوراس, رسائل إلى مايسيناس.</w:t>
      </w:r>
    </w:p>
    <w:p w:rsidR="00E006B2" w:rsidRDefault="00E006B2" w:rsidP="00E006B2">
      <w:pPr>
        <w:jc w:val="lowKashida"/>
        <w:rPr>
          <w:sz w:val="32"/>
          <w:szCs w:val="32"/>
          <w:rtl/>
        </w:rPr>
      </w:pPr>
      <w:r>
        <w:rPr>
          <w:rFonts w:hint="cs"/>
          <w:sz w:val="32"/>
          <w:szCs w:val="32"/>
          <w:rtl/>
        </w:rPr>
        <w:t>في تقليد الإغريق, يدعي هوراس الأصالة, لكن ادعاءه الفج بأنه يمشي على رمال عذراء يتناقض بقوة مع معرفتنا بأن هذه الرمال لم تكن عذراء, حيث أن أسلاف الإغريق كانوا قد مشوا عليها من قبل.</w:t>
      </w:r>
    </w:p>
    <w:p w:rsidR="00E006B2" w:rsidRDefault="00E006B2" w:rsidP="00E006B2">
      <w:pPr>
        <w:jc w:val="lowKashida"/>
        <w:rPr>
          <w:sz w:val="32"/>
          <w:szCs w:val="32"/>
          <w:rtl/>
        </w:rPr>
      </w:pPr>
      <w:r>
        <w:rPr>
          <w:rFonts w:hint="cs"/>
          <w:sz w:val="32"/>
          <w:szCs w:val="32"/>
          <w:rtl/>
        </w:rPr>
        <w:t>بالإضافة إلى ذلك, كما يذكر توماس قرين, أنه ليس من الواضح ما هي طبيعة الشيء الذي يدعي هوراس أنه جلبه مجددا من "مشيته".</w:t>
      </w:r>
    </w:p>
    <w:p w:rsidR="00E006B2" w:rsidRDefault="00E006B2" w:rsidP="00E006B2">
      <w:pPr>
        <w:jc w:val="lowKashida"/>
        <w:rPr>
          <w:sz w:val="32"/>
          <w:szCs w:val="32"/>
          <w:rtl/>
        </w:rPr>
      </w:pPr>
      <w:r>
        <w:rPr>
          <w:rFonts w:hint="cs"/>
          <w:sz w:val="32"/>
          <w:szCs w:val="32"/>
          <w:rtl/>
        </w:rPr>
        <w:t>توماس قرين, النور في طروادة: التقليد والاكتشاف في شعر النهضة.</w:t>
      </w:r>
    </w:p>
    <w:p w:rsidR="00E006B2" w:rsidRDefault="00E006B2" w:rsidP="00E006B2">
      <w:pPr>
        <w:jc w:val="lowKashida"/>
        <w:rPr>
          <w:sz w:val="32"/>
          <w:szCs w:val="32"/>
          <w:rtl/>
        </w:rPr>
      </w:pPr>
      <w:r>
        <w:rPr>
          <w:rFonts w:hint="cs"/>
          <w:sz w:val="32"/>
          <w:szCs w:val="32"/>
          <w:rtl/>
        </w:rPr>
        <w:t>وعلى الرغم من تصورات هوراس في مجال تقليد الإغريق, إلا أنه فشل في شرحها أو مناقشتها. يبدو أن التقليد في نظره كان مجرد فوضى وشكل من أشكال ضعف التعبير.</w:t>
      </w:r>
    </w:p>
    <w:p w:rsidR="00E006B2" w:rsidRDefault="00E006B2" w:rsidP="00E006B2">
      <w:pPr>
        <w:rPr>
          <w:color w:val="0F243E" w:themeColor="text2" w:themeShade="80"/>
          <w:sz w:val="32"/>
          <w:szCs w:val="32"/>
          <w:u w:val="single"/>
          <w:rtl/>
        </w:rPr>
      </w:pPr>
    </w:p>
    <w:p w:rsidR="00E006B2" w:rsidRPr="00E006B2" w:rsidRDefault="00E006B2" w:rsidP="00E006B2">
      <w:pPr>
        <w:rPr>
          <w:color w:val="0F243E" w:themeColor="text2" w:themeShade="80"/>
          <w:sz w:val="32"/>
          <w:szCs w:val="32"/>
          <w:u w:val="single"/>
          <w:rtl/>
        </w:rPr>
      </w:pPr>
      <w:r w:rsidRPr="00E006B2">
        <w:rPr>
          <w:rFonts w:hint="cs"/>
          <w:color w:val="0F243E" w:themeColor="text2" w:themeShade="80"/>
          <w:sz w:val="32"/>
          <w:szCs w:val="32"/>
          <w:u w:val="single"/>
          <w:rtl/>
        </w:rPr>
        <w:t>هوراس وتقليد الأسلوب</w:t>
      </w:r>
    </w:p>
    <w:p w:rsidR="00E006B2" w:rsidRDefault="00E006B2" w:rsidP="00E006B2">
      <w:pPr>
        <w:jc w:val="lowKashida"/>
        <w:rPr>
          <w:sz w:val="32"/>
          <w:szCs w:val="32"/>
          <w:rtl/>
        </w:rPr>
      </w:pPr>
      <w:r>
        <w:rPr>
          <w:rFonts w:hint="cs"/>
          <w:sz w:val="32"/>
          <w:szCs w:val="32"/>
          <w:rtl/>
        </w:rPr>
        <w:t xml:space="preserve">في كتاب </w:t>
      </w:r>
      <w:r>
        <w:rPr>
          <w:sz w:val="32"/>
          <w:szCs w:val="32"/>
        </w:rPr>
        <w:t>Ars Poetica</w:t>
      </w:r>
      <w:r>
        <w:rPr>
          <w:rFonts w:hint="cs"/>
          <w:sz w:val="32"/>
          <w:szCs w:val="32"/>
          <w:rtl/>
        </w:rPr>
        <w:t>, ينصح هوراس الشاعر الطموح أن يجعل قصته قابلة للتصديق.</w:t>
      </w:r>
    </w:p>
    <w:p w:rsidR="00E006B2" w:rsidRDefault="00E006B2" w:rsidP="00E006B2">
      <w:pPr>
        <w:jc w:val="lowKashida"/>
        <w:rPr>
          <w:sz w:val="32"/>
          <w:szCs w:val="32"/>
          <w:rtl/>
        </w:rPr>
      </w:pPr>
      <w:r>
        <w:rPr>
          <w:rFonts w:hint="cs"/>
          <w:sz w:val="32"/>
          <w:szCs w:val="32"/>
          <w:rtl/>
        </w:rPr>
        <w:t>"</w:t>
      </w:r>
      <w:r w:rsidRPr="00E006B2">
        <w:rPr>
          <w:rFonts w:hint="cs"/>
          <w:i/>
          <w:iCs/>
          <w:sz w:val="32"/>
          <w:szCs w:val="32"/>
          <w:rtl/>
        </w:rPr>
        <w:t>إذا</w:t>
      </w:r>
      <w:r>
        <w:rPr>
          <w:rFonts w:hint="cs"/>
          <w:sz w:val="32"/>
          <w:szCs w:val="32"/>
          <w:rtl/>
        </w:rPr>
        <w:t xml:space="preserve"> </w:t>
      </w:r>
      <w:r w:rsidRPr="00E006B2">
        <w:rPr>
          <w:rFonts w:hint="cs"/>
          <w:i/>
          <w:iCs/>
          <w:sz w:val="32"/>
          <w:szCs w:val="32"/>
          <w:rtl/>
        </w:rPr>
        <w:t>كنت تريدني أن أبكي, انتحب أنت أولا, بعد ذلك مصائبك ستؤلمني</w:t>
      </w:r>
      <w:r>
        <w:rPr>
          <w:rFonts w:hint="cs"/>
          <w:sz w:val="32"/>
          <w:szCs w:val="32"/>
          <w:rtl/>
        </w:rPr>
        <w:t>"</w:t>
      </w:r>
    </w:p>
    <w:p w:rsidR="00E006B2" w:rsidRDefault="00E006B2" w:rsidP="00E006B2">
      <w:pPr>
        <w:jc w:val="lowKashida"/>
        <w:rPr>
          <w:sz w:val="32"/>
          <w:szCs w:val="32"/>
          <w:rtl/>
        </w:rPr>
      </w:pPr>
      <w:r>
        <w:rPr>
          <w:sz w:val="32"/>
          <w:szCs w:val="32"/>
        </w:rPr>
        <w:t>Ars Poetica (100-110)</w:t>
      </w:r>
      <w:r>
        <w:rPr>
          <w:rFonts w:hint="cs"/>
          <w:sz w:val="32"/>
          <w:szCs w:val="32"/>
          <w:rtl/>
        </w:rPr>
        <w:t>.</w:t>
      </w:r>
    </w:p>
    <w:p w:rsidR="00E006B2" w:rsidRDefault="00E006B2" w:rsidP="00E006B2">
      <w:pPr>
        <w:jc w:val="lowKashida"/>
        <w:rPr>
          <w:sz w:val="32"/>
          <w:szCs w:val="32"/>
        </w:rPr>
      </w:pPr>
      <w:r>
        <w:rPr>
          <w:rFonts w:hint="cs"/>
          <w:sz w:val="32"/>
          <w:szCs w:val="32"/>
          <w:rtl/>
        </w:rPr>
        <w:t>"</w:t>
      </w:r>
      <w:r w:rsidRPr="00E006B2">
        <w:rPr>
          <w:rFonts w:hint="cs"/>
          <w:i/>
          <w:iCs/>
          <w:sz w:val="32"/>
          <w:szCs w:val="32"/>
          <w:rtl/>
        </w:rPr>
        <w:t>نصيحتي للمقلدين الماهرين هي أن تكون عينه على نماذج الحياة والأخلاق, ثم يبدأ حياته الخطابية من هناك</w:t>
      </w:r>
      <w:r>
        <w:rPr>
          <w:rFonts w:hint="cs"/>
          <w:sz w:val="32"/>
          <w:szCs w:val="32"/>
          <w:rtl/>
        </w:rPr>
        <w:t>"</w:t>
      </w:r>
      <w:r>
        <w:rPr>
          <w:sz w:val="32"/>
          <w:szCs w:val="32"/>
        </w:rPr>
        <w:t>ArsPoetica (317-19)</w:t>
      </w:r>
    </w:p>
    <w:p w:rsidR="00E006B2" w:rsidRDefault="00E006B2" w:rsidP="00E006B2">
      <w:pPr>
        <w:jc w:val="lowKashida"/>
        <w:rPr>
          <w:sz w:val="32"/>
          <w:szCs w:val="32"/>
          <w:rtl/>
        </w:rPr>
      </w:pPr>
      <w:r>
        <w:rPr>
          <w:rFonts w:hint="cs"/>
          <w:sz w:val="32"/>
          <w:szCs w:val="32"/>
          <w:rtl/>
        </w:rPr>
        <w:t>"</w:t>
      </w:r>
      <w:r w:rsidRPr="00E006B2">
        <w:rPr>
          <w:rFonts w:hint="cs"/>
          <w:i/>
          <w:iCs/>
          <w:sz w:val="32"/>
          <w:szCs w:val="32"/>
          <w:rtl/>
        </w:rPr>
        <w:t>أيما شيء تصنعه للمتعة, فليكن قريبا من الحقيقة</w:t>
      </w:r>
      <w:r w:rsidRPr="00E006B2">
        <w:rPr>
          <w:rFonts w:hint="cs"/>
          <w:sz w:val="32"/>
          <w:szCs w:val="32"/>
          <w:rtl/>
        </w:rPr>
        <w:t xml:space="preserve">". والعبارة المشهورة كما ذكرها في كتابه </w:t>
      </w:r>
      <w:r w:rsidRPr="00E006B2">
        <w:rPr>
          <w:sz w:val="32"/>
          <w:szCs w:val="32"/>
        </w:rPr>
        <w:t>Ars</w:t>
      </w:r>
      <w:r>
        <w:rPr>
          <w:sz w:val="32"/>
          <w:szCs w:val="32"/>
        </w:rPr>
        <w:t xml:space="preserve"> </w:t>
      </w:r>
      <w:r w:rsidRPr="00E006B2">
        <w:rPr>
          <w:sz w:val="32"/>
          <w:szCs w:val="32"/>
        </w:rPr>
        <w:t>poetica</w:t>
      </w:r>
      <w:r w:rsidRPr="00E006B2">
        <w:rPr>
          <w:rFonts w:hint="cs"/>
          <w:sz w:val="32"/>
          <w:szCs w:val="32"/>
          <w:rtl/>
        </w:rPr>
        <w:t xml:space="preserve"> هي</w:t>
      </w:r>
      <w:r w:rsidRPr="00E006B2">
        <w:rPr>
          <w:rFonts w:hint="cs"/>
          <w:i/>
          <w:iCs/>
          <w:sz w:val="32"/>
          <w:szCs w:val="32"/>
          <w:rtl/>
        </w:rPr>
        <w:t xml:space="preserve"> "</w:t>
      </w:r>
      <w:r w:rsidRPr="00E006B2">
        <w:rPr>
          <w:i/>
          <w:iCs/>
          <w:sz w:val="32"/>
          <w:szCs w:val="32"/>
        </w:rPr>
        <w:t>ficta</w:t>
      </w:r>
      <w:r>
        <w:rPr>
          <w:i/>
          <w:iCs/>
          <w:sz w:val="32"/>
          <w:szCs w:val="32"/>
        </w:rPr>
        <w:t xml:space="preserve"> </w:t>
      </w:r>
      <w:r w:rsidRPr="00E006B2">
        <w:rPr>
          <w:i/>
          <w:iCs/>
          <w:sz w:val="32"/>
          <w:szCs w:val="32"/>
        </w:rPr>
        <w:t>voluptatis</w:t>
      </w:r>
      <w:r>
        <w:rPr>
          <w:i/>
          <w:iCs/>
          <w:sz w:val="32"/>
          <w:szCs w:val="32"/>
        </w:rPr>
        <w:t xml:space="preserve"> </w:t>
      </w:r>
      <w:r w:rsidRPr="00E006B2">
        <w:rPr>
          <w:i/>
          <w:iCs/>
          <w:sz w:val="32"/>
          <w:szCs w:val="32"/>
        </w:rPr>
        <w:t>causa</w:t>
      </w:r>
      <w:r>
        <w:rPr>
          <w:i/>
          <w:iCs/>
          <w:sz w:val="32"/>
          <w:szCs w:val="32"/>
        </w:rPr>
        <w:t xml:space="preserve"> </w:t>
      </w:r>
      <w:r w:rsidRPr="00E006B2">
        <w:rPr>
          <w:i/>
          <w:iCs/>
          <w:sz w:val="32"/>
          <w:szCs w:val="32"/>
        </w:rPr>
        <w:t>sint</w:t>
      </w:r>
      <w:r>
        <w:rPr>
          <w:i/>
          <w:iCs/>
          <w:sz w:val="32"/>
          <w:szCs w:val="32"/>
        </w:rPr>
        <w:t xml:space="preserve"> </w:t>
      </w:r>
      <w:r w:rsidRPr="00E006B2">
        <w:rPr>
          <w:i/>
          <w:iCs/>
          <w:sz w:val="32"/>
          <w:szCs w:val="32"/>
        </w:rPr>
        <w:t>proxima</w:t>
      </w:r>
      <w:r>
        <w:rPr>
          <w:i/>
          <w:iCs/>
          <w:sz w:val="32"/>
          <w:szCs w:val="32"/>
        </w:rPr>
        <w:t xml:space="preserve"> </w:t>
      </w:r>
      <w:r w:rsidRPr="00E006B2">
        <w:rPr>
          <w:i/>
          <w:iCs/>
          <w:sz w:val="32"/>
          <w:szCs w:val="32"/>
        </w:rPr>
        <w:t>veris</w:t>
      </w:r>
      <w:r>
        <w:rPr>
          <w:rFonts w:hint="cs"/>
          <w:sz w:val="32"/>
          <w:szCs w:val="32"/>
          <w:rtl/>
        </w:rPr>
        <w:t>"</w:t>
      </w:r>
    </w:p>
    <w:p w:rsidR="00E006B2" w:rsidRDefault="00E006B2" w:rsidP="00E006B2">
      <w:pPr>
        <w:jc w:val="lowKashida"/>
        <w:rPr>
          <w:sz w:val="32"/>
          <w:szCs w:val="32"/>
          <w:rtl/>
        </w:rPr>
      </w:pPr>
      <w:r>
        <w:rPr>
          <w:rFonts w:hint="cs"/>
          <w:sz w:val="32"/>
          <w:szCs w:val="32"/>
          <w:rtl/>
        </w:rPr>
        <w:t>هذا الاستخدام للتقليد يدل على فكرة التأثير البسيط للواقعية. يطلب هوراس ببساطة من الكاتب أن يجعل قصته قابلة للتصديق, بناء على أسس معروفة وواضحة. استخدامه لمصطلح وفكرة التقليد كان اعتياديا وتقليديا. إذا كنت تصف جبانا, يقول هوراس, اجعل الوصف قريبا من شخص حقيقي جبان.</w:t>
      </w:r>
    </w:p>
    <w:p w:rsidR="00E006B2" w:rsidRDefault="00E006B2" w:rsidP="00E006B2">
      <w:pPr>
        <w:jc w:val="lowKashida"/>
        <w:rPr>
          <w:sz w:val="32"/>
          <w:szCs w:val="32"/>
          <w:rtl/>
        </w:rPr>
      </w:pPr>
      <w:r>
        <w:rPr>
          <w:rFonts w:hint="cs"/>
          <w:sz w:val="32"/>
          <w:szCs w:val="32"/>
          <w:rtl/>
        </w:rPr>
        <w:lastRenderedPageBreak/>
        <w:t>لكن هوراس لديه فقط صفة شكلية في تصوره. وكما يقول كريج لا دريير, هوراس لم يستطع حتى أن يفكر في الشعر, كل الشعر, كتقليد, بمثل الطريقة التي تم التعبير فيها عن الفكرة في الجزء الخامس من كتاب "</w:t>
      </w:r>
      <w:r>
        <w:rPr>
          <w:sz w:val="32"/>
          <w:szCs w:val="32"/>
        </w:rPr>
        <w:t>Republic</w:t>
      </w:r>
      <w:r>
        <w:rPr>
          <w:rFonts w:hint="cs"/>
          <w:sz w:val="32"/>
          <w:szCs w:val="32"/>
          <w:rtl/>
        </w:rPr>
        <w:t xml:space="preserve">", أو في كتاب </w:t>
      </w:r>
      <w:r>
        <w:rPr>
          <w:sz w:val="32"/>
          <w:szCs w:val="32"/>
        </w:rPr>
        <w:t>Poetics</w:t>
      </w:r>
      <w:r>
        <w:rPr>
          <w:rFonts w:hint="cs"/>
          <w:sz w:val="32"/>
          <w:szCs w:val="32"/>
          <w:rtl/>
        </w:rPr>
        <w:t>.</w:t>
      </w:r>
    </w:p>
    <w:p w:rsidR="00E006B2" w:rsidRDefault="00B43670" w:rsidP="00E006B2">
      <w:pPr>
        <w:rPr>
          <w:sz w:val="32"/>
          <w:szCs w:val="32"/>
          <w:rtl/>
        </w:rPr>
      </w:pPr>
      <w:r>
        <w:rPr>
          <w:rFonts w:hint="cs"/>
          <w:sz w:val="32"/>
          <w:szCs w:val="32"/>
          <w:rtl/>
        </w:rPr>
        <w:t xml:space="preserve">المصدر: </w:t>
      </w:r>
      <w:r w:rsidR="00E006B2">
        <w:rPr>
          <w:rFonts w:hint="cs"/>
          <w:sz w:val="32"/>
          <w:szCs w:val="32"/>
          <w:rtl/>
        </w:rPr>
        <w:t>كريج مش دريير, هوراس ونظرية التقليد.</w:t>
      </w:r>
    </w:p>
    <w:p w:rsidR="00E006B2" w:rsidRDefault="00E006B2" w:rsidP="00B43670">
      <w:pPr>
        <w:jc w:val="lowKashida"/>
        <w:rPr>
          <w:sz w:val="32"/>
          <w:szCs w:val="32"/>
          <w:rtl/>
        </w:rPr>
      </w:pPr>
      <w:r>
        <w:rPr>
          <w:rFonts w:hint="cs"/>
          <w:sz w:val="32"/>
          <w:szCs w:val="32"/>
          <w:rtl/>
        </w:rPr>
        <w:t>أفكار هوراس حول تقليد الإغريق وحول تقليد الشعر لنماذج الحياة لم تكن دقيقة, ولكنها ستصبح مؤثرة في تشكيل الأدب والفن الأوروبي.</w:t>
      </w:r>
    </w:p>
    <w:p w:rsidR="00E006B2" w:rsidRDefault="00E006B2" w:rsidP="00B43670">
      <w:pPr>
        <w:jc w:val="lowKashida"/>
        <w:rPr>
          <w:sz w:val="32"/>
          <w:szCs w:val="32"/>
          <w:rtl/>
        </w:rPr>
      </w:pPr>
      <w:r>
        <w:rPr>
          <w:rFonts w:hint="cs"/>
          <w:sz w:val="32"/>
          <w:szCs w:val="32"/>
          <w:rtl/>
        </w:rPr>
        <w:t>قواعد التذوق والإحساس (</w:t>
      </w:r>
      <w:r>
        <w:rPr>
          <w:sz w:val="32"/>
          <w:szCs w:val="32"/>
        </w:rPr>
        <w:t>decorum</w:t>
      </w:r>
      <w:r>
        <w:rPr>
          <w:rFonts w:hint="cs"/>
          <w:sz w:val="32"/>
          <w:szCs w:val="32"/>
          <w:rtl/>
        </w:rPr>
        <w:t>) التي اعتمدها للتفريق بين ما اعتقده شعرا "متحضرا" وشعرا "غير متحضر" سوف يكون أداة لتحديد شكل الفكرة الأوربية حول التفريق بين الحضارة الرسمية الراقية والحضارة الشعبية السوقية.</w:t>
      </w:r>
    </w:p>
    <w:p w:rsidR="00E006B2" w:rsidRDefault="00E006B2" w:rsidP="00B43670">
      <w:pPr>
        <w:jc w:val="lowKashida"/>
        <w:rPr>
          <w:sz w:val="32"/>
          <w:szCs w:val="32"/>
          <w:rtl/>
        </w:rPr>
      </w:pPr>
      <w:r>
        <w:rPr>
          <w:rFonts w:hint="cs"/>
          <w:sz w:val="32"/>
          <w:szCs w:val="32"/>
          <w:rtl/>
        </w:rPr>
        <w:t>أفكار هوراس ساعدت أيضا على تكوين فكرة أن الأدب والشعر مثل النصب التذكارية الوطنية.</w:t>
      </w:r>
    </w:p>
    <w:p w:rsidR="00E006B2" w:rsidRDefault="00E006B2" w:rsidP="00B43670">
      <w:pPr>
        <w:jc w:val="lowKashida"/>
        <w:rPr>
          <w:sz w:val="32"/>
          <w:szCs w:val="32"/>
          <w:rtl/>
        </w:rPr>
      </w:pPr>
      <w:r>
        <w:rPr>
          <w:rFonts w:hint="cs"/>
          <w:sz w:val="32"/>
          <w:szCs w:val="32"/>
          <w:rtl/>
        </w:rPr>
        <w:t>كان الشعر في نصوص هوراس أقل منزلة من الخطابة ومن كمال الفصاحة. هومروسوفوكليسخُفضت منزلتهم فجُعلوا نماذج لتعليم الكلام الصحيح في الفصول الدراسية ليتعلم طلاب الخطابة منهم كيفية الكلام (يعني في روما ركزوا على شكل الشعر وتركوا المضمون).</w:t>
      </w:r>
    </w:p>
    <w:p w:rsidR="00E006B2" w:rsidRDefault="00E006B2" w:rsidP="00B43670">
      <w:pPr>
        <w:jc w:val="lowKashida"/>
        <w:rPr>
          <w:sz w:val="32"/>
          <w:szCs w:val="32"/>
          <w:rtl/>
        </w:rPr>
      </w:pPr>
      <w:r>
        <w:rPr>
          <w:rFonts w:hint="cs"/>
          <w:sz w:val="32"/>
          <w:szCs w:val="32"/>
          <w:rtl/>
        </w:rPr>
        <w:t>فكرة تقليد الإغريق, كما يقول توماس قرين, ركزت فقط على الفرق الزمني والحضاري معهم.</w:t>
      </w:r>
    </w:p>
    <w:p w:rsidR="00E006B2" w:rsidRPr="00B43670" w:rsidRDefault="00E006B2" w:rsidP="00E006B2">
      <w:pPr>
        <w:rPr>
          <w:sz w:val="32"/>
          <w:szCs w:val="32"/>
          <w:u w:val="single"/>
          <w:rtl/>
        </w:rPr>
      </w:pPr>
      <w:r w:rsidRPr="00B43670">
        <w:rPr>
          <w:rFonts w:hint="cs"/>
          <w:sz w:val="32"/>
          <w:szCs w:val="32"/>
          <w:u w:val="single"/>
          <w:rtl/>
        </w:rPr>
        <w:t>كوينتيليان</w:t>
      </w:r>
      <w:r w:rsidRPr="00B43670">
        <w:rPr>
          <w:sz w:val="32"/>
          <w:szCs w:val="32"/>
          <w:u w:val="single"/>
          <w:rtl/>
        </w:rPr>
        <w:t>–</w:t>
      </w:r>
      <w:r w:rsidRPr="00B43670">
        <w:rPr>
          <w:sz w:val="32"/>
          <w:szCs w:val="32"/>
          <w:u w:val="single"/>
        </w:rPr>
        <w:t>InstitutioOratoria</w:t>
      </w:r>
      <w:r w:rsidRPr="00B43670">
        <w:rPr>
          <w:rFonts w:hint="cs"/>
          <w:sz w:val="32"/>
          <w:szCs w:val="32"/>
          <w:u w:val="single"/>
          <w:rtl/>
        </w:rPr>
        <w:t xml:space="preserve"> "معهد الخطابة"</w:t>
      </w:r>
    </w:p>
    <w:p w:rsidR="00E006B2" w:rsidRDefault="00E006B2" w:rsidP="00B43670">
      <w:pPr>
        <w:jc w:val="lowKashida"/>
        <w:rPr>
          <w:sz w:val="32"/>
          <w:szCs w:val="32"/>
          <w:rtl/>
        </w:rPr>
      </w:pPr>
      <w:r>
        <w:rPr>
          <w:rFonts w:hint="cs"/>
          <w:sz w:val="32"/>
          <w:szCs w:val="32"/>
          <w:rtl/>
        </w:rPr>
        <w:t xml:space="preserve">منذ عام 68 إلى عام 88 للميلاد, كان هو أكبر معلم للخطابة في روما. لقد ألف كتاب </w:t>
      </w:r>
      <w:r>
        <w:rPr>
          <w:sz w:val="32"/>
          <w:szCs w:val="32"/>
        </w:rPr>
        <w:t>Institutio</w:t>
      </w:r>
      <w:r>
        <w:rPr>
          <w:rFonts w:hint="cs"/>
          <w:sz w:val="32"/>
          <w:szCs w:val="32"/>
          <w:rtl/>
        </w:rPr>
        <w:t xml:space="preserve"> "المعهد" للمساعدة على تدريب الخطباء.</w:t>
      </w:r>
    </w:p>
    <w:p w:rsidR="00E006B2" w:rsidRPr="00B43670" w:rsidRDefault="00E006B2" w:rsidP="00B43670">
      <w:pPr>
        <w:jc w:val="lowKashida"/>
        <w:rPr>
          <w:sz w:val="32"/>
          <w:szCs w:val="32"/>
          <w:u w:val="single"/>
          <w:rtl/>
        </w:rPr>
      </w:pPr>
      <w:r w:rsidRPr="00B43670">
        <w:rPr>
          <w:rFonts w:hint="cs"/>
          <w:sz w:val="32"/>
          <w:szCs w:val="32"/>
          <w:u w:val="single"/>
          <w:rtl/>
        </w:rPr>
        <w:t>أحيانا يبرر كوينتيليان تقليد الإغريق:</w:t>
      </w:r>
    </w:p>
    <w:p w:rsidR="00E006B2" w:rsidRDefault="00E006B2" w:rsidP="00B43670">
      <w:pPr>
        <w:jc w:val="lowKashida"/>
        <w:rPr>
          <w:sz w:val="32"/>
          <w:szCs w:val="32"/>
          <w:rtl/>
        </w:rPr>
      </w:pPr>
      <w:r>
        <w:rPr>
          <w:rFonts w:hint="cs"/>
          <w:sz w:val="32"/>
          <w:szCs w:val="32"/>
          <w:rtl/>
        </w:rPr>
        <w:t>"وكل أسلوب في الحياة تم قائم على أساس رغبتنا في فعل ما نراه صحيحا لدى الآخرين. وكما يقلد الأطفال شكل الأحرف في الكتابة ليستطيعوا الكتابة؛ يبحث الموسيقيون عن نموذج صوتي يشبه الموجود لدى معلميهم, الرسامون عن أعمال أسلافهم, الفلاحون عن نظريات الزراعة التي أثبتت جدارتها بالتجربة. في الحقيقة, يمكننا أن نرى أن بداية أي مهارة تشكلت على أساس نموذج سابق لها"</w:t>
      </w:r>
    </w:p>
    <w:p w:rsidR="00E006B2" w:rsidRDefault="00E006B2" w:rsidP="00E006B2">
      <w:pPr>
        <w:rPr>
          <w:i/>
          <w:iCs/>
          <w:sz w:val="32"/>
          <w:szCs w:val="32"/>
          <w:rtl/>
        </w:rPr>
      </w:pPr>
      <w:r w:rsidRPr="00547671">
        <w:rPr>
          <w:rFonts w:hint="cs"/>
          <w:i/>
          <w:iCs/>
          <w:sz w:val="32"/>
          <w:szCs w:val="32"/>
          <w:rtl/>
        </w:rPr>
        <w:t>معهد الخطابة, في النقد الأدبي القديم</w:t>
      </w:r>
    </w:p>
    <w:p w:rsidR="00E006B2" w:rsidRPr="00B43670" w:rsidRDefault="00E006B2" w:rsidP="00E006B2">
      <w:pPr>
        <w:rPr>
          <w:sz w:val="32"/>
          <w:szCs w:val="32"/>
          <w:u w:val="single"/>
          <w:rtl/>
        </w:rPr>
      </w:pPr>
      <w:r w:rsidRPr="00B43670">
        <w:rPr>
          <w:rFonts w:hint="cs"/>
          <w:sz w:val="32"/>
          <w:szCs w:val="32"/>
          <w:u w:val="single"/>
          <w:rtl/>
        </w:rPr>
        <w:lastRenderedPageBreak/>
        <w:t>لكن التقليد خطر أيضا:</w:t>
      </w:r>
    </w:p>
    <w:p w:rsidR="00E006B2" w:rsidRDefault="00E006B2" w:rsidP="00E006B2">
      <w:pPr>
        <w:rPr>
          <w:sz w:val="32"/>
          <w:szCs w:val="32"/>
          <w:rtl/>
        </w:rPr>
      </w:pPr>
      <w:r>
        <w:rPr>
          <w:rFonts w:hint="cs"/>
          <w:sz w:val="32"/>
          <w:szCs w:val="32"/>
          <w:rtl/>
        </w:rPr>
        <w:t>"</w:t>
      </w:r>
      <w:r w:rsidRPr="00B43670">
        <w:rPr>
          <w:rFonts w:hint="cs"/>
          <w:i/>
          <w:iCs/>
          <w:sz w:val="32"/>
          <w:szCs w:val="32"/>
          <w:rtl/>
        </w:rPr>
        <w:t>ولكن هذا المبدأ ذاته, الذي يجعل كل إنجاز أسهل الذي قبله لمن ليس لديه ما يتبعه, هو خطر إلا إذا أخذ بحذر وحكمة</w:t>
      </w:r>
      <w:r>
        <w:rPr>
          <w:rFonts w:hint="cs"/>
          <w:sz w:val="32"/>
          <w:szCs w:val="32"/>
          <w:rtl/>
        </w:rPr>
        <w:t>" (10.2.3)</w:t>
      </w:r>
    </w:p>
    <w:p w:rsidR="00E006B2" w:rsidRDefault="00E006B2" w:rsidP="00E006B2">
      <w:pPr>
        <w:rPr>
          <w:sz w:val="32"/>
          <w:szCs w:val="32"/>
          <w:rtl/>
        </w:rPr>
      </w:pPr>
      <w:r>
        <w:rPr>
          <w:rFonts w:hint="cs"/>
          <w:sz w:val="32"/>
          <w:szCs w:val="32"/>
          <w:rtl/>
        </w:rPr>
        <w:t>"</w:t>
      </w:r>
      <w:r w:rsidRPr="00B43670">
        <w:rPr>
          <w:rFonts w:hint="cs"/>
          <w:i/>
          <w:iCs/>
          <w:sz w:val="32"/>
          <w:szCs w:val="32"/>
          <w:rtl/>
        </w:rPr>
        <w:t>إنها علامة لتفكير كسول أن تقنع بما تم اكتشافه من قبل على أيدي أخرين</w:t>
      </w:r>
      <w:r>
        <w:rPr>
          <w:rFonts w:hint="cs"/>
          <w:sz w:val="32"/>
          <w:szCs w:val="32"/>
          <w:rtl/>
        </w:rPr>
        <w:t>"(10.2.4)</w:t>
      </w:r>
    </w:p>
    <w:p w:rsidR="00E006B2" w:rsidRDefault="00E006B2" w:rsidP="00E006B2">
      <w:pPr>
        <w:rPr>
          <w:sz w:val="32"/>
          <w:szCs w:val="32"/>
          <w:rtl/>
        </w:rPr>
      </w:pPr>
      <w:r>
        <w:rPr>
          <w:rFonts w:hint="cs"/>
          <w:sz w:val="32"/>
          <w:szCs w:val="32"/>
          <w:rtl/>
        </w:rPr>
        <w:t xml:space="preserve">"إنه </w:t>
      </w:r>
      <w:r w:rsidRPr="00B43670">
        <w:rPr>
          <w:rFonts w:hint="cs"/>
          <w:i/>
          <w:iCs/>
          <w:sz w:val="32"/>
          <w:szCs w:val="32"/>
          <w:rtl/>
        </w:rPr>
        <w:t>أيضا من العار أن تقن</w:t>
      </w:r>
      <w:r w:rsidR="00B43670">
        <w:rPr>
          <w:rFonts w:hint="cs"/>
          <w:i/>
          <w:iCs/>
          <w:sz w:val="32"/>
          <w:szCs w:val="32"/>
          <w:rtl/>
        </w:rPr>
        <w:t>َ</w:t>
      </w:r>
      <w:r w:rsidRPr="00B43670">
        <w:rPr>
          <w:rFonts w:hint="cs"/>
          <w:i/>
          <w:iCs/>
          <w:sz w:val="32"/>
          <w:szCs w:val="32"/>
          <w:rtl/>
        </w:rPr>
        <w:t>ع فقط بالوصول إلى درجة من تقلده</w:t>
      </w:r>
      <w:r>
        <w:rPr>
          <w:rFonts w:hint="cs"/>
          <w:sz w:val="32"/>
          <w:szCs w:val="32"/>
          <w:rtl/>
        </w:rPr>
        <w:t>" (10.2.7)</w:t>
      </w:r>
    </w:p>
    <w:p w:rsidR="00E006B2" w:rsidRPr="00B43670" w:rsidRDefault="00E006B2" w:rsidP="00E006B2">
      <w:pPr>
        <w:rPr>
          <w:sz w:val="32"/>
          <w:szCs w:val="32"/>
          <w:u w:val="single"/>
          <w:rtl/>
        </w:rPr>
      </w:pPr>
      <w:r w:rsidRPr="00B43670">
        <w:rPr>
          <w:rFonts w:hint="cs"/>
          <w:sz w:val="32"/>
          <w:szCs w:val="32"/>
          <w:u w:val="single"/>
          <w:rtl/>
        </w:rPr>
        <w:t>كوانتيليون يؤيد وضعين متناقضين:</w:t>
      </w:r>
    </w:p>
    <w:p w:rsidR="00E006B2" w:rsidRPr="00B43670" w:rsidRDefault="00E006B2" w:rsidP="00B43670">
      <w:pPr>
        <w:jc w:val="lowKashida"/>
        <w:rPr>
          <w:sz w:val="32"/>
          <w:szCs w:val="32"/>
          <w:rtl/>
        </w:rPr>
      </w:pPr>
      <w:r>
        <w:rPr>
          <w:rFonts w:hint="cs"/>
          <w:sz w:val="32"/>
          <w:szCs w:val="32"/>
          <w:rtl/>
        </w:rPr>
        <w:t xml:space="preserve">الأول هو أن الأداء </w:t>
      </w:r>
      <w:r w:rsidRPr="00B43670">
        <w:rPr>
          <w:rFonts w:hint="cs"/>
          <w:sz w:val="32"/>
          <w:szCs w:val="32"/>
          <w:rtl/>
        </w:rPr>
        <w:t>يمكن تحقيقه فقط بواسطة أولائك الذين يرفضون التبعية, وذلك من منطلق عدم الرغبة في تقليد الإغريق.</w:t>
      </w:r>
    </w:p>
    <w:p w:rsidR="00E006B2" w:rsidRPr="00B43670" w:rsidRDefault="00E006B2" w:rsidP="00B43670">
      <w:pPr>
        <w:jc w:val="lowKashida"/>
        <w:rPr>
          <w:sz w:val="32"/>
          <w:szCs w:val="32"/>
          <w:rtl/>
        </w:rPr>
      </w:pPr>
      <w:r w:rsidRPr="00B43670">
        <w:rPr>
          <w:rFonts w:hint="cs"/>
          <w:sz w:val="32"/>
          <w:szCs w:val="32"/>
          <w:rtl/>
        </w:rPr>
        <w:t>في ذات الوقت, كوانتيليون يستمر في تأييد التقليد, ويقوم بتفصيل بعض المبادئ لكي يساعد الكتاب على الوصول إلى تقليد "متقن".</w:t>
      </w:r>
    </w:p>
    <w:p w:rsidR="00E006B2" w:rsidRDefault="00E006B2" w:rsidP="00B43670">
      <w:pPr>
        <w:jc w:val="lowKashida"/>
        <w:rPr>
          <w:sz w:val="32"/>
          <w:szCs w:val="32"/>
          <w:rtl/>
        </w:rPr>
      </w:pPr>
      <w:r w:rsidRPr="00B43670">
        <w:rPr>
          <w:rFonts w:hint="cs"/>
          <w:sz w:val="32"/>
          <w:szCs w:val="32"/>
          <w:rtl/>
        </w:rPr>
        <w:t>المقلد يجب أن يقرر بحكمة</w:t>
      </w:r>
      <w:r>
        <w:rPr>
          <w:rFonts w:hint="cs"/>
          <w:sz w:val="32"/>
          <w:szCs w:val="32"/>
          <w:rtl/>
        </w:rPr>
        <w:t xml:space="preserve"> من يقلد ولا يلزم نفسه بنموذج واحد فقط.</w:t>
      </w:r>
    </w:p>
    <w:p w:rsidR="00E006B2" w:rsidRDefault="00E006B2" w:rsidP="00B43670">
      <w:pPr>
        <w:jc w:val="lowKashida"/>
        <w:rPr>
          <w:sz w:val="32"/>
          <w:szCs w:val="32"/>
          <w:rtl/>
        </w:rPr>
      </w:pPr>
      <w:r>
        <w:rPr>
          <w:rFonts w:hint="cs"/>
          <w:sz w:val="32"/>
          <w:szCs w:val="32"/>
          <w:rtl/>
        </w:rPr>
        <w:t>يجب ألا يخالف قواعد وأنواع وأصناف الكتابة, ويجب أن ينتبه لاستخدام نموذجه للقواعد الأدبية واللباقة واللغة.</w:t>
      </w:r>
    </w:p>
    <w:p w:rsidR="00E006B2" w:rsidRDefault="00E006B2" w:rsidP="00E006B2">
      <w:pPr>
        <w:rPr>
          <w:sz w:val="32"/>
          <w:szCs w:val="32"/>
          <w:rtl/>
        </w:rPr>
      </w:pPr>
    </w:p>
    <w:p w:rsidR="00E006B2" w:rsidRPr="00B43670" w:rsidRDefault="00E006B2" w:rsidP="00E006B2">
      <w:pPr>
        <w:rPr>
          <w:sz w:val="32"/>
          <w:szCs w:val="32"/>
          <w:u w:val="single"/>
          <w:rtl/>
        </w:rPr>
      </w:pPr>
      <w:r w:rsidRPr="00B43670">
        <w:rPr>
          <w:rFonts w:hint="cs"/>
          <w:sz w:val="32"/>
          <w:szCs w:val="32"/>
          <w:u w:val="single"/>
          <w:rtl/>
        </w:rPr>
        <w:t>سينيكا:</w:t>
      </w:r>
    </w:p>
    <w:p w:rsidR="00E006B2" w:rsidRDefault="00E006B2" w:rsidP="00B43670">
      <w:pPr>
        <w:jc w:val="lowKashida"/>
        <w:rPr>
          <w:sz w:val="32"/>
          <w:szCs w:val="32"/>
          <w:rtl/>
        </w:rPr>
      </w:pPr>
      <w:r>
        <w:rPr>
          <w:rFonts w:hint="cs"/>
          <w:sz w:val="32"/>
          <w:szCs w:val="32"/>
          <w:rtl/>
        </w:rPr>
        <w:t>يركز سينيكا على العملية التي تحدث حين تنتج النحلة العسل, أو حين يتحول الطعام بعد أكله إلى دم وأنسجة. ثم يستكشف عملية إنتاج العسل وكيميائيتها. هل تحصل لوحدها بشكل طبيعي؟ هل تلعب النحلة دورا حيويا فيها؟ هل هي عملية تخمير؟ لم يختر أي نظرية ليشرح كيفية إنتاج العسل. بدلا من ذلك ركز على عملية التحويل:</w:t>
      </w:r>
    </w:p>
    <w:p w:rsidR="00E006B2" w:rsidRDefault="00E006B2" w:rsidP="00B43670">
      <w:pPr>
        <w:jc w:val="lowKashida"/>
        <w:rPr>
          <w:sz w:val="32"/>
          <w:szCs w:val="32"/>
          <w:rtl/>
        </w:rPr>
      </w:pPr>
      <w:r>
        <w:rPr>
          <w:rFonts w:hint="cs"/>
          <w:sz w:val="32"/>
          <w:szCs w:val="32"/>
          <w:rtl/>
        </w:rPr>
        <w:t>"</w:t>
      </w:r>
      <w:r w:rsidRPr="00B43670">
        <w:rPr>
          <w:rFonts w:hint="cs"/>
          <w:i/>
          <w:iCs/>
          <w:sz w:val="32"/>
          <w:szCs w:val="32"/>
          <w:rtl/>
        </w:rPr>
        <w:t xml:space="preserve">أقول, نحن أيضا علينا تقليد هذا النحل, ونغربل أي شيء حصلنا عليه من قراءاتنا المتنوعة, لأن هكذا أشياء تحفظ بشكل أفضل لو حفظت منفصلة؛ ثم برعايتنا لما منحته إيانا الطبيعة </w:t>
      </w:r>
      <w:r w:rsidRPr="00B43670">
        <w:rPr>
          <w:i/>
          <w:iCs/>
          <w:sz w:val="32"/>
          <w:szCs w:val="32"/>
          <w:rtl/>
        </w:rPr>
        <w:t>–</w:t>
      </w:r>
      <w:r w:rsidRPr="00B43670">
        <w:rPr>
          <w:rFonts w:hint="cs"/>
          <w:i/>
          <w:iCs/>
          <w:sz w:val="32"/>
          <w:szCs w:val="32"/>
          <w:rtl/>
        </w:rPr>
        <w:t xml:space="preserve"> بتعبير آخر, الهدايا الطبيعية </w:t>
      </w:r>
      <w:r w:rsidRPr="00B43670">
        <w:rPr>
          <w:i/>
          <w:iCs/>
          <w:sz w:val="32"/>
          <w:szCs w:val="32"/>
          <w:rtl/>
        </w:rPr>
        <w:t>–</w:t>
      </w:r>
      <w:r w:rsidRPr="00B43670">
        <w:rPr>
          <w:rFonts w:hint="cs"/>
          <w:i/>
          <w:iCs/>
          <w:sz w:val="32"/>
          <w:szCs w:val="32"/>
          <w:rtl/>
        </w:rPr>
        <w:t xml:space="preserve"> يفترض بنا أن نخلط هذه النكهات المتنوعة لنحصل على مزيج لذيذ, حتى لو أن أصله معروف, لكنه من الواضح أنه شيء آخر مختلف عما جاء منه</w:t>
      </w:r>
      <w:r>
        <w:rPr>
          <w:rFonts w:hint="cs"/>
          <w:sz w:val="32"/>
          <w:szCs w:val="32"/>
          <w:rtl/>
        </w:rPr>
        <w:t>".</w:t>
      </w:r>
    </w:p>
    <w:p w:rsidR="00E006B2" w:rsidRDefault="00B43670" w:rsidP="00E006B2">
      <w:pPr>
        <w:rPr>
          <w:sz w:val="32"/>
          <w:szCs w:val="32"/>
          <w:rtl/>
        </w:rPr>
      </w:pPr>
      <w:r>
        <w:rPr>
          <w:rFonts w:hint="cs"/>
          <w:sz w:val="32"/>
          <w:szCs w:val="32"/>
          <w:rtl/>
        </w:rPr>
        <w:t xml:space="preserve">المصدر: </w:t>
      </w:r>
      <w:r w:rsidR="00E006B2">
        <w:rPr>
          <w:rFonts w:hint="cs"/>
          <w:sz w:val="32"/>
          <w:szCs w:val="32"/>
          <w:rtl/>
        </w:rPr>
        <w:t xml:space="preserve">سينيكا, </w:t>
      </w:r>
      <w:r w:rsidR="00E006B2">
        <w:rPr>
          <w:sz w:val="32"/>
          <w:szCs w:val="32"/>
        </w:rPr>
        <w:t>Epistulae Morales</w:t>
      </w:r>
      <w:r w:rsidR="00E006B2">
        <w:rPr>
          <w:rFonts w:hint="cs"/>
          <w:sz w:val="32"/>
          <w:szCs w:val="32"/>
          <w:rtl/>
        </w:rPr>
        <w:t xml:space="preserve"> "رسائل أخلاقية"</w:t>
      </w:r>
    </w:p>
    <w:p w:rsidR="00E006B2" w:rsidRDefault="00E006B2" w:rsidP="00B43670">
      <w:pPr>
        <w:jc w:val="lowKashida"/>
        <w:rPr>
          <w:sz w:val="32"/>
          <w:szCs w:val="32"/>
          <w:rtl/>
        </w:rPr>
      </w:pPr>
      <w:r>
        <w:rPr>
          <w:rFonts w:hint="cs"/>
          <w:sz w:val="32"/>
          <w:szCs w:val="32"/>
          <w:rtl/>
        </w:rPr>
        <w:lastRenderedPageBreak/>
        <w:t>"</w:t>
      </w:r>
      <w:r w:rsidRPr="00B43670">
        <w:rPr>
          <w:rFonts w:hint="cs"/>
          <w:i/>
          <w:iCs/>
          <w:sz w:val="32"/>
          <w:szCs w:val="32"/>
          <w:rtl/>
        </w:rPr>
        <w:t>هذا ما نرى الطبيعة تفعله في أجسادنا دون أي جهد من جانبنا؛ الطعام الذي نأكله, إذا احتفظ بميزاته الأصلية وبقي كما هو طافيا في بطننا بغير هضم, فإنه سيكون عبئا؛ لكنه يمر عبر الأنسجة والدم فقط عندما يتغير عن شكله الأصلي. نفس الشيء مع الطعام الذي يغذينا, يجب أن نتأكد أن أي طعام نبتلعه يجب ألا يبقى كما هو, وإلا لن يكون جزءا منا. يجب أن نفهمه, وإلا سيكون فقط جزءا من الذاكرة وليس قوة المنطق</w:t>
      </w:r>
      <w:r>
        <w:rPr>
          <w:rFonts w:hint="cs"/>
          <w:sz w:val="32"/>
          <w:szCs w:val="32"/>
          <w:rtl/>
        </w:rPr>
        <w:t>"</w:t>
      </w:r>
    </w:p>
    <w:p w:rsidR="00E006B2" w:rsidRDefault="00B43670" w:rsidP="00E006B2">
      <w:pPr>
        <w:rPr>
          <w:sz w:val="32"/>
          <w:szCs w:val="32"/>
          <w:rtl/>
        </w:rPr>
      </w:pPr>
      <w:r>
        <w:rPr>
          <w:rFonts w:hint="cs"/>
          <w:sz w:val="32"/>
          <w:szCs w:val="32"/>
          <w:rtl/>
        </w:rPr>
        <w:t xml:space="preserve">المصدر: </w:t>
      </w:r>
      <w:r w:rsidR="00E006B2">
        <w:rPr>
          <w:rFonts w:hint="cs"/>
          <w:sz w:val="32"/>
          <w:szCs w:val="32"/>
          <w:rtl/>
        </w:rPr>
        <w:t>سينيكا, رسائل أخلاقية.</w:t>
      </w:r>
    </w:p>
    <w:p w:rsidR="00E006B2" w:rsidRDefault="00E006B2" w:rsidP="00B43670">
      <w:pPr>
        <w:jc w:val="lowKashida"/>
        <w:rPr>
          <w:sz w:val="32"/>
          <w:szCs w:val="32"/>
          <w:rtl/>
        </w:rPr>
      </w:pPr>
      <w:r>
        <w:rPr>
          <w:rFonts w:hint="cs"/>
          <w:sz w:val="32"/>
          <w:szCs w:val="32"/>
          <w:rtl/>
        </w:rPr>
        <w:t>المؤلفون اللاتينيون لم يناقشوا الشعر أو الأدب أبدا على أساس أنهما تقليد؛ ناقشوهما فقط على أنهما تقليد للإغريق.</w:t>
      </w:r>
    </w:p>
    <w:p w:rsidR="00E006B2" w:rsidRDefault="00E006B2" w:rsidP="00B43670">
      <w:pPr>
        <w:jc w:val="lowKashida"/>
        <w:rPr>
          <w:sz w:val="32"/>
          <w:szCs w:val="32"/>
          <w:rtl/>
        </w:rPr>
      </w:pPr>
      <w:r>
        <w:rPr>
          <w:rFonts w:hint="cs"/>
          <w:sz w:val="32"/>
          <w:szCs w:val="32"/>
          <w:rtl/>
        </w:rPr>
        <w:t xml:space="preserve">لم يكن المؤلفون اللاتينيون على علم كاف بتحليل أفلاطون وأرسطو للشعر. كتاب </w:t>
      </w:r>
      <w:r>
        <w:rPr>
          <w:sz w:val="32"/>
          <w:szCs w:val="32"/>
        </w:rPr>
        <w:t>Poetics</w:t>
      </w:r>
      <w:r>
        <w:rPr>
          <w:rFonts w:hint="cs"/>
          <w:sz w:val="32"/>
          <w:szCs w:val="32"/>
          <w:rtl/>
        </w:rPr>
        <w:t xml:space="preserve"> أو </w:t>
      </w:r>
      <w:r>
        <w:rPr>
          <w:sz w:val="32"/>
          <w:szCs w:val="32"/>
        </w:rPr>
        <w:t>Republic</w:t>
      </w:r>
      <w:r>
        <w:rPr>
          <w:rFonts w:hint="cs"/>
          <w:sz w:val="32"/>
          <w:szCs w:val="32"/>
          <w:rtl/>
        </w:rPr>
        <w:t xml:space="preserve"> الثالث والخامس لا يبدو أنها كانت متوفرة للرومان:</w:t>
      </w:r>
    </w:p>
    <w:p w:rsidR="00E006B2" w:rsidRDefault="00E006B2" w:rsidP="00B43670">
      <w:pPr>
        <w:jc w:val="lowKashida"/>
        <w:rPr>
          <w:sz w:val="32"/>
          <w:szCs w:val="32"/>
          <w:rtl/>
        </w:rPr>
      </w:pPr>
      <w:r>
        <w:rPr>
          <w:rFonts w:hint="cs"/>
          <w:sz w:val="32"/>
          <w:szCs w:val="32"/>
          <w:rtl/>
        </w:rPr>
        <w:t xml:space="preserve">" </w:t>
      </w:r>
      <w:r w:rsidRPr="00B43670">
        <w:rPr>
          <w:rFonts w:hint="cs"/>
          <w:i/>
          <w:iCs/>
          <w:sz w:val="32"/>
          <w:szCs w:val="32"/>
          <w:rtl/>
        </w:rPr>
        <w:t xml:space="preserve">مع الأسف, كتاب أرسطو </w:t>
      </w:r>
      <w:r w:rsidRPr="00B43670">
        <w:rPr>
          <w:i/>
          <w:iCs/>
          <w:sz w:val="32"/>
          <w:szCs w:val="32"/>
        </w:rPr>
        <w:t>Poetics</w:t>
      </w:r>
      <w:r w:rsidRPr="00B43670">
        <w:rPr>
          <w:rFonts w:hint="cs"/>
          <w:i/>
          <w:iCs/>
          <w:sz w:val="32"/>
          <w:szCs w:val="32"/>
          <w:rtl/>
        </w:rPr>
        <w:t xml:space="preserve"> لم يكن له تأثير ملحوظ في الفترة الكلاسيكية. يبدو من الأرجح أن الكتاب لم يكن متوفرا للنقاد اللاحقين</w:t>
      </w:r>
      <w:r>
        <w:rPr>
          <w:rFonts w:hint="cs"/>
          <w:sz w:val="32"/>
          <w:szCs w:val="32"/>
          <w:rtl/>
        </w:rPr>
        <w:t>"</w:t>
      </w:r>
    </w:p>
    <w:p w:rsidR="00E006B2" w:rsidRDefault="00E006B2" w:rsidP="00E006B2">
      <w:pPr>
        <w:rPr>
          <w:sz w:val="32"/>
          <w:szCs w:val="32"/>
          <w:rtl/>
        </w:rPr>
      </w:pPr>
      <w:r>
        <w:rPr>
          <w:rFonts w:hint="cs"/>
          <w:sz w:val="32"/>
          <w:szCs w:val="32"/>
          <w:rtl/>
        </w:rPr>
        <w:t>بريمنغر وهارديسون و كيرين, مقدمة, في النقد الأدبي الكلاسيكي والمتوسط.</w:t>
      </w:r>
    </w:p>
    <w:p w:rsidR="00E006B2" w:rsidRPr="00B43670" w:rsidRDefault="00E006B2" w:rsidP="00E006B2">
      <w:pPr>
        <w:rPr>
          <w:sz w:val="32"/>
          <w:szCs w:val="32"/>
          <w:u w:val="single"/>
          <w:rtl/>
        </w:rPr>
      </w:pPr>
      <w:r w:rsidRPr="00B43670">
        <w:rPr>
          <w:rFonts w:hint="cs"/>
          <w:sz w:val="32"/>
          <w:szCs w:val="32"/>
          <w:u w:val="single"/>
          <w:rtl/>
        </w:rPr>
        <w:t>المؤلفون اللاتينيون استخدموا الشعر والأدب لشيئين فقط:</w:t>
      </w:r>
    </w:p>
    <w:p w:rsidR="00E006B2" w:rsidRDefault="00E006B2" w:rsidP="00E006B2">
      <w:pPr>
        <w:rPr>
          <w:sz w:val="32"/>
          <w:szCs w:val="32"/>
          <w:rtl/>
        </w:rPr>
      </w:pPr>
      <w:r>
        <w:rPr>
          <w:rFonts w:hint="cs"/>
          <w:sz w:val="32"/>
          <w:szCs w:val="32"/>
          <w:rtl/>
        </w:rPr>
        <w:t>لزيادة الفصاحة</w:t>
      </w:r>
    </w:p>
    <w:p w:rsidR="00E006B2" w:rsidRDefault="00E006B2" w:rsidP="00E006B2">
      <w:pPr>
        <w:rPr>
          <w:sz w:val="32"/>
          <w:szCs w:val="32"/>
          <w:rtl/>
        </w:rPr>
      </w:pPr>
      <w:r>
        <w:rPr>
          <w:rFonts w:hint="cs"/>
          <w:sz w:val="32"/>
          <w:szCs w:val="32"/>
          <w:rtl/>
        </w:rPr>
        <w:t>وللتغني بمجد روما والتفاخر بحضارتها.</w:t>
      </w:r>
    </w:p>
    <w:p w:rsidR="00E006B2" w:rsidRPr="00FC130D" w:rsidRDefault="00E006B2" w:rsidP="00B43670">
      <w:pPr>
        <w:jc w:val="lowKashida"/>
        <w:rPr>
          <w:sz w:val="32"/>
          <w:szCs w:val="32"/>
          <w:rtl/>
        </w:rPr>
      </w:pPr>
      <w:r>
        <w:rPr>
          <w:rFonts w:hint="cs"/>
          <w:sz w:val="32"/>
          <w:szCs w:val="32"/>
          <w:rtl/>
        </w:rPr>
        <w:t>هذا المفهوم حول الأدب سوف يبقى سائدا في أوروبا لغاية منصف القرن العشرين, كما ستبين المحاضرات القادمة.</w:t>
      </w:r>
    </w:p>
    <w:p w:rsidR="00405FA7" w:rsidRPr="00AB303D" w:rsidRDefault="00405FA7" w:rsidP="0043129D">
      <w:pPr>
        <w:jc w:val="lowKashida"/>
        <w:rPr>
          <w:sz w:val="32"/>
          <w:szCs w:val="32"/>
          <w:rtl/>
        </w:rPr>
      </w:pPr>
    </w:p>
    <w:p w:rsidR="00405FA7" w:rsidRPr="00AB303D" w:rsidRDefault="00405FA7" w:rsidP="0043129D">
      <w:pPr>
        <w:jc w:val="lowKashida"/>
        <w:rPr>
          <w:sz w:val="32"/>
          <w:szCs w:val="32"/>
          <w:rtl/>
        </w:rPr>
      </w:pPr>
      <w:r w:rsidRPr="00AB303D">
        <w:rPr>
          <w:sz w:val="32"/>
          <w:szCs w:val="32"/>
          <w:rtl/>
        </w:rPr>
        <w:br/>
      </w:r>
    </w:p>
    <w:p w:rsidR="00405FA7" w:rsidRPr="007F7808" w:rsidRDefault="00405FA7" w:rsidP="007F7808">
      <w:pPr>
        <w:jc w:val="center"/>
        <w:rPr>
          <w:color w:val="4F6228" w:themeColor="accent3" w:themeShade="80"/>
          <w:sz w:val="32"/>
          <w:szCs w:val="32"/>
          <w:rtl/>
        </w:rPr>
      </w:pPr>
      <w:r w:rsidRPr="007F7808">
        <w:rPr>
          <w:rFonts w:hint="cs"/>
          <w:color w:val="4F6228" w:themeColor="accent3" w:themeShade="80"/>
          <w:sz w:val="32"/>
          <w:szCs w:val="32"/>
          <w:rtl/>
        </w:rPr>
        <w:t>المحاضرة السادسة</w:t>
      </w:r>
    </w:p>
    <w:p w:rsidR="00405FA7" w:rsidRPr="007F7808" w:rsidRDefault="00405FA7" w:rsidP="007F7808">
      <w:pPr>
        <w:jc w:val="center"/>
        <w:rPr>
          <w:color w:val="4F6228" w:themeColor="accent3" w:themeShade="80"/>
          <w:sz w:val="32"/>
          <w:szCs w:val="32"/>
          <w:rtl/>
        </w:rPr>
      </w:pPr>
      <w:r w:rsidRPr="007F7808">
        <w:rPr>
          <w:rFonts w:hint="cs"/>
          <w:color w:val="4F6228" w:themeColor="accent3" w:themeShade="80"/>
          <w:sz w:val="32"/>
          <w:szCs w:val="32"/>
          <w:rtl/>
        </w:rPr>
        <w:t>النقد الإنساني</w:t>
      </w:r>
    </w:p>
    <w:p w:rsidR="00405FA7" w:rsidRPr="007F7808" w:rsidRDefault="00405FA7" w:rsidP="007F7808">
      <w:pPr>
        <w:jc w:val="center"/>
        <w:rPr>
          <w:color w:val="4F6228" w:themeColor="accent3" w:themeShade="80"/>
          <w:sz w:val="32"/>
          <w:szCs w:val="32"/>
          <w:rtl/>
        </w:rPr>
      </w:pPr>
      <w:r w:rsidRPr="007F7808">
        <w:rPr>
          <w:rFonts w:hint="cs"/>
          <w:color w:val="4F6228" w:themeColor="accent3" w:themeShade="80"/>
          <w:sz w:val="32"/>
          <w:szCs w:val="32"/>
          <w:rtl/>
        </w:rPr>
        <w:t>إيطايا, فرنسا, هولندا</w:t>
      </w:r>
    </w:p>
    <w:p w:rsidR="00405FA7" w:rsidRPr="00AB303D" w:rsidRDefault="00405FA7" w:rsidP="0043129D">
      <w:pPr>
        <w:jc w:val="lowKashida"/>
        <w:rPr>
          <w:sz w:val="32"/>
          <w:szCs w:val="32"/>
          <w:rtl/>
        </w:rPr>
      </w:pPr>
    </w:p>
    <w:p w:rsidR="00405FA7" w:rsidRPr="007F7808" w:rsidRDefault="00405FA7" w:rsidP="0043129D">
      <w:pPr>
        <w:jc w:val="lowKashida"/>
        <w:rPr>
          <w:color w:val="4F6228" w:themeColor="accent3" w:themeShade="80"/>
          <w:sz w:val="32"/>
          <w:szCs w:val="32"/>
          <w:u w:val="single"/>
          <w:rtl/>
        </w:rPr>
      </w:pPr>
      <w:r w:rsidRPr="007F7808">
        <w:rPr>
          <w:rFonts w:hint="cs"/>
          <w:color w:val="4F6228" w:themeColor="accent3" w:themeShade="80"/>
          <w:sz w:val="32"/>
          <w:szCs w:val="32"/>
          <w:u w:val="single"/>
          <w:rtl/>
        </w:rPr>
        <w:t>اللغة كظاهرة تاريخية</w:t>
      </w:r>
    </w:p>
    <w:p w:rsidR="00405FA7" w:rsidRPr="00AB303D" w:rsidRDefault="00405FA7" w:rsidP="0043129D">
      <w:pPr>
        <w:jc w:val="lowKashida"/>
        <w:rPr>
          <w:sz w:val="32"/>
          <w:szCs w:val="32"/>
          <w:rtl/>
        </w:rPr>
      </w:pPr>
      <w:r w:rsidRPr="00AB303D">
        <w:rPr>
          <w:rFonts w:hint="cs"/>
          <w:sz w:val="32"/>
          <w:szCs w:val="32"/>
          <w:rtl/>
        </w:rPr>
        <w:t>لاحظ الإنسانيون في عصر النهضة أن اللغة اللاتينية التي تحدثوا بها وورثوها من العصور الوسطى مختلفة عن اللاتينية القديمة. حسب هذه الملاحظة, اللغة تأسست عمليا كظاهرة تاريخية. يتضح ذلك عندما نقارن مثلا مفهوم "دانتي" عن اللغة بنظيره لدى الإنسانيين الإيطاليين في القرن الخامس عشر, مثل "لورينزو فايا".</w:t>
      </w:r>
    </w:p>
    <w:p w:rsidR="00405FA7" w:rsidRPr="00AB303D" w:rsidRDefault="00405FA7" w:rsidP="0043129D">
      <w:pPr>
        <w:jc w:val="lowKashida"/>
        <w:rPr>
          <w:sz w:val="32"/>
          <w:szCs w:val="32"/>
          <w:rtl/>
        </w:rPr>
      </w:pPr>
      <w:r w:rsidRPr="00B43670">
        <w:rPr>
          <w:rFonts w:hint="cs"/>
          <w:b/>
          <w:bCs/>
          <w:sz w:val="32"/>
          <w:szCs w:val="32"/>
          <w:rtl/>
        </w:rPr>
        <w:t>بالنسبة لدانتي, اللغة كانت من مصدر إلهي, والعلاقة بين الأشياء ومسمياتها وقواعد اللغة لم تكن اعتباطية</w:t>
      </w:r>
      <w:r w:rsidRPr="00AB303D">
        <w:rPr>
          <w:rFonts w:hint="cs"/>
          <w:sz w:val="32"/>
          <w:szCs w:val="32"/>
          <w:rtl/>
        </w:rPr>
        <w:t>:</w:t>
      </w:r>
    </w:p>
    <w:p w:rsidR="00405FA7" w:rsidRPr="00AB303D" w:rsidRDefault="00405FA7" w:rsidP="0043129D">
      <w:pPr>
        <w:jc w:val="lowKashida"/>
        <w:rPr>
          <w:sz w:val="32"/>
          <w:szCs w:val="32"/>
          <w:rtl/>
        </w:rPr>
      </w:pPr>
      <w:r w:rsidRPr="00AB303D">
        <w:rPr>
          <w:rFonts w:hint="cs"/>
          <w:sz w:val="32"/>
          <w:szCs w:val="32"/>
          <w:rtl/>
        </w:rPr>
        <w:t>نحن متأكدون بأن شكلا محددا من اللغة قد تم خلقه من قِبَل الله مع أول روح. وأنا أقول, "شكل", مع الأخذ في الاعتبار أسماء الأشياء والقواعد الإنشائية لتلك الأسماء, وألفاظ القواعد الإنشائية.</w:t>
      </w:r>
    </w:p>
    <w:p w:rsidR="00405FA7" w:rsidRPr="00AB303D" w:rsidRDefault="00405FA7" w:rsidP="0043129D">
      <w:pPr>
        <w:jc w:val="lowKashida"/>
        <w:rPr>
          <w:sz w:val="32"/>
          <w:szCs w:val="32"/>
          <w:rtl/>
        </w:rPr>
      </w:pPr>
      <w:r w:rsidRPr="00B43670">
        <w:rPr>
          <w:rFonts w:hint="cs"/>
          <w:b/>
          <w:bCs/>
          <w:sz w:val="32"/>
          <w:szCs w:val="32"/>
          <w:rtl/>
        </w:rPr>
        <w:t xml:space="preserve">بحلول أربعينيات القرن الخامس عشر </w:t>
      </w:r>
      <w:r w:rsidRPr="00B43670">
        <w:rPr>
          <w:b/>
          <w:bCs/>
          <w:sz w:val="32"/>
          <w:szCs w:val="32"/>
        </w:rPr>
        <w:t>1440s</w:t>
      </w:r>
      <w:r w:rsidRPr="00AB303D">
        <w:rPr>
          <w:rFonts w:hint="cs"/>
          <w:sz w:val="32"/>
          <w:szCs w:val="32"/>
          <w:rtl/>
        </w:rPr>
        <w:t>, أسس الإنسانيون الإيطاليون حقيقة أن المعنى في اللغة صنعه الإنسان وتشكل بالتاريخ, لم يعطى إلينا من الله والطبيعة. لورينزو فايا لم يستطع أن يكون أكثر دقة:</w:t>
      </w:r>
    </w:p>
    <w:p w:rsidR="00405FA7" w:rsidRPr="00AB303D" w:rsidRDefault="00405FA7" w:rsidP="0043129D">
      <w:pPr>
        <w:jc w:val="lowKashida"/>
        <w:rPr>
          <w:sz w:val="32"/>
          <w:szCs w:val="32"/>
          <w:rtl/>
        </w:rPr>
      </w:pPr>
      <w:r w:rsidRPr="00AB303D">
        <w:rPr>
          <w:rFonts w:hint="cs"/>
          <w:sz w:val="32"/>
          <w:szCs w:val="32"/>
          <w:rtl/>
        </w:rPr>
        <w:t>في الحقيقة, حتى لو كانت الألفاظ أنتجت من الطبيعة, فإن معانيها جاءت من البشرية. مع ذلك, حتى تلك الألفاظ فإن البشر اخترعوها عندما أرادوا إطلاق الأسماء على الأشياء المدركة... إلا إذا كنا ربما نفضل أن نعطي هذه الميزة للرب الذي قسم اللغات على الناس في برج بابل. مع ذلك, أدم أيضا اخترع أسماء للأشياء, وبعد ذلك في كل مكان قام البشر باختراع كلمات أخرى. لذلك فإن الاسم والفعل والأقسام الأخرى من الكلام في حد ذاتها هي أصوات كثيرة لكن لها معان متعددة عند البشرية.</w:t>
      </w:r>
    </w:p>
    <w:p w:rsidR="00405FA7" w:rsidRPr="00AB303D" w:rsidRDefault="00405FA7" w:rsidP="0043129D">
      <w:pPr>
        <w:jc w:val="lowKashida"/>
        <w:rPr>
          <w:sz w:val="32"/>
          <w:szCs w:val="32"/>
          <w:rtl/>
        </w:rPr>
      </w:pPr>
      <w:r w:rsidRPr="00AB303D">
        <w:rPr>
          <w:rFonts w:hint="cs"/>
          <w:sz w:val="32"/>
          <w:szCs w:val="32"/>
          <w:rtl/>
        </w:rPr>
        <w:t>المصدر: سارا ستيف غرافيلي, "سؤال اللاتينية العامية ونظرية العلماء الإنسانيين عن اللغة والحضارة"</w:t>
      </w:r>
    </w:p>
    <w:p w:rsidR="00405FA7" w:rsidRPr="007F7808" w:rsidRDefault="00405FA7" w:rsidP="0043129D">
      <w:pPr>
        <w:jc w:val="lowKashida"/>
        <w:rPr>
          <w:color w:val="4F6228" w:themeColor="accent3" w:themeShade="80"/>
          <w:sz w:val="32"/>
          <w:szCs w:val="32"/>
          <w:u w:val="single"/>
          <w:rtl/>
        </w:rPr>
      </w:pPr>
      <w:r w:rsidRPr="007F7808">
        <w:rPr>
          <w:rFonts w:hint="cs"/>
          <w:color w:val="4F6228" w:themeColor="accent3" w:themeShade="80"/>
          <w:sz w:val="32"/>
          <w:szCs w:val="32"/>
          <w:u w:val="single"/>
          <w:rtl/>
        </w:rPr>
        <w:t>تقليد اللاتينية المتأخرة</w:t>
      </w:r>
    </w:p>
    <w:p w:rsidR="00405FA7" w:rsidRPr="00AB303D" w:rsidRDefault="00405FA7" w:rsidP="0043129D">
      <w:pPr>
        <w:jc w:val="lowKashida"/>
        <w:rPr>
          <w:sz w:val="32"/>
          <w:szCs w:val="32"/>
          <w:rtl/>
        </w:rPr>
      </w:pPr>
      <w:r w:rsidRPr="00AB303D">
        <w:rPr>
          <w:rFonts w:hint="cs"/>
          <w:sz w:val="32"/>
          <w:szCs w:val="32"/>
          <w:rtl/>
        </w:rPr>
        <w:t xml:space="preserve">ملاحظة الفرق بين اللاتينية المتوسطة والقديمة أوجدَ حقبة قصيرة من تقليد مكثف لـ اللاتينية المتأخرة. لإحياء الأفكار القديمة, لفهم الدروس الرومانية بشكل صحيح, فكر الإنسانيون في إحياء اللاتينية القديمة. أحس الإنسانيون أن اللاتينية يجب أن </w:t>
      </w:r>
      <w:r w:rsidRPr="00AB303D">
        <w:rPr>
          <w:rFonts w:hint="cs"/>
          <w:sz w:val="32"/>
          <w:szCs w:val="32"/>
          <w:rtl/>
        </w:rPr>
        <w:lastRenderedPageBreak/>
        <w:t>تصبح مجددا الأسلوب الطبيعي والمألوف لتنظيم الخبرة لتكون هذه الخبرة مماثلة لخبرة القدماء.</w:t>
      </w:r>
    </w:p>
    <w:p w:rsidR="00405FA7" w:rsidRPr="00AB303D" w:rsidRDefault="00405FA7" w:rsidP="0043129D">
      <w:pPr>
        <w:jc w:val="lowKashida"/>
        <w:rPr>
          <w:sz w:val="32"/>
          <w:szCs w:val="32"/>
          <w:rtl/>
        </w:rPr>
      </w:pPr>
      <w:r w:rsidRPr="00AB303D">
        <w:rPr>
          <w:rFonts w:hint="cs"/>
          <w:sz w:val="32"/>
          <w:szCs w:val="32"/>
          <w:rtl/>
        </w:rPr>
        <w:t>لتحقيق ذلك, فإن تقليد سيسيرو في النثر وفيرجيل في الشعر قد تم الحث عليه. هذه الممارسة النصية في التقليد وصلت ذروتها في الجدل عما إذا كان سيسيرو يجب أن يكون هو النموذج الوحيد ليحتذى به, أو أنه علينا اختيار عدة نماذج.</w:t>
      </w:r>
    </w:p>
    <w:p w:rsidR="00405FA7" w:rsidRPr="007F7808" w:rsidRDefault="00405FA7" w:rsidP="0043129D">
      <w:pPr>
        <w:jc w:val="lowKashida"/>
        <w:rPr>
          <w:color w:val="4F6228" w:themeColor="accent3" w:themeShade="80"/>
          <w:sz w:val="32"/>
          <w:szCs w:val="32"/>
          <w:u w:val="single"/>
          <w:rtl/>
        </w:rPr>
      </w:pPr>
      <w:r w:rsidRPr="007F7808">
        <w:rPr>
          <w:rFonts w:hint="cs"/>
          <w:color w:val="4F6228" w:themeColor="accent3" w:themeShade="80"/>
          <w:sz w:val="32"/>
          <w:szCs w:val="32"/>
          <w:u w:val="single"/>
          <w:rtl/>
        </w:rPr>
        <w:t>ظهور اللهجة العامية:</w:t>
      </w:r>
    </w:p>
    <w:p w:rsidR="00405FA7" w:rsidRPr="00AB303D" w:rsidRDefault="00405FA7" w:rsidP="0043129D">
      <w:pPr>
        <w:jc w:val="lowKashida"/>
        <w:rPr>
          <w:sz w:val="32"/>
          <w:szCs w:val="32"/>
          <w:rtl/>
        </w:rPr>
      </w:pPr>
      <w:r w:rsidRPr="00AB303D">
        <w:rPr>
          <w:rFonts w:hint="cs"/>
          <w:sz w:val="32"/>
          <w:szCs w:val="32"/>
          <w:rtl/>
        </w:rPr>
        <w:t>النظريات الحديثة للغة أدت في القرن السادس عشر وبداية القرن السابع عشر إلى إضعاف ميزة اللغة اللاتينية كلغة للتعليم. الأسلوب الاساسي في مهاجمة احتكار اللاتينية كان بإصدار كتب في قواعد اللغة العامية. أظهرت هذه الكتب أن اللهجات العامية يمكن أن تختزل إلى نفس نوع قواعد اللاتينية.</w:t>
      </w:r>
    </w:p>
    <w:p w:rsidR="00405FA7" w:rsidRPr="00AB303D" w:rsidRDefault="00405FA7" w:rsidP="0043129D">
      <w:pPr>
        <w:jc w:val="lowKashida"/>
        <w:rPr>
          <w:sz w:val="32"/>
          <w:szCs w:val="32"/>
          <w:rtl/>
        </w:rPr>
      </w:pPr>
      <w:r w:rsidRPr="00AB303D">
        <w:rPr>
          <w:rFonts w:hint="cs"/>
          <w:sz w:val="32"/>
          <w:szCs w:val="32"/>
          <w:rtl/>
        </w:rPr>
        <w:t xml:space="preserve">حس من الفخر في اللهجة العامية: " </w:t>
      </w:r>
      <w:r w:rsidRPr="00B43670">
        <w:rPr>
          <w:rFonts w:hint="cs"/>
          <w:i/>
          <w:iCs/>
          <w:sz w:val="32"/>
          <w:szCs w:val="32"/>
          <w:rtl/>
        </w:rPr>
        <w:t>لا تسخروا من هذه اللغة التوسكانية على أنها بسيطة وهزيلة</w:t>
      </w:r>
      <w:r w:rsidRPr="00AB303D">
        <w:rPr>
          <w:rFonts w:hint="cs"/>
          <w:sz w:val="32"/>
          <w:szCs w:val="32"/>
          <w:rtl/>
        </w:rPr>
        <w:t xml:space="preserve">", يقول "بوليزيانو", " </w:t>
      </w:r>
      <w:r w:rsidRPr="00B43670">
        <w:rPr>
          <w:rFonts w:hint="cs"/>
          <w:i/>
          <w:iCs/>
          <w:sz w:val="32"/>
          <w:szCs w:val="32"/>
          <w:rtl/>
        </w:rPr>
        <w:t>لو تم تقييم غناها وجمالها بشكل عادل, هذه اللغة سوف لن يحكم عليها بأنها فقيرة أو صعبة ولكن غزيرة وجميلة</w:t>
      </w:r>
      <w:r w:rsidRPr="00AB303D">
        <w:rPr>
          <w:rFonts w:hint="cs"/>
          <w:sz w:val="32"/>
          <w:szCs w:val="32"/>
          <w:rtl/>
        </w:rPr>
        <w:t>"</w:t>
      </w:r>
    </w:p>
    <w:p w:rsidR="00405FA7" w:rsidRPr="00AB303D" w:rsidRDefault="00405FA7" w:rsidP="0043129D">
      <w:pPr>
        <w:jc w:val="lowKashida"/>
        <w:rPr>
          <w:sz w:val="32"/>
          <w:szCs w:val="32"/>
          <w:rtl/>
        </w:rPr>
      </w:pPr>
      <w:r w:rsidRPr="00AB303D">
        <w:rPr>
          <w:rFonts w:hint="cs"/>
          <w:sz w:val="32"/>
          <w:szCs w:val="32"/>
          <w:rtl/>
        </w:rPr>
        <w:t>مقتبس من كتاب سارا ستيف قرافيلي.</w:t>
      </w:r>
    </w:p>
    <w:p w:rsidR="00405FA7" w:rsidRPr="007F7808" w:rsidRDefault="00405FA7" w:rsidP="0043129D">
      <w:pPr>
        <w:jc w:val="lowKashida"/>
        <w:rPr>
          <w:color w:val="4F6228" w:themeColor="accent3" w:themeShade="80"/>
          <w:sz w:val="32"/>
          <w:szCs w:val="32"/>
          <w:u w:val="single"/>
          <w:rtl/>
        </w:rPr>
      </w:pPr>
      <w:r w:rsidRPr="007F7808">
        <w:rPr>
          <w:rFonts w:hint="cs"/>
          <w:color w:val="4F6228" w:themeColor="accent3" w:themeShade="80"/>
          <w:sz w:val="32"/>
          <w:szCs w:val="32"/>
          <w:u w:val="single"/>
          <w:rtl/>
        </w:rPr>
        <w:t>تحرر ثقافي:</w:t>
      </w:r>
    </w:p>
    <w:p w:rsidR="00405FA7" w:rsidRPr="00AB303D" w:rsidRDefault="00405FA7" w:rsidP="0043129D">
      <w:pPr>
        <w:jc w:val="lowKashida"/>
        <w:rPr>
          <w:sz w:val="32"/>
          <w:szCs w:val="32"/>
          <w:rtl/>
        </w:rPr>
      </w:pPr>
      <w:r w:rsidRPr="00AB303D">
        <w:rPr>
          <w:rFonts w:hint="cs"/>
          <w:sz w:val="32"/>
          <w:szCs w:val="32"/>
          <w:rtl/>
        </w:rPr>
        <w:t>بدأ التركيز على مسألة احتكار الواقع الكلاسيكي كمادة وحيدة للمعرفة, وأحس الناس بإقصاء الواقع المعاصر كمصدر للمعرفة, وأدركوا ذلك, ورفضوه.</w:t>
      </w:r>
    </w:p>
    <w:p w:rsidR="00405FA7" w:rsidRPr="00AB303D" w:rsidRDefault="00405FA7" w:rsidP="0043129D">
      <w:pPr>
        <w:jc w:val="lowKashida"/>
        <w:rPr>
          <w:sz w:val="32"/>
          <w:szCs w:val="32"/>
          <w:rtl/>
        </w:rPr>
      </w:pPr>
      <w:r w:rsidRPr="00AB303D">
        <w:rPr>
          <w:rFonts w:hint="cs"/>
          <w:sz w:val="32"/>
          <w:szCs w:val="32"/>
          <w:rtl/>
        </w:rPr>
        <w:t>"</w:t>
      </w:r>
      <w:r w:rsidRPr="007F7808">
        <w:rPr>
          <w:rFonts w:hint="cs"/>
          <w:i/>
          <w:iCs/>
          <w:sz w:val="32"/>
          <w:szCs w:val="32"/>
          <w:rtl/>
        </w:rPr>
        <w:t>أي نوع من الأمم نحن, لنتكلم على الدوام بلسان آخرين؟</w:t>
      </w:r>
      <w:r w:rsidRPr="00AB303D">
        <w:rPr>
          <w:rFonts w:hint="cs"/>
          <w:sz w:val="32"/>
          <w:szCs w:val="32"/>
          <w:rtl/>
        </w:rPr>
        <w:t>" جاك بيليتير</w:t>
      </w:r>
    </w:p>
    <w:p w:rsidR="00405FA7" w:rsidRPr="00AB303D" w:rsidRDefault="00405FA7" w:rsidP="0043129D">
      <w:pPr>
        <w:jc w:val="lowKashida"/>
        <w:rPr>
          <w:sz w:val="32"/>
          <w:szCs w:val="32"/>
          <w:rtl/>
        </w:rPr>
      </w:pPr>
      <w:r w:rsidRPr="00AB303D">
        <w:rPr>
          <w:rFonts w:hint="cs"/>
          <w:sz w:val="32"/>
          <w:szCs w:val="32"/>
          <w:rtl/>
        </w:rPr>
        <w:t>يقول يواكيم دو بيلاي أن وصف الرومان للفرنسيين بالبربر "</w:t>
      </w:r>
      <w:r w:rsidRPr="007F7808">
        <w:rPr>
          <w:rFonts w:hint="cs"/>
          <w:i/>
          <w:iCs/>
          <w:sz w:val="32"/>
          <w:szCs w:val="32"/>
          <w:rtl/>
        </w:rPr>
        <w:t>ليس له الحق ولا الصلاحية في إضفاء الشرعية على أمتهم ونزعها من آخرين</w:t>
      </w:r>
      <w:r w:rsidRPr="00AB303D">
        <w:rPr>
          <w:rFonts w:hint="cs"/>
          <w:sz w:val="32"/>
          <w:szCs w:val="32"/>
          <w:rtl/>
        </w:rPr>
        <w:t>".</w:t>
      </w:r>
    </w:p>
    <w:p w:rsidR="00405FA7" w:rsidRPr="00AB303D" w:rsidRDefault="00405FA7" w:rsidP="0043129D">
      <w:pPr>
        <w:jc w:val="lowKashida"/>
        <w:rPr>
          <w:sz w:val="32"/>
          <w:szCs w:val="32"/>
          <w:rtl/>
        </w:rPr>
      </w:pPr>
      <w:r w:rsidRPr="00AB303D">
        <w:rPr>
          <w:rFonts w:hint="cs"/>
          <w:sz w:val="32"/>
          <w:szCs w:val="32"/>
          <w:rtl/>
        </w:rPr>
        <w:t>شكل من اشكال "التحرر الثقافي". كان ذلك هجوما, يقول على ما كان يعتبر سيطرة خارجية, وعلى مفهومها الضمني للثقافة التي تفترض أنها (الثقافة) ملك للأقلية المتكلمة باللاتينية.</w:t>
      </w:r>
    </w:p>
    <w:p w:rsidR="00405FA7" w:rsidRPr="007F7808" w:rsidRDefault="00405FA7" w:rsidP="0043129D">
      <w:pPr>
        <w:jc w:val="lowKashida"/>
        <w:rPr>
          <w:color w:val="4F6228" w:themeColor="accent3" w:themeShade="80"/>
          <w:sz w:val="32"/>
          <w:szCs w:val="32"/>
          <w:u w:val="single"/>
          <w:rtl/>
        </w:rPr>
      </w:pPr>
      <w:r w:rsidRPr="007F7808">
        <w:rPr>
          <w:rFonts w:hint="cs"/>
          <w:color w:val="4F6228" w:themeColor="accent3" w:themeShade="80"/>
          <w:sz w:val="32"/>
          <w:szCs w:val="32"/>
          <w:u w:val="single"/>
          <w:rtl/>
        </w:rPr>
        <w:t>التحدث بلسانك الخاص:</w:t>
      </w:r>
    </w:p>
    <w:p w:rsidR="00405FA7" w:rsidRPr="00AB303D" w:rsidRDefault="00405FA7" w:rsidP="0043129D">
      <w:pPr>
        <w:jc w:val="lowKashida"/>
        <w:rPr>
          <w:sz w:val="32"/>
          <w:szCs w:val="32"/>
          <w:rtl/>
        </w:rPr>
      </w:pPr>
      <w:r w:rsidRPr="00AB303D">
        <w:rPr>
          <w:rFonts w:hint="cs"/>
          <w:sz w:val="32"/>
          <w:szCs w:val="32"/>
          <w:rtl/>
        </w:rPr>
        <w:t>"</w:t>
      </w:r>
      <w:r w:rsidRPr="00B43670">
        <w:rPr>
          <w:rFonts w:hint="cs"/>
          <w:i/>
          <w:iCs/>
          <w:sz w:val="32"/>
          <w:szCs w:val="32"/>
          <w:rtl/>
        </w:rPr>
        <w:t xml:space="preserve">أن تكون تعلمت أن تتحدث بلسانك يعني تقدير ذلك الحديث من جانبين, كمادة للمعرفة وكتجسيد لثقافة تستحق الاستحواذ عليه. إنه لبيان أن الأدوات والعمليات في </w:t>
      </w:r>
      <w:r w:rsidRPr="00B43670">
        <w:rPr>
          <w:rFonts w:hint="cs"/>
          <w:i/>
          <w:iCs/>
          <w:sz w:val="32"/>
          <w:szCs w:val="32"/>
          <w:rtl/>
        </w:rPr>
        <w:lastRenderedPageBreak/>
        <w:t>الحياة اليومية هي ثقافية بالكامل تماما مثل النصب المحطمة واللغات الميتة للعالم القديم. إنه لإنهاء سيطرة المجتمعات الأجنبية على دواخلنا, لتحرير العقل</w:t>
      </w:r>
      <w:r w:rsidRPr="00AB303D">
        <w:rPr>
          <w:rFonts w:hint="cs"/>
          <w:sz w:val="32"/>
          <w:szCs w:val="32"/>
          <w:rtl/>
        </w:rPr>
        <w:t>"</w:t>
      </w:r>
    </w:p>
    <w:p w:rsidR="00405FA7" w:rsidRPr="00AB303D" w:rsidRDefault="00B43670" w:rsidP="0043129D">
      <w:pPr>
        <w:jc w:val="lowKashida"/>
        <w:rPr>
          <w:sz w:val="32"/>
          <w:szCs w:val="32"/>
          <w:rtl/>
        </w:rPr>
      </w:pPr>
      <w:r>
        <w:rPr>
          <w:rFonts w:hint="cs"/>
          <w:sz w:val="32"/>
          <w:szCs w:val="32"/>
          <w:rtl/>
        </w:rPr>
        <w:t xml:space="preserve">المصدر: </w:t>
      </w:r>
      <w:r w:rsidR="00405FA7" w:rsidRPr="00AB303D">
        <w:rPr>
          <w:rFonts w:hint="cs"/>
          <w:sz w:val="32"/>
          <w:szCs w:val="32"/>
          <w:rtl/>
        </w:rPr>
        <w:t>ريتشارد وازوو, ظهور اللهجات العامية.</w:t>
      </w:r>
    </w:p>
    <w:p w:rsidR="00405FA7" w:rsidRPr="007F7808" w:rsidRDefault="00405FA7" w:rsidP="0043129D">
      <w:pPr>
        <w:jc w:val="lowKashida"/>
        <w:rPr>
          <w:color w:val="4F6228" w:themeColor="accent3" w:themeShade="80"/>
          <w:sz w:val="32"/>
          <w:szCs w:val="32"/>
          <w:u w:val="single"/>
          <w:rtl/>
        </w:rPr>
      </w:pPr>
      <w:r w:rsidRPr="007F7808">
        <w:rPr>
          <w:rFonts w:hint="cs"/>
          <w:color w:val="4F6228" w:themeColor="accent3" w:themeShade="80"/>
          <w:sz w:val="32"/>
          <w:szCs w:val="32"/>
          <w:u w:val="single"/>
          <w:rtl/>
        </w:rPr>
        <w:t>تقليد العامية للاتينية</w:t>
      </w:r>
    </w:p>
    <w:p w:rsidR="00405FA7" w:rsidRPr="00AB303D" w:rsidRDefault="00405FA7" w:rsidP="0043129D">
      <w:pPr>
        <w:jc w:val="lowKashida"/>
        <w:rPr>
          <w:sz w:val="32"/>
          <w:szCs w:val="32"/>
          <w:rtl/>
        </w:rPr>
      </w:pPr>
      <w:r w:rsidRPr="00AB303D">
        <w:rPr>
          <w:rFonts w:hint="cs"/>
          <w:sz w:val="32"/>
          <w:szCs w:val="32"/>
          <w:rtl/>
        </w:rPr>
        <w:t>حملة الدفاع عن اللهجة العامية وتطويرها أنهت احتكار اللاتينية لجميع أشكال البحث العلمي المكتوب أو المطبوع في بدايات القرن السابع عشر.</w:t>
      </w:r>
    </w:p>
    <w:p w:rsidR="00405FA7" w:rsidRPr="00AB303D" w:rsidRDefault="00405FA7" w:rsidP="0043129D">
      <w:pPr>
        <w:jc w:val="lowKashida"/>
        <w:rPr>
          <w:sz w:val="32"/>
          <w:szCs w:val="32"/>
          <w:rtl/>
        </w:rPr>
      </w:pPr>
      <w:r w:rsidRPr="00AB303D">
        <w:rPr>
          <w:rFonts w:hint="cs"/>
          <w:sz w:val="32"/>
          <w:szCs w:val="32"/>
          <w:rtl/>
        </w:rPr>
        <w:t>لكنهم صنعوا اللغة الأوروبية الجديدة تقليدا للغة اللاتينية, باستعارة الكلمات والقواعد والخصائص الأسلوبية للغة اللاتينية إلى اللغة العامية.</w:t>
      </w:r>
    </w:p>
    <w:p w:rsidR="00405FA7" w:rsidRPr="00AB303D" w:rsidRDefault="00405FA7" w:rsidP="0043129D">
      <w:pPr>
        <w:jc w:val="lowKashida"/>
        <w:rPr>
          <w:sz w:val="32"/>
          <w:szCs w:val="32"/>
          <w:rtl/>
        </w:rPr>
      </w:pPr>
      <w:r w:rsidRPr="00AB303D">
        <w:rPr>
          <w:rFonts w:hint="cs"/>
          <w:sz w:val="32"/>
          <w:szCs w:val="32"/>
          <w:rtl/>
        </w:rPr>
        <w:t>قال "لاندينو" في عام 1481: "الكل يفهم كيف أصبحت اللغة اللاتينية غنية بالمصطلحات باستعارة الكثير من الكلمات من اللغة الإغريقية", واستخلص أن اللغة الإيطالية ستكون أغنى " لو أننا في كل يوم نقلنا المزيد من الكلمات الجديدة من الرومان وجعلناها مألوفة لدينا"</w:t>
      </w:r>
    </w:p>
    <w:p w:rsidR="00405FA7" w:rsidRPr="00AB303D" w:rsidRDefault="00405FA7" w:rsidP="0043129D">
      <w:pPr>
        <w:jc w:val="lowKashida"/>
        <w:rPr>
          <w:sz w:val="32"/>
          <w:szCs w:val="32"/>
          <w:rtl/>
        </w:rPr>
      </w:pPr>
      <w:r w:rsidRPr="00AB303D">
        <w:rPr>
          <w:rFonts w:hint="cs"/>
          <w:sz w:val="32"/>
          <w:szCs w:val="32"/>
          <w:rtl/>
        </w:rPr>
        <w:t>على غرار سيسيرو وهوراس وكوينتيليان و سينيكا, أصر الكتاب الأوروبيون على أن التقليد يفترض أن يؤدي إلى الأصالة, على الأقل في المفهوم. النقاش الأوروبي حول التقليد (على الأقل من باب الجدال) كان تقريبا نسخة من النقاش اللاتيني.</w:t>
      </w:r>
    </w:p>
    <w:p w:rsidR="00405FA7" w:rsidRPr="00AB303D" w:rsidRDefault="00405FA7" w:rsidP="0043129D">
      <w:pPr>
        <w:jc w:val="lowKashida"/>
        <w:rPr>
          <w:sz w:val="32"/>
          <w:szCs w:val="32"/>
          <w:rtl/>
        </w:rPr>
      </w:pPr>
      <w:r w:rsidRPr="00AB303D">
        <w:rPr>
          <w:rFonts w:hint="cs"/>
          <w:sz w:val="32"/>
          <w:szCs w:val="32"/>
          <w:rtl/>
        </w:rPr>
        <w:t xml:space="preserve">بترارك كان بطل التقليد اللاتيني. نصح معاصريه بأن يهتموا بنصيحة سنيكا و"يقلدوا النحل الذي ينتج العسل والشمع بطريقة مدهشة من الزهور التي يتركوها وراءهم". ليس هناك شيء مخجل في تقليد القدماء والاستعارة منهم, يقول بترارك. في المقابل, يضيف:" </w:t>
      </w:r>
      <w:r w:rsidRPr="004D45B9">
        <w:rPr>
          <w:rFonts w:hint="cs"/>
          <w:i/>
          <w:iCs/>
          <w:sz w:val="32"/>
          <w:szCs w:val="32"/>
          <w:rtl/>
        </w:rPr>
        <w:t>إنها علامة على سمعة ومهارة أعظم لنا, مثل النحل, لننتج بكلماتنا الخاصة أفكارا مستعارة من آخرين</w:t>
      </w:r>
      <w:r w:rsidRPr="00AB303D">
        <w:rPr>
          <w:rFonts w:hint="cs"/>
          <w:sz w:val="32"/>
          <w:szCs w:val="32"/>
          <w:rtl/>
        </w:rPr>
        <w:t>". مثل سينيكا وكتاب لاتينيين, بترارك يصر على أن التقليد يجب أن لا يعيد إنتاج الأصل.</w:t>
      </w:r>
    </w:p>
    <w:p w:rsidR="00B43670" w:rsidRPr="00653CFA" w:rsidRDefault="00B43670" w:rsidP="00B43670">
      <w:pPr>
        <w:rPr>
          <w:sz w:val="32"/>
          <w:szCs w:val="32"/>
          <w:u w:val="single"/>
          <w:rtl/>
        </w:rPr>
      </w:pPr>
      <w:r w:rsidRPr="00653CFA">
        <w:rPr>
          <w:rFonts w:hint="cs"/>
          <w:sz w:val="32"/>
          <w:szCs w:val="32"/>
          <w:u w:val="single"/>
          <w:rtl/>
        </w:rPr>
        <w:t>التقليد مقابل الأصالة</w:t>
      </w:r>
    </w:p>
    <w:p w:rsidR="00B43670" w:rsidRDefault="00B43670" w:rsidP="00653CFA">
      <w:pPr>
        <w:jc w:val="lowKashida"/>
        <w:rPr>
          <w:sz w:val="32"/>
          <w:szCs w:val="32"/>
          <w:rtl/>
        </w:rPr>
      </w:pPr>
      <w:r w:rsidRPr="00653CFA">
        <w:rPr>
          <w:rFonts w:hint="cs"/>
          <w:sz w:val="32"/>
          <w:szCs w:val="32"/>
          <w:u w:val="single"/>
          <w:rtl/>
        </w:rPr>
        <w:t>بترارك:</w:t>
      </w:r>
      <w:r>
        <w:rPr>
          <w:rFonts w:hint="cs"/>
          <w:sz w:val="32"/>
          <w:szCs w:val="32"/>
          <w:rtl/>
        </w:rPr>
        <w:t xml:space="preserve"> " </w:t>
      </w:r>
      <w:r w:rsidRPr="00653CFA">
        <w:rPr>
          <w:rFonts w:hint="cs"/>
          <w:i/>
          <w:iCs/>
          <w:sz w:val="32"/>
          <w:szCs w:val="32"/>
          <w:rtl/>
        </w:rPr>
        <w:t>لكي نكرر, دعونا لا نكتب بطريقة أحد أو آخر, بل لأسلوبنا الخاص على الرغم من أنه تجميع من مصادر مختلفة</w:t>
      </w:r>
      <w:r w:rsidR="00653CFA">
        <w:rPr>
          <w:rFonts w:hint="cs"/>
          <w:sz w:val="32"/>
          <w:szCs w:val="32"/>
          <w:rtl/>
        </w:rPr>
        <w:t>"</w:t>
      </w:r>
      <w:r>
        <w:rPr>
          <w:rFonts w:hint="cs"/>
          <w:sz w:val="32"/>
          <w:szCs w:val="32"/>
          <w:rtl/>
        </w:rPr>
        <w:t>. (كتاب الواقع المألوف)</w:t>
      </w:r>
    </w:p>
    <w:p w:rsidR="00B43670" w:rsidRDefault="00B43670" w:rsidP="00653CFA">
      <w:pPr>
        <w:jc w:val="lowKashida"/>
        <w:rPr>
          <w:sz w:val="32"/>
          <w:szCs w:val="32"/>
          <w:rtl/>
        </w:rPr>
      </w:pPr>
      <w:r w:rsidRPr="00653CFA">
        <w:rPr>
          <w:rFonts w:hint="cs"/>
          <w:sz w:val="32"/>
          <w:szCs w:val="32"/>
          <w:u w:val="single"/>
          <w:rtl/>
        </w:rPr>
        <w:t>بيترو</w:t>
      </w:r>
      <w:r w:rsidR="00653CFA">
        <w:rPr>
          <w:rFonts w:hint="cs"/>
          <w:sz w:val="32"/>
          <w:szCs w:val="32"/>
          <w:u w:val="single"/>
          <w:rtl/>
        </w:rPr>
        <w:t xml:space="preserve"> </w:t>
      </w:r>
      <w:r w:rsidRPr="00653CFA">
        <w:rPr>
          <w:rFonts w:hint="cs"/>
          <w:sz w:val="32"/>
          <w:szCs w:val="32"/>
          <w:u w:val="single"/>
          <w:rtl/>
        </w:rPr>
        <w:t>بيمبو</w:t>
      </w:r>
      <w:r>
        <w:rPr>
          <w:rFonts w:hint="cs"/>
          <w:sz w:val="32"/>
          <w:szCs w:val="32"/>
          <w:rtl/>
        </w:rPr>
        <w:t xml:space="preserve"> (1512) يقول أنه أولا "</w:t>
      </w:r>
      <w:r w:rsidRPr="00653CFA">
        <w:rPr>
          <w:rFonts w:hint="cs"/>
          <w:i/>
          <w:iCs/>
          <w:sz w:val="32"/>
          <w:szCs w:val="32"/>
          <w:rtl/>
        </w:rPr>
        <w:t>علينا أن نقلد الأفضل من بين الجميع</w:t>
      </w:r>
      <w:r>
        <w:rPr>
          <w:rFonts w:hint="cs"/>
          <w:sz w:val="32"/>
          <w:szCs w:val="32"/>
          <w:rtl/>
        </w:rPr>
        <w:t>", ثم أضاف, "</w:t>
      </w:r>
      <w:r w:rsidRPr="00653CFA">
        <w:rPr>
          <w:rFonts w:hint="cs"/>
          <w:i/>
          <w:iCs/>
          <w:sz w:val="32"/>
          <w:szCs w:val="32"/>
          <w:rtl/>
        </w:rPr>
        <w:t>علينا أن نقلد بطريقة بحيث أننا نسعى لتجاوزه</w:t>
      </w:r>
      <w:r>
        <w:rPr>
          <w:rFonts w:hint="cs"/>
          <w:sz w:val="32"/>
          <w:szCs w:val="32"/>
          <w:rtl/>
        </w:rPr>
        <w:t xml:space="preserve">", وعندما نتجاوز النموذج, " </w:t>
      </w:r>
      <w:r w:rsidRPr="00653CFA">
        <w:rPr>
          <w:rFonts w:hint="cs"/>
          <w:i/>
          <w:iCs/>
          <w:sz w:val="32"/>
          <w:szCs w:val="32"/>
          <w:rtl/>
        </w:rPr>
        <w:t>كل جهودنا يجب أن تنصب في محاولة التفوق عليه</w:t>
      </w:r>
      <w:r>
        <w:rPr>
          <w:rFonts w:hint="cs"/>
          <w:sz w:val="32"/>
          <w:szCs w:val="32"/>
          <w:rtl/>
        </w:rPr>
        <w:t>".</w:t>
      </w:r>
    </w:p>
    <w:p w:rsidR="00B43670" w:rsidRDefault="00B43670" w:rsidP="00653CFA">
      <w:pPr>
        <w:jc w:val="lowKashida"/>
        <w:rPr>
          <w:sz w:val="32"/>
          <w:szCs w:val="32"/>
          <w:rtl/>
        </w:rPr>
      </w:pPr>
      <w:r w:rsidRPr="00653CFA">
        <w:rPr>
          <w:rFonts w:hint="cs"/>
          <w:i/>
          <w:iCs/>
          <w:sz w:val="32"/>
          <w:szCs w:val="32"/>
          <w:rtl/>
        </w:rPr>
        <w:lastRenderedPageBreak/>
        <w:t>لاندينو</w:t>
      </w:r>
      <w:r>
        <w:rPr>
          <w:rFonts w:hint="cs"/>
          <w:sz w:val="32"/>
          <w:szCs w:val="32"/>
          <w:rtl/>
        </w:rPr>
        <w:t>: أكد على أن المنتج المقلد يجب ألا يكون "</w:t>
      </w:r>
      <w:r w:rsidRPr="00653CFA">
        <w:rPr>
          <w:rFonts w:hint="cs"/>
          <w:i/>
          <w:iCs/>
          <w:sz w:val="32"/>
          <w:szCs w:val="32"/>
          <w:rtl/>
        </w:rPr>
        <w:t>كالتي قلدناها, ولكن أن يكون شبيها لها بطريقة بحيث أن التشابه لا يستطيع أحد ان يلاحظه بسهوله إلا إن كان مثقفا</w:t>
      </w:r>
      <w:r>
        <w:rPr>
          <w:rFonts w:hint="cs"/>
          <w:sz w:val="32"/>
          <w:szCs w:val="32"/>
          <w:rtl/>
        </w:rPr>
        <w:t>"</w:t>
      </w:r>
    </w:p>
    <w:p w:rsidR="00B43670" w:rsidRPr="00653CFA" w:rsidRDefault="00B43670" w:rsidP="00653CFA">
      <w:pPr>
        <w:jc w:val="lowKashida"/>
        <w:rPr>
          <w:sz w:val="32"/>
          <w:szCs w:val="32"/>
          <w:u w:val="single"/>
          <w:rtl/>
        </w:rPr>
      </w:pPr>
      <w:r w:rsidRPr="00653CFA">
        <w:rPr>
          <w:rFonts w:hint="cs"/>
          <w:sz w:val="32"/>
          <w:szCs w:val="32"/>
          <w:u w:val="single"/>
          <w:rtl/>
        </w:rPr>
        <w:t>الحركة الإنسانية في إيطاليا:</w:t>
      </w:r>
    </w:p>
    <w:p w:rsidR="00B43670" w:rsidRDefault="00B43670" w:rsidP="00653CFA">
      <w:pPr>
        <w:jc w:val="lowKashida"/>
        <w:rPr>
          <w:sz w:val="32"/>
          <w:szCs w:val="32"/>
          <w:rtl/>
        </w:rPr>
      </w:pPr>
      <w:r w:rsidRPr="00653CFA">
        <w:rPr>
          <w:rFonts w:hint="cs"/>
          <w:sz w:val="32"/>
          <w:szCs w:val="32"/>
          <w:u w:val="single"/>
          <w:rtl/>
        </w:rPr>
        <w:t>ييرونيمو</w:t>
      </w:r>
      <w:r w:rsidR="00653CFA" w:rsidRPr="00653CFA">
        <w:rPr>
          <w:rFonts w:hint="cs"/>
          <w:sz w:val="32"/>
          <w:szCs w:val="32"/>
          <w:u w:val="single"/>
          <w:rtl/>
        </w:rPr>
        <w:t xml:space="preserve"> </w:t>
      </w:r>
      <w:r w:rsidRPr="00653CFA">
        <w:rPr>
          <w:rFonts w:hint="cs"/>
          <w:sz w:val="32"/>
          <w:szCs w:val="32"/>
          <w:u w:val="single"/>
          <w:rtl/>
        </w:rPr>
        <w:t>موتسيو</w:t>
      </w:r>
      <w:r>
        <w:rPr>
          <w:rFonts w:hint="cs"/>
          <w:sz w:val="32"/>
          <w:szCs w:val="32"/>
          <w:rtl/>
        </w:rPr>
        <w:t xml:space="preserve">: بدأ كتابه </w:t>
      </w:r>
      <w:r>
        <w:rPr>
          <w:sz w:val="32"/>
          <w:szCs w:val="32"/>
        </w:rPr>
        <w:t xml:space="preserve">Arte Poetica (1551) </w:t>
      </w:r>
      <w:r>
        <w:rPr>
          <w:rFonts w:hint="cs"/>
          <w:sz w:val="32"/>
          <w:szCs w:val="32"/>
          <w:rtl/>
        </w:rPr>
        <w:t xml:space="preserve"> بهذا الإرشاد:</w:t>
      </w:r>
    </w:p>
    <w:p w:rsidR="00B43670" w:rsidRDefault="00B43670" w:rsidP="00653CFA">
      <w:pPr>
        <w:jc w:val="lowKashida"/>
        <w:rPr>
          <w:sz w:val="32"/>
          <w:szCs w:val="32"/>
          <w:rtl/>
        </w:rPr>
      </w:pPr>
      <w:r>
        <w:rPr>
          <w:rFonts w:hint="cs"/>
          <w:sz w:val="32"/>
          <w:szCs w:val="32"/>
          <w:rtl/>
        </w:rPr>
        <w:t>"</w:t>
      </w:r>
      <w:r w:rsidRPr="00653CFA">
        <w:rPr>
          <w:rFonts w:hint="cs"/>
          <w:i/>
          <w:iCs/>
          <w:sz w:val="32"/>
          <w:szCs w:val="32"/>
          <w:rtl/>
        </w:rPr>
        <w:t>وجه عينيك, بقواك العقلية, تجاه النماذج المشهورة في الأزمنة القديمة</w:t>
      </w:r>
      <w:r>
        <w:rPr>
          <w:rFonts w:hint="cs"/>
          <w:sz w:val="32"/>
          <w:szCs w:val="32"/>
          <w:rtl/>
        </w:rPr>
        <w:t>". فمنهم, يقول "</w:t>
      </w:r>
      <w:r w:rsidRPr="00653CFA">
        <w:rPr>
          <w:rFonts w:hint="cs"/>
          <w:i/>
          <w:iCs/>
          <w:sz w:val="32"/>
          <w:szCs w:val="32"/>
          <w:rtl/>
        </w:rPr>
        <w:t>يتعلم الشخص أن يقول أي شيء</w:t>
      </w:r>
      <w:r>
        <w:rPr>
          <w:rFonts w:hint="cs"/>
          <w:sz w:val="32"/>
          <w:szCs w:val="32"/>
          <w:rtl/>
        </w:rPr>
        <w:t>", ويحث الكتاب على القراءة وحتى "</w:t>
      </w:r>
      <w:r w:rsidRPr="00653CFA">
        <w:rPr>
          <w:rFonts w:hint="cs"/>
          <w:i/>
          <w:iCs/>
          <w:sz w:val="32"/>
          <w:szCs w:val="32"/>
          <w:rtl/>
        </w:rPr>
        <w:t>حفظ كتب بأكملها</w:t>
      </w:r>
      <w:r>
        <w:rPr>
          <w:rFonts w:hint="cs"/>
          <w:sz w:val="32"/>
          <w:szCs w:val="32"/>
          <w:rtl/>
        </w:rPr>
        <w:t>" والخاصة بمؤلفين "</w:t>
      </w:r>
      <w:r w:rsidRPr="00653CFA">
        <w:rPr>
          <w:rFonts w:hint="cs"/>
          <w:i/>
          <w:iCs/>
          <w:sz w:val="32"/>
          <w:szCs w:val="32"/>
          <w:rtl/>
        </w:rPr>
        <w:t>جيدين</w:t>
      </w:r>
      <w:r>
        <w:rPr>
          <w:rFonts w:hint="cs"/>
          <w:sz w:val="32"/>
          <w:szCs w:val="32"/>
          <w:rtl/>
        </w:rPr>
        <w:t>", وأشار إلى أن القليل من التنوع في الحصيلة اللغوية من الكلمات والمعاني "</w:t>
      </w:r>
      <w:r w:rsidRPr="00653CFA">
        <w:rPr>
          <w:rFonts w:hint="cs"/>
          <w:i/>
          <w:iCs/>
          <w:sz w:val="32"/>
          <w:szCs w:val="32"/>
          <w:rtl/>
        </w:rPr>
        <w:t>ضروري ليصبح الشخص شاعرا</w:t>
      </w:r>
      <w:r>
        <w:rPr>
          <w:rFonts w:hint="cs"/>
          <w:sz w:val="32"/>
          <w:szCs w:val="32"/>
          <w:rtl/>
        </w:rPr>
        <w:t>" (</w:t>
      </w:r>
      <w:r w:rsidRPr="00653CFA">
        <w:rPr>
          <w:rFonts w:hint="cs"/>
          <w:sz w:val="32"/>
          <w:szCs w:val="32"/>
          <w:u w:val="single"/>
          <w:rtl/>
        </w:rPr>
        <w:t>فلا يكتفي بالتقليد, بل يضيف القليل من التنوع في الكلمات على ما قلده ليصبح شاعرا ’إضافة من الدكتور</w:t>
      </w:r>
      <w:r>
        <w:rPr>
          <w:rFonts w:hint="cs"/>
          <w:sz w:val="32"/>
          <w:szCs w:val="32"/>
          <w:rtl/>
        </w:rPr>
        <w:t>’). وكتنوع طفيف</w:t>
      </w:r>
      <w:r w:rsidR="00653CFA">
        <w:rPr>
          <w:rFonts w:hint="cs"/>
          <w:sz w:val="32"/>
          <w:szCs w:val="32"/>
          <w:rtl/>
        </w:rPr>
        <w:t xml:space="preserve"> </w:t>
      </w:r>
      <w:r>
        <w:rPr>
          <w:rFonts w:hint="cs"/>
          <w:sz w:val="32"/>
          <w:szCs w:val="32"/>
          <w:rtl/>
        </w:rPr>
        <w:t>عن تصور "سينيكا" في النقل, أراد "موتسيو" من المقلد أن يستوعب النماذج, وكنتيجة لذلك فإن "</w:t>
      </w:r>
      <w:r w:rsidRPr="00653CFA">
        <w:rPr>
          <w:rFonts w:hint="cs"/>
          <w:i/>
          <w:iCs/>
          <w:sz w:val="32"/>
          <w:szCs w:val="32"/>
          <w:rtl/>
        </w:rPr>
        <w:t>الكتابة سوف تزفر الرائحة التي تم استنشاقها سابقا, كملبس محفوظ بين الزهور</w:t>
      </w:r>
      <w:r>
        <w:rPr>
          <w:rFonts w:hint="cs"/>
          <w:sz w:val="32"/>
          <w:szCs w:val="32"/>
          <w:rtl/>
        </w:rPr>
        <w:t>" (</w:t>
      </w:r>
      <w:r>
        <w:rPr>
          <w:sz w:val="32"/>
          <w:szCs w:val="32"/>
        </w:rPr>
        <w:t>In Harold Ogden White 1965</w:t>
      </w:r>
      <w:r>
        <w:rPr>
          <w:rFonts w:hint="cs"/>
          <w:sz w:val="32"/>
          <w:szCs w:val="32"/>
          <w:rtl/>
        </w:rPr>
        <w:t>)</w:t>
      </w:r>
    </w:p>
    <w:p w:rsidR="00B43670" w:rsidRPr="00653CFA" w:rsidRDefault="00B43670" w:rsidP="00653CFA">
      <w:pPr>
        <w:jc w:val="lowKashida"/>
        <w:rPr>
          <w:sz w:val="32"/>
          <w:szCs w:val="32"/>
          <w:rtl/>
        </w:rPr>
      </w:pPr>
      <w:r w:rsidRPr="00653CFA">
        <w:rPr>
          <w:rFonts w:hint="cs"/>
          <w:sz w:val="32"/>
          <w:szCs w:val="32"/>
          <w:u w:val="single"/>
          <w:rtl/>
        </w:rPr>
        <w:t>جيرالد سنثيو</w:t>
      </w:r>
      <w:r>
        <w:rPr>
          <w:rFonts w:hint="cs"/>
          <w:sz w:val="32"/>
          <w:szCs w:val="32"/>
          <w:rtl/>
        </w:rPr>
        <w:t>: قال في كتابه "</w:t>
      </w:r>
      <w:r>
        <w:rPr>
          <w:sz w:val="32"/>
          <w:szCs w:val="32"/>
        </w:rPr>
        <w:t>Discorsi</w:t>
      </w:r>
      <w:r>
        <w:rPr>
          <w:rFonts w:hint="cs"/>
          <w:sz w:val="32"/>
          <w:szCs w:val="32"/>
          <w:rtl/>
        </w:rPr>
        <w:t xml:space="preserve">" "الخُطَب" (1554) أنه بعد دراسة متروية لكتّاب "جيدين", سيجد الكاتب أن "التقليد سوف يتحول إلى طبيعة", أي أن عمله سوف يحاكي </w:t>
      </w:r>
      <w:r w:rsidRPr="00653CFA">
        <w:rPr>
          <w:rFonts w:hint="cs"/>
          <w:sz w:val="32"/>
          <w:szCs w:val="32"/>
          <w:rtl/>
        </w:rPr>
        <w:t>النموذج ليس كنسخة ولكن "كالأب والأبن". وأضاف سينثيو, الكاتب لن يكون سعيدا بالتقليد المحض للنموذج؛ يجب عليه أن "يحاول التفوق عليه... كما فعل "فيرجل" في تقليده لـ " هومر". (</w:t>
      </w:r>
      <w:r w:rsidRPr="00653CFA">
        <w:rPr>
          <w:sz w:val="32"/>
          <w:szCs w:val="32"/>
        </w:rPr>
        <w:t>In White</w:t>
      </w:r>
      <w:r w:rsidRPr="00653CFA">
        <w:rPr>
          <w:rFonts w:hint="cs"/>
          <w:sz w:val="32"/>
          <w:szCs w:val="32"/>
          <w:rtl/>
        </w:rPr>
        <w:t>)</w:t>
      </w:r>
    </w:p>
    <w:p w:rsidR="00B43670" w:rsidRDefault="00B43670" w:rsidP="00653CFA">
      <w:pPr>
        <w:jc w:val="lowKashida"/>
        <w:rPr>
          <w:sz w:val="32"/>
          <w:szCs w:val="32"/>
          <w:rtl/>
        </w:rPr>
      </w:pPr>
      <w:r w:rsidRPr="00653CFA">
        <w:rPr>
          <w:rFonts w:hint="cs"/>
          <w:sz w:val="32"/>
          <w:szCs w:val="32"/>
          <w:u w:val="single"/>
          <w:rtl/>
        </w:rPr>
        <w:t>أنطونيو مينتورنو</w:t>
      </w:r>
      <w:r w:rsidRPr="00653CFA">
        <w:rPr>
          <w:rFonts w:hint="cs"/>
          <w:sz w:val="32"/>
          <w:szCs w:val="32"/>
          <w:rtl/>
        </w:rPr>
        <w:t>: قال في كتابه (</w:t>
      </w:r>
      <w:r w:rsidRPr="00653CFA">
        <w:rPr>
          <w:sz w:val="32"/>
          <w:szCs w:val="32"/>
        </w:rPr>
        <w:t>Arte Poetica 1563</w:t>
      </w:r>
      <w:r w:rsidRPr="00653CFA">
        <w:rPr>
          <w:rFonts w:hint="cs"/>
          <w:sz w:val="32"/>
          <w:szCs w:val="32"/>
          <w:rtl/>
        </w:rPr>
        <w:t>), أيضا باستخدام تصور سينيكا بأن الكاتب يجب أن يجعل وروده المستعارة " تبدو وكأنها نبتت في حديقته, وليس أنها جلبت من</w:t>
      </w:r>
      <w:r>
        <w:rPr>
          <w:rFonts w:hint="cs"/>
          <w:sz w:val="32"/>
          <w:szCs w:val="32"/>
          <w:rtl/>
        </w:rPr>
        <w:t xml:space="preserve"> مكان آخر". ويقول: "الكاتب يجب أن ينقل مواده "مثل النحل يحول الرحيق في الزهرة إلى عسل". (</w:t>
      </w:r>
      <w:r>
        <w:rPr>
          <w:sz w:val="32"/>
          <w:szCs w:val="32"/>
        </w:rPr>
        <w:t>In White</w:t>
      </w:r>
      <w:r>
        <w:rPr>
          <w:rFonts w:hint="cs"/>
          <w:sz w:val="32"/>
          <w:szCs w:val="32"/>
          <w:rtl/>
        </w:rPr>
        <w:t>)</w:t>
      </w:r>
    </w:p>
    <w:p w:rsidR="00B43670" w:rsidRPr="00653CFA" w:rsidRDefault="00B43670" w:rsidP="00B43670">
      <w:pPr>
        <w:rPr>
          <w:sz w:val="32"/>
          <w:szCs w:val="32"/>
          <w:u w:val="single"/>
          <w:rtl/>
        </w:rPr>
      </w:pPr>
      <w:r w:rsidRPr="00653CFA">
        <w:rPr>
          <w:rFonts w:hint="cs"/>
          <w:sz w:val="32"/>
          <w:szCs w:val="32"/>
          <w:u w:val="single"/>
          <w:rtl/>
        </w:rPr>
        <w:t>الحركة الإنسانية في فرنسا:</w:t>
      </w:r>
    </w:p>
    <w:p w:rsidR="00B43670" w:rsidRDefault="00B43670" w:rsidP="00653CFA">
      <w:pPr>
        <w:jc w:val="lowKashida"/>
        <w:rPr>
          <w:sz w:val="32"/>
          <w:szCs w:val="32"/>
          <w:rtl/>
        </w:rPr>
      </w:pPr>
      <w:r>
        <w:rPr>
          <w:rFonts w:hint="cs"/>
          <w:sz w:val="32"/>
          <w:szCs w:val="32"/>
          <w:rtl/>
        </w:rPr>
        <w:t>إذا كان النقاش حول التقليد في إيطاليا تقريبا نسخة كربونية عن النقاش الروماني, فإن النقاش الفرنسي, مع قليل من الاختلاف, كان أيضا نسخة من النقاش الإيطالي.</w:t>
      </w:r>
    </w:p>
    <w:p w:rsidR="00B43670" w:rsidRDefault="00B43670" w:rsidP="00653CFA">
      <w:pPr>
        <w:jc w:val="lowKashida"/>
        <w:rPr>
          <w:sz w:val="32"/>
          <w:szCs w:val="32"/>
          <w:rtl/>
        </w:rPr>
      </w:pPr>
      <w:r>
        <w:rPr>
          <w:rFonts w:hint="cs"/>
          <w:sz w:val="32"/>
          <w:szCs w:val="32"/>
          <w:rtl/>
        </w:rPr>
        <w:t>يواكيم دو بيلاي: كرر افتخار "فيدا" بالسرقة والنهب من الكلاسيكيات ودعى معاصريه إلى سلب روما ونهب اليونان بلا ضمير.</w:t>
      </w:r>
    </w:p>
    <w:p w:rsidR="00B43670" w:rsidRPr="00653CFA" w:rsidRDefault="00B43670" w:rsidP="00653CFA">
      <w:pPr>
        <w:jc w:val="lowKashida"/>
        <w:rPr>
          <w:b/>
          <w:bCs/>
          <w:sz w:val="32"/>
          <w:szCs w:val="32"/>
          <w:rtl/>
        </w:rPr>
      </w:pPr>
      <w:r w:rsidRPr="00653CFA">
        <w:rPr>
          <w:rFonts w:hint="cs"/>
          <w:b/>
          <w:bCs/>
          <w:sz w:val="32"/>
          <w:szCs w:val="32"/>
          <w:rtl/>
        </w:rPr>
        <w:lastRenderedPageBreak/>
        <w:t>باستخدام عبارة كوينتيليان (بدون ذكر المصدر), يعترض دو بيلاي قائلا:</w:t>
      </w:r>
    </w:p>
    <w:p w:rsidR="00B43670" w:rsidRDefault="00B43670" w:rsidP="00653CFA">
      <w:pPr>
        <w:jc w:val="lowKashida"/>
        <w:rPr>
          <w:sz w:val="32"/>
          <w:szCs w:val="32"/>
          <w:rtl/>
        </w:rPr>
      </w:pPr>
      <w:r>
        <w:rPr>
          <w:rFonts w:hint="cs"/>
          <w:sz w:val="32"/>
          <w:szCs w:val="32"/>
          <w:rtl/>
        </w:rPr>
        <w:t>ليس هناك شك أن الجزء الأكبر من الإبداع موجود في التقليد: وتماما كما كان مصدرا للفخر عن القدماء أن يخترعوا بشكل جيد, فإنه مفيد أكثر للمُحْدِثين أن يقلدوا بشكل جيد, حتى بالنسبة لمن حصيلتهم اللغوية ليست غنية بعد.</w:t>
      </w:r>
    </w:p>
    <w:p w:rsidR="00B43670" w:rsidRDefault="00653CFA" w:rsidP="00653CFA">
      <w:pPr>
        <w:jc w:val="lowKashida"/>
        <w:rPr>
          <w:sz w:val="32"/>
          <w:szCs w:val="32"/>
          <w:rtl/>
        </w:rPr>
      </w:pPr>
      <w:r>
        <w:rPr>
          <w:rFonts w:hint="cs"/>
          <w:sz w:val="32"/>
          <w:szCs w:val="32"/>
          <w:rtl/>
        </w:rPr>
        <w:t>المصدر:</w:t>
      </w:r>
      <w:r w:rsidR="00B43670">
        <w:rPr>
          <w:rFonts w:hint="cs"/>
          <w:sz w:val="32"/>
          <w:szCs w:val="32"/>
          <w:rtl/>
        </w:rPr>
        <w:t>كتاب "دو بيلاي"</w:t>
      </w:r>
      <w:r w:rsidR="00B43670">
        <w:rPr>
          <w:sz w:val="32"/>
          <w:szCs w:val="32"/>
        </w:rPr>
        <w:t>Defense et Illustration de la Langue Francaise (1549)</w:t>
      </w:r>
      <w:r w:rsidR="00B43670">
        <w:rPr>
          <w:rFonts w:hint="cs"/>
          <w:sz w:val="32"/>
          <w:szCs w:val="32"/>
          <w:rtl/>
        </w:rPr>
        <w:t xml:space="preserve">هو تكرار لكتاب "بيتروبيمبو" </w:t>
      </w:r>
      <w:r w:rsidR="00B43670">
        <w:rPr>
          <w:sz w:val="32"/>
          <w:szCs w:val="32"/>
        </w:rPr>
        <w:t>Prose della vulgar lingua (1525)</w:t>
      </w:r>
      <w:r w:rsidR="00B43670">
        <w:rPr>
          <w:rFonts w:hint="cs"/>
          <w:sz w:val="32"/>
          <w:szCs w:val="32"/>
          <w:rtl/>
        </w:rPr>
        <w:t>.</w:t>
      </w:r>
    </w:p>
    <w:p w:rsidR="00B43670" w:rsidRDefault="00B43670" w:rsidP="00653CFA">
      <w:pPr>
        <w:jc w:val="lowKashida"/>
        <w:rPr>
          <w:sz w:val="32"/>
          <w:szCs w:val="32"/>
          <w:rtl/>
        </w:rPr>
      </w:pPr>
      <w:r>
        <w:rPr>
          <w:rFonts w:hint="cs"/>
          <w:sz w:val="32"/>
          <w:szCs w:val="32"/>
          <w:rtl/>
        </w:rPr>
        <w:t>مثل "بيمبو" أراد دو بيلاي أيضا أن يخترع لغة وتراثا شعريا بلغته العامية لينافس اللاتينية كلغة للثقافة والحضارة.</w:t>
      </w:r>
    </w:p>
    <w:p w:rsidR="00B43670" w:rsidRDefault="00B43670" w:rsidP="00653CFA">
      <w:pPr>
        <w:jc w:val="lowKashida"/>
        <w:rPr>
          <w:sz w:val="32"/>
          <w:szCs w:val="32"/>
          <w:rtl/>
        </w:rPr>
      </w:pPr>
      <w:r>
        <w:rPr>
          <w:rFonts w:hint="cs"/>
          <w:sz w:val="32"/>
          <w:szCs w:val="32"/>
          <w:rtl/>
        </w:rPr>
        <w:t>مثل بترارك, نهى قُرّاءه عن الخجل من أن يكتبوا بلغتهم المحلية كما يفعل القدماء. الرومان أنفسهم, يؤكد على معاصريه, أثْرَو لغتهم بواسطة تقليد الأعمال الفنية الإغريقية التي ورثوها.</w:t>
      </w:r>
    </w:p>
    <w:p w:rsidR="00653CFA" w:rsidRDefault="00B43670" w:rsidP="00653CFA">
      <w:pPr>
        <w:jc w:val="lowKashida"/>
        <w:rPr>
          <w:sz w:val="32"/>
          <w:szCs w:val="32"/>
          <w:rtl/>
        </w:rPr>
      </w:pPr>
      <w:r>
        <w:rPr>
          <w:rFonts w:hint="cs"/>
          <w:sz w:val="32"/>
          <w:szCs w:val="32"/>
          <w:rtl/>
        </w:rPr>
        <w:t>وباستخدام تصور سينيكا في النقل (أيضا بدون ذكر المصدر), شرح دو بيلاي عملية إثراء الرومان للغتهم, وذلك بواسطة:</w:t>
      </w:r>
    </w:p>
    <w:p w:rsidR="00B43670" w:rsidRDefault="00B43670" w:rsidP="00653CFA">
      <w:pPr>
        <w:jc w:val="lowKashida"/>
        <w:rPr>
          <w:sz w:val="32"/>
          <w:szCs w:val="32"/>
          <w:rtl/>
        </w:rPr>
      </w:pPr>
      <w:r>
        <w:rPr>
          <w:rFonts w:hint="cs"/>
          <w:sz w:val="32"/>
          <w:szCs w:val="32"/>
          <w:rtl/>
        </w:rPr>
        <w:t>تقليد أفضل المؤلفين الإغريق, النقل منهم, وإلغاؤهم؛ وبعد هضمهم بشكل جيد, تحويلهم إلى دم وغذاء.</w:t>
      </w:r>
    </w:p>
    <w:p w:rsidR="00B43670" w:rsidRDefault="00B43670" w:rsidP="00653CFA">
      <w:pPr>
        <w:jc w:val="lowKashida"/>
        <w:rPr>
          <w:sz w:val="32"/>
          <w:szCs w:val="32"/>
          <w:rtl/>
        </w:rPr>
      </w:pPr>
      <w:r>
        <w:rPr>
          <w:rFonts w:hint="cs"/>
          <w:sz w:val="32"/>
          <w:szCs w:val="32"/>
          <w:rtl/>
        </w:rPr>
        <w:t xml:space="preserve">بما أنه لم يكن هناك عيب في التقليد, وحيث أن الرومان أنفسهم أَثْرَو لغتهم عن طريق التقليد, دو </w:t>
      </w:r>
      <w:r>
        <w:rPr>
          <w:rFonts w:hint="eastAsia"/>
          <w:sz w:val="32"/>
          <w:szCs w:val="32"/>
          <w:rtl/>
        </w:rPr>
        <w:t>بيلا يدعى</w:t>
      </w:r>
      <w:r>
        <w:rPr>
          <w:rFonts w:hint="cs"/>
          <w:sz w:val="32"/>
          <w:szCs w:val="32"/>
          <w:rtl/>
        </w:rPr>
        <w:t xml:space="preserve"> معاصريه الفرنسيين ليمارسوا نفس الشيء. إنه "ليس عملا شريرا, بل مدعاة للفخر, أن تستعير من لسان أجنبي جملا وكلمات لنكيفهم على لغتنا". تمنى "دو بيلاي" أن تكون لغته "غنية بالمصطلحات الحديثة بحيث لا يحتاج للاستعانة بالأجانب", لكن لم يكن الأمر كذلك. لقد اعتقد أن الشعر الفرنسي "لديه القدرة ليكون أفضل" والذي " يجب أن يُرى في الشعراء الإغريق والرومان".</w:t>
      </w:r>
    </w:p>
    <w:p w:rsidR="00B43670" w:rsidRDefault="00B43670" w:rsidP="00653CFA">
      <w:pPr>
        <w:jc w:val="lowKashida"/>
        <w:rPr>
          <w:sz w:val="32"/>
          <w:szCs w:val="32"/>
          <w:rtl/>
        </w:rPr>
      </w:pPr>
      <w:r>
        <w:rPr>
          <w:rFonts w:hint="cs"/>
          <w:sz w:val="32"/>
          <w:szCs w:val="32"/>
          <w:rtl/>
        </w:rPr>
        <w:t>مثل المؤلفين الرومان والإيطاليين, أكد دو بيلاي على أن التقليد يُفترض أن ينتج نوعا من الأصالة. فقط المناقب النادرة والرائعة هي التي يتم تقليدها, وأكد على مقلدين الطموحين أن يتغلغلوا في أعماق النموذج الذي يقلدونه".</w:t>
      </w:r>
    </w:p>
    <w:p w:rsidR="00B43670" w:rsidRPr="00653CFA" w:rsidRDefault="00B43670" w:rsidP="00653CFA">
      <w:pPr>
        <w:jc w:val="lowKashida"/>
        <w:rPr>
          <w:sz w:val="32"/>
          <w:szCs w:val="32"/>
          <w:u w:val="single"/>
          <w:rtl/>
        </w:rPr>
      </w:pPr>
      <w:r w:rsidRPr="00653CFA">
        <w:rPr>
          <w:rFonts w:hint="cs"/>
          <w:sz w:val="32"/>
          <w:szCs w:val="32"/>
          <w:u w:val="single"/>
          <w:rtl/>
        </w:rPr>
        <w:t>الحركة الإنسانية في هولندا</w:t>
      </w:r>
    </w:p>
    <w:p w:rsidR="00B43670" w:rsidRDefault="00B43670" w:rsidP="00653CFA">
      <w:pPr>
        <w:jc w:val="lowKashida"/>
        <w:rPr>
          <w:sz w:val="32"/>
          <w:szCs w:val="32"/>
          <w:rtl/>
        </w:rPr>
      </w:pPr>
      <w:r>
        <w:rPr>
          <w:rFonts w:hint="cs"/>
          <w:sz w:val="32"/>
          <w:szCs w:val="32"/>
          <w:rtl/>
        </w:rPr>
        <w:t xml:space="preserve">بشكل طبيعي, لم يستطع الأوروبيون فقط تقليد الرومان بحرية. على الرغم من كل ذلك, فالرومان كانوا وثنيين, وأوروبيو عصر النهضة كانوا مسيحيين متشددين. </w:t>
      </w:r>
      <w:r>
        <w:rPr>
          <w:rFonts w:hint="cs"/>
          <w:sz w:val="32"/>
          <w:szCs w:val="32"/>
          <w:rtl/>
        </w:rPr>
        <w:lastRenderedPageBreak/>
        <w:t>المؤلفون الأوروبيون أكدوا مرارا على أن التقليد يجب ألا يقوّض الشخصية المسيحية لعالمهم.</w:t>
      </w:r>
    </w:p>
    <w:p w:rsidR="00B43670" w:rsidRDefault="00B43670" w:rsidP="00653CFA">
      <w:pPr>
        <w:jc w:val="lowKashida"/>
        <w:rPr>
          <w:sz w:val="32"/>
          <w:szCs w:val="32"/>
          <w:rtl/>
        </w:rPr>
      </w:pPr>
      <w:r>
        <w:rPr>
          <w:rFonts w:hint="cs"/>
          <w:sz w:val="32"/>
          <w:szCs w:val="32"/>
          <w:rtl/>
        </w:rPr>
        <w:t xml:space="preserve">هذه المسألة فُصِل فيها مبكرا بواسطة تخدل "إراسموس" الدراماتيكي في الجدل السيسيروني من خلال كتابه </w:t>
      </w:r>
      <w:r>
        <w:rPr>
          <w:sz w:val="32"/>
          <w:szCs w:val="32"/>
        </w:rPr>
        <w:t>Dialogue Ciceronianus</w:t>
      </w:r>
      <w:r>
        <w:rPr>
          <w:rFonts w:hint="cs"/>
          <w:sz w:val="32"/>
          <w:szCs w:val="32"/>
          <w:rtl/>
        </w:rPr>
        <w:t>.</w:t>
      </w:r>
    </w:p>
    <w:p w:rsidR="00B43670" w:rsidRDefault="00B43670" w:rsidP="00653CFA">
      <w:pPr>
        <w:jc w:val="lowKashida"/>
        <w:rPr>
          <w:sz w:val="32"/>
          <w:szCs w:val="32"/>
          <w:rtl/>
        </w:rPr>
      </w:pPr>
      <w:r>
        <w:rPr>
          <w:rFonts w:hint="cs"/>
          <w:sz w:val="32"/>
          <w:szCs w:val="32"/>
          <w:rtl/>
        </w:rPr>
        <w:t>النقاش ازداد حدة في بدايات القرن السادس عشر من خلال الإنسانيين الإيطاليين بين أولائك الذين أيدوا تقليد سيسيرو فقط والذين أيدوا تقليد عدة نماذج.</w:t>
      </w:r>
    </w:p>
    <w:p w:rsidR="00B43670" w:rsidRPr="00653CFA" w:rsidRDefault="00B43670" w:rsidP="00653CFA">
      <w:pPr>
        <w:jc w:val="lowKashida"/>
        <w:rPr>
          <w:sz w:val="32"/>
          <w:szCs w:val="32"/>
          <w:u w:val="single"/>
          <w:rtl/>
        </w:rPr>
      </w:pPr>
      <w:r w:rsidRPr="00653CFA">
        <w:rPr>
          <w:rFonts w:hint="cs"/>
          <w:sz w:val="32"/>
          <w:szCs w:val="32"/>
          <w:u w:val="single"/>
          <w:rtl/>
        </w:rPr>
        <w:t>إراسموس</w:t>
      </w:r>
      <w:r w:rsidR="00653CFA" w:rsidRPr="00653CFA">
        <w:rPr>
          <w:rFonts w:hint="cs"/>
          <w:sz w:val="32"/>
          <w:szCs w:val="32"/>
          <w:u w:val="single"/>
          <w:rtl/>
        </w:rPr>
        <w:t xml:space="preserve"> </w:t>
      </w:r>
      <w:r w:rsidRPr="00653CFA">
        <w:rPr>
          <w:rFonts w:hint="cs"/>
          <w:sz w:val="32"/>
          <w:szCs w:val="32"/>
          <w:u w:val="single"/>
          <w:rtl/>
        </w:rPr>
        <w:t>وسيسيرو</w:t>
      </w:r>
    </w:p>
    <w:p w:rsidR="00B43670" w:rsidRDefault="00B43670" w:rsidP="00653CFA">
      <w:pPr>
        <w:jc w:val="lowKashida"/>
        <w:rPr>
          <w:sz w:val="32"/>
          <w:szCs w:val="32"/>
          <w:rtl/>
        </w:rPr>
      </w:pPr>
      <w:r>
        <w:rPr>
          <w:rFonts w:hint="cs"/>
          <w:sz w:val="32"/>
          <w:szCs w:val="32"/>
          <w:rtl/>
        </w:rPr>
        <w:t>مداخلة إراسموس وضعت بشكل نهائيالاهتمامات والحساسيات المسيحيةكحد أقصى للتقليد. السلاح, إذا أردنا استخدام تعبير "بيقمان", الذي استخدمه إراسموس ليحدد ما هو المقدار لحد الخط الأحمر في ممارسة التقليد, كان هو المبدأ الهوارسي في القواعد اللغوية.</w:t>
      </w:r>
    </w:p>
    <w:p w:rsidR="00653CFA" w:rsidRDefault="00653CFA" w:rsidP="00B43670">
      <w:pPr>
        <w:rPr>
          <w:b/>
          <w:bCs/>
          <w:sz w:val="32"/>
          <w:szCs w:val="32"/>
          <w:rtl/>
        </w:rPr>
      </w:pPr>
    </w:p>
    <w:p w:rsidR="00B43670" w:rsidRPr="00653CFA" w:rsidRDefault="00B43670" w:rsidP="00B43670">
      <w:pPr>
        <w:rPr>
          <w:b/>
          <w:bCs/>
          <w:sz w:val="32"/>
          <w:szCs w:val="32"/>
          <w:rtl/>
        </w:rPr>
      </w:pPr>
      <w:r w:rsidRPr="00653CFA">
        <w:rPr>
          <w:rFonts w:hint="cs"/>
          <w:b/>
          <w:bCs/>
          <w:sz w:val="32"/>
          <w:szCs w:val="32"/>
          <w:rtl/>
        </w:rPr>
        <w:t xml:space="preserve">إراسموس: بدأ باقتراحين في كتابه </w:t>
      </w:r>
      <w:r w:rsidRPr="00653CFA">
        <w:rPr>
          <w:b/>
          <w:bCs/>
          <w:sz w:val="32"/>
          <w:szCs w:val="32"/>
        </w:rPr>
        <w:t>Ciceronianus</w:t>
      </w:r>
      <w:r w:rsidRPr="00653CFA">
        <w:rPr>
          <w:rFonts w:hint="cs"/>
          <w:b/>
          <w:bCs/>
          <w:sz w:val="32"/>
          <w:szCs w:val="32"/>
          <w:rtl/>
        </w:rPr>
        <w:t>:</w:t>
      </w:r>
    </w:p>
    <w:p w:rsidR="00B43670" w:rsidRDefault="00B43670" w:rsidP="00653CFA">
      <w:pPr>
        <w:jc w:val="lowKashida"/>
        <w:rPr>
          <w:sz w:val="32"/>
          <w:szCs w:val="32"/>
          <w:rtl/>
        </w:rPr>
      </w:pPr>
      <w:r>
        <w:rPr>
          <w:rFonts w:hint="cs"/>
          <w:sz w:val="32"/>
          <w:szCs w:val="32"/>
          <w:rtl/>
        </w:rPr>
        <w:t>الذي يتحدث كما يتحدث سيسيرو, يتحدث بشكل أفضل, وطريقة التحدث الجيدة تعتمد على الالتزام بقواعد اللغة, لا يجب أن يتحدث الشخص كما كان يتحدث سيسيرو في الماضي ولكن كما كان سيتحدث لو كان موجودا الآن. هذا يعني "بطريقة مسيحية عن أمور مسيحية"</w:t>
      </w:r>
    </w:p>
    <w:p w:rsidR="00B43670" w:rsidRDefault="00B43670" w:rsidP="00653CFA">
      <w:pPr>
        <w:jc w:val="lowKashida"/>
        <w:rPr>
          <w:sz w:val="32"/>
          <w:szCs w:val="32"/>
          <w:rtl/>
        </w:rPr>
      </w:pPr>
      <w:r>
        <w:rPr>
          <w:rFonts w:hint="cs"/>
          <w:sz w:val="32"/>
          <w:szCs w:val="32"/>
          <w:rtl/>
        </w:rPr>
        <w:t>للتأكيد على النقطة, وصف إراسموس بكل صراحة "سيسيرو" بأنه من طائفة وثنية:</w:t>
      </w:r>
    </w:p>
    <w:p w:rsidR="00B43670" w:rsidRDefault="00B43670" w:rsidP="00653CFA">
      <w:pPr>
        <w:jc w:val="lowKashida"/>
        <w:rPr>
          <w:sz w:val="32"/>
          <w:szCs w:val="32"/>
          <w:rtl/>
        </w:rPr>
      </w:pPr>
      <w:r>
        <w:rPr>
          <w:rFonts w:hint="cs"/>
          <w:sz w:val="32"/>
          <w:szCs w:val="32"/>
          <w:rtl/>
        </w:rPr>
        <w:t>"</w:t>
      </w:r>
      <w:r w:rsidRPr="00C724C9">
        <w:rPr>
          <w:rFonts w:hint="cs"/>
          <w:i/>
          <w:iCs/>
          <w:sz w:val="32"/>
          <w:szCs w:val="32"/>
          <w:rtl/>
        </w:rPr>
        <w:t>أسمع أن طائفة جديدة, كما كانت, لدى السيسيرونيين ظهرت بين الإيطاليين. أظن, أنه لو كان سيسيرو حيا ويتكلم عن ديننا, فلن يقول: ’هل سيفعل الله ذلك’ ولكنه سيقول "هل سيفعل جوبيتير العظيم ذلك"؛ ولن يقول "فاليُعِنكَ فضل المسيح" ولكنه سيقول " آمل من إبن جوبيتير العظيم أن يجعل أفعالك ناجحة", ولن يقول "يا بطرس, ساعد الكنيسة الرومانية" ولكنه سيقول "رومولوس, اجعل الوجهاء الرومان والناس يزدهرون". حيث أن الفضيلة الرئيسية للمتحدث هي أن يتحدث حسب قواعد اللغة, فما الفضل الذي يستحقه الذين حين يتكلمون عن أسرار ديننا يستخدمون كلمات وكأنهم يكتبون في أيام "فيرجل" و"أوفيد"؟</w:t>
      </w:r>
      <w:r>
        <w:rPr>
          <w:rFonts w:hint="cs"/>
          <w:sz w:val="32"/>
          <w:szCs w:val="32"/>
          <w:rtl/>
        </w:rPr>
        <w:t>"</w:t>
      </w:r>
    </w:p>
    <w:p w:rsidR="00B43670" w:rsidRDefault="00C724C9" w:rsidP="00653CFA">
      <w:pPr>
        <w:jc w:val="lowKashida"/>
        <w:rPr>
          <w:sz w:val="32"/>
          <w:szCs w:val="32"/>
        </w:rPr>
      </w:pPr>
      <w:r>
        <w:rPr>
          <w:rFonts w:hint="cs"/>
          <w:sz w:val="32"/>
          <w:szCs w:val="32"/>
          <w:rtl/>
        </w:rPr>
        <w:t xml:space="preserve">المصدر: </w:t>
      </w:r>
      <w:r w:rsidR="00B43670">
        <w:rPr>
          <w:rFonts w:hint="cs"/>
          <w:sz w:val="32"/>
          <w:szCs w:val="32"/>
          <w:rtl/>
        </w:rPr>
        <w:t xml:space="preserve">إراسموس, </w:t>
      </w:r>
      <w:r w:rsidR="00B43670">
        <w:rPr>
          <w:sz w:val="32"/>
          <w:szCs w:val="32"/>
        </w:rPr>
        <w:t>Opus epistolarum des Errasmi</w:t>
      </w:r>
      <w:r>
        <w:rPr>
          <w:sz w:val="32"/>
          <w:szCs w:val="32"/>
        </w:rPr>
        <w:t xml:space="preserve"> </w:t>
      </w:r>
      <w:r w:rsidR="00B43670">
        <w:rPr>
          <w:sz w:val="32"/>
          <w:szCs w:val="32"/>
        </w:rPr>
        <w:t>Roterdami</w:t>
      </w:r>
    </w:p>
    <w:p w:rsidR="00B43670" w:rsidRDefault="00B43670" w:rsidP="00653CFA">
      <w:pPr>
        <w:jc w:val="lowKashida"/>
        <w:rPr>
          <w:sz w:val="32"/>
          <w:szCs w:val="32"/>
          <w:rtl/>
        </w:rPr>
      </w:pPr>
      <w:r>
        <w:rPr>
          <w:rFonts w:hint="cs"/>
          <w:sz w:val="32"/>
          <w:szCs w:val="32"/>
          <w:rtl/>
        </w:rPr>
        <w:lastRenderedPageBreak/>
        <w:t>يبدو واضحا أن إراسموس بعض الخطورة في ممارسة التقليد. مع إعادة اكتشاف المستندات المكتوبة بصيغة وثنية ونشرها الغير مسبوق عبر الطباعة, والإعجاب القوي بين الأوروبيين بالمبادئ الكلاسيكية دقت ناقوس الخطر لأولائك, مثل إراسموس, الذين رأوا في أنفسهم حماة لمبادئ المسيحية.</w:t>
      </w:r>
    </w:p>
    <w:p w:rsidR="00B43670" w:rsidRDefault="00B43670" w:rsidP="00C724C9">
      <w:pPr>
        <w:jc w:val="lowKashida"/>
        <w:rPr>
          <w:sz w:val="32"/>
          <w:szCs w:val="32"/>
          <w:rtl/>
        </w:rPr>
      </w:pPr>
      <w:r>
        <w:rPr>
          <w:rFonts w:hint="cs"/>
          <w:sz w:val="32"/>
          <w:szCs w:val="32"/>
          <w:rtl/>
        </w:rPr>
        <w:t xml:space="preserve">بينما كان اهتمام إراسموس الأساسي في تأليف كتابه </w:t>
      </w:r>
      <w:r>
        <w:rPr>
          <w:sz w:val="32"/>
          <w:szCs w:val="32"/>
        </w:rPr>
        <w:t>Ciceronianus</w:t>
      </w:r>
      <w:r>
        <w:rPr>
          <w:rFonts w:hint="cs"/>
          <w:sz w:val="32"/>
          <w:szCs w:val="32"/>
          <w:rtl/>
        </w:rPr>
        <w:t xml:space="preserve"> هو فضح الوثنية المولودة من جديد متلبسة بهيئة كلاسيكيات سيسيرونية, لم يعتمد على, كما يذكر "بيقمان" على عامل الجذب الديني. حسب رأي "بيقمان" فإن إراسموس أرّخ قواعد اللغة وأنشأ نقاشا على أساس التاريخ ومنطقا على أساس التاريخ.</w:t>
      </w:r>
    </w:p>
    <w:p w:rsidR="00B43670" w:rsidRPr="00C724C9" w:rsidRDefault="00B43670" w:rsidP="00C724C9">
      <w:pPr>
        <w:jc w:val="lowKashida"/>
        <w:rPr>
          <w:sz w:val="32"/>
          <w:szCs w:val="32"/>
          <w:u w:val="single"/>
          <w:rtl/>
        </w:rPr>
      </w:pPr>
      <w:r w:rsidRPr="00C724C9">
        <w:rPr>
          <w:rFonts w:hint="cs"/>
          <w:sz w:val="32"/>
          <w:szCs w:val="32"/>
          <w:u w:val="single"/>
          <w:rtl/>
        </w:rPr>
        <w:t>الخاتمة:</w:t>
      </w:r>
    </w:p>
    <w:p w:rsidR="00B43670" w:rsidRDefault="00B43670" w:rsidP="00C724C9">
      <w:pPr>
        <w:jc w:val="lowKashida"/>
        <w:rPr>
          <w:sz w:val="32"/>
          <w:szCs w:val="32"/>
          <w:rtl/>
        </w:rPr>
      </w:pPr>
      <w:r>
        <w:rPr>
          <w:rFonts w:hint="cs"/>
          <w:sz w:val="32"/>
          <w:szCs w:val="32"/>
          <w:rtl/>
        </w:rPr>
        <w:t>أفكار دو بيلاي حول التقليد, كما الأشعار الفرنسية المقلدة تكرر نفس نقاش الإنسانيين الإيطاليين حول التقليد. وكلاهما (الإيطاليين والفرنسيين) يعيدان تكرار النقاش حول الرؤى الأساسية في التقليد الروماني.</w:t>
      </w:r>
    </w:p>
    <w:p w:rsidR="00B43670" w:rsidRDefault="00B43670" w:rsidP="00C724C9">
      <w:pPr>
        <w:jc w:val="lowKashida"/>
        <w:rPr>
          <w:sz w:val="32"/>
          <w:szCs w:val="32"/>
          <w:rtl/>
        </w:rPr>
      </w:pPr>
      <w:r>
        <w:rPr>
          <w:rFonts w:hint="cs"/>
          <w:sz w:val="32"/>
          <w:szCs w:val="32"/>
          <w:rtl/>
        </w:rPr>
        <w:t xml:space="preserve">مبدأ أرسطو في المحاكاة </w:t>
      </w:r>
      <w:r>
        <w:rPr>
          <w:sz w:val="32"/>
          <w:szCs w:val="32"/>
        </w:rPr>
        <w:t>mimesis</w:t>
      </w:r>
      <w:r>
        <w:rPr>
          <w:rFonts w:hint="cs"/>
          <w:sz w:val="32"/>
          <w:szCs w:val="32"/>
          <w:rtl/>
        </w:rPr>
        <w:t xml:space="preserve">, كما بيّنّا سابقا, جعلت كلمة مرادفة لكلمة </w:t>
      </w:r>
      <w:r>
        <w:rPr>
          <w:sz w:val="32"/>
          <w:szCs w:val="32"/>
        </w:rPr>
        <w:t>imitation</w:t>
      </w:r>
      <w:r>
        <w:rPr>
          <w:rFonts w:hint="cs"/>
          <w:sz w:val="32"/>
          <w:szCs w:val="32"/>
          <w:rtl/>
        </w:rPr>
        <w:t xml:space="preserve"> "التقليد", وكتاب </w:t>
      </w:r>
      <w:r>
        <w:rPr>
          <w:sz w:val="32"/>
          <w:szCs w:val="32"/>
        </w:rPr>
        <w:t>Poetics</w:t>
      </w:r>
      <w:r>
        <w:rPr>
          <w:rFonts w:hint="cs"/>
          <w:sz w:val="32"/>
          <w:szCs w:val="32"/>
          <w:rtl/>
        </w:rPr>
        <w:t xml:space="preserve"> تم تشبيهه بمبادئ هوراس وبشكل أساسي بالمبادئ الرومانية حول الكتابة الإبداعية.</w:t>
      </w:r>
    </w:p>
    <w:p w:rsidR="00B43670" w:rsidRDefault="00B43670" w:rsidP="00C724C9">
      <w:pPr>
        <w:jc w:val="lowKashida"/>
        <w:rPr>
          <w:sz w:val="32"/>
          <w:szCs w:val="32"/>
          <w:rtl/>
        </w:rPr>
      </w:pPr>
      <w:r>
        <w:rPr>
          <w:rFonts w:hint="cs"/>
          <w:sz w:val="32"/>
          <w:szCs w:val="32"/>
          <w:rtl/>
        </w:rPr>
        <w:t>الإنسانيون لم يكونوا فلاسفة. كانوا نوعا من المعلمين المحترفين والمستشارين ورجال دولة, والذين كانوا مرتبطين بالمحاكم الأوروبية عن طريق السلطة. قاموا بكتابة مستندات ورسائل وخُطب, وقد شملوا أمراء, سياسيين, تجار, فنانين, قضاة, لاهوتيين وأطباء.</w:t>
      </w:r>
    </w:p>
    <w:p w:rsidR="00B43670" w:rsidRPr="001E2730" w:rsidRDefault="00B43670" w:rsidP="00C724C9">
      <w:pPr>
        <w:jc w:val="lowKashida"/>
        <w:rPr>
          <w:sz w:val="32"/>
          <w:szCs w:val="32"/>
          <w:rtl/>
        </w:rPr>
      </w:pPr>
      <w:r>
        <w:rPr>
          <w:rFonts w:hint="cs"/>
          <w:sz w:val="32"/>
          <w:szCs w:val="32"/>
          <w:rtl/>
        </w:rPr>
        <w:t>الإنسانيون الأوروبيون أعادوا إحياء النظريات الرومانية في التقليد والتعاليم الرومانية في الإنشاء والشكل. كان من الواضح أنهم ليس لديهم علم كاف بالنقاش والتحليل الإغريقي حول الشعر, خاصة نقاش وتحليل أفلاطون وأرسطو.</w:t>
      </w:r>
    </w:p>
    <w:p w:rsidR="00405FA7" w:rsidRPr="00AB303D" w:rsidRDefault="00405FA7" w:rsidP="0043129D">
      <w:pPr>
        <w:jc w:val="lowKashida"/>
        <w:rPr>
          <w:sz w:val="32"/>
          <w:szCs w:val="32"/>
          <w:rtl/>
        </w:rPr>
      </w:pPr>
    </w:p>
    <w:p w:rsidR="00405FA7" w:rsidRPr="004D45B9" w:rsidRDefault="00405FA7" w:rsidP="004D45B9">
      <w:pPr>
        <w:jc w:val="center"/>
        <w:rPr>
          <w:rFonts w:ascii="Times New Roman"/>
          <w:b/>
          <w:bCs/>
          <w:color w:val="4F6228" w:themeColor="accent3" w:themeShade="80"/>
          <w:sz w:val="32"/>
          <w:szCs w:val="32"/>
          <w:u w:val="single"/>
          <w:rtl/>
        </w:rPr>
      </w:pPr>
      <w:r w:rsidRPr="004D45B9">
        <w:rPr>
          <w:rFonts w:hint="cs"/>
          <w:b/>
          <w:bCs/>
          <w:color w:val="4F6228" w:themeColor="accent3" w:themeShade="80"/>
          <w:sz w:val="32"/>
          <w:szCs w:val="32"/>
          <w:u w:val="single"/>
          <w:rtl/>
        </w:rPr>
        <w:t>المحاضرة السابعة</w:t>
      </w:r>
    </w:p>
    <w:p w:rsidR="00405FA7" w:rsidRPr="00AB303D" w:rsidRDefault="00405FA7" w:rsidP="004D45B9">
      <w:pPr>
        <w:jc w:val="center"/>
        <w:rPr>
          <w:rFonts w:ascii="Times New Roman"/>
          <w:sz w:val="32"/>
          <w:szCs w:val="32"/>
        </w:rPr>
      </w:pPr>
      <w:r w:rsidRPr="004D45B9">
        <w:rPr>
          <w:rFonts w:hint="cs"/>
          <w:color w:val="4F6228" w:themeColor="accent3" w:themeShade="80"/>
          <w:sz w:val="32"/>
          <w:szCs w:val="32"/>
          <w:rtl/>
        </w:rPr>
        <w:t>المدرسة التشكيلية الروسية</w:t>
      </w:r>
    </w:p>
    <w:p w:rsidR="00405FA7" w:rsidRPr="00AB303D" w:rsidRDefault="00405FA7" w:rsidP="0043129D">
      <w:pPr>
        <w:jc w:val="lowKashida"/>
        <w:rPr>
          <w:rFonts w:ascii="Times New Roman"/>
          <w:sz w:val="32"/>
          <w:szCs w:val="32"/>
          <w:rtl/>
        </w:rPr>
      </w:pPr>
    </w:p>
    <w:p w:rsidR="00405FA7" w:rsidRPr="004D45B9" w:rsidRDefault="00405FA7" w:rsidP="0043129D">
      <w:pPr>
        <w:jc w:val="lowKashida"/>
        <w:rPr>
          <w:rFonts w:ascii="Times New Roman"/>
          <w:color w:val="0F243E" w:themeColor="text2" w:themeShade="80"/>
          <w:sz w:val="32"/>
          <w:szCs w:val="32"/>
          <w:u w:val="single"/>
        </w:rPr>
      </w:pPr>
      <w:r w:rsidRPr="004D45B9">
        <w:rPr>
          <w:rFonts w:hint="cs"/>
          <w:color w:val="0F243E" w:themeColor="text2" w:themeShade="80"/>
          <w:sz w:val="32"/>
          <w:szCs w:val="32"/>
          <w:u w:val="single"/>
          <w:rtl/>
        </w:rPr>
        <w:t>تعريف الحركة التشكيلية الروسية</w:t>
      </w:r>
      <w:r w:rsidRPr="004D45B9">
        <w:rPr>
          <w:rFonts w:ascii="Times New Roman" w:hint="cs"/>
          <w:color w:val="0F243E" w:themeColor="text2" w:themeShade="80"/>
          <w:sz w:val="32"/>
          <w:szCs w:val="32"/>
          <w:u w:val="single"/>
          <w:rtl/>
        </w:rPr>
        <w:t>:</w:t>
      </w:r>
    </w:p>
    <w:p w:rsidR="00405FA7" w:rsidRPr="00AB303D" w:rsidRDefault="00405FA7" w:rsidP="0043129D">
      <w:pPr>
        <w:jc w:val="lowKashida"/>
        <w:rPr>
          <w:rFonts w:ascii="Times New Roman"/>
          <w:sz w:val="32"/>
          <w:szCs w:val="32"/>
          <w:rtl/>
        </w:rPr>
      </w:pPr>
      <w:r w:rsidRPr="00AB303D">
        <w:rPr>
          <w:rFonts w:hint="cs"/>
          <w:sz w:val="32"/>
          <w:szCs w:val="32"/>
          <w:rtl/>
        </w:rPr>
        <w:lastRenderedPageBreak/>
        <w:t>مدرسة للبحث الأدبي تأسست وازدهرت في روسيا في العقد الثاني من القرن العشرين</w:t>
      </w:r>
      <w:r w:rsidRPr="00AB303D">
        <w:rPr>
          <w:rFonts w:ascii="Times New Roman" w:hint="cs"/>
          <w:sz w:val="32"/>
          <w:szCs w:val="32"/>
          <w:rtl/>
        </w:rPr>
        <w:t xml:space="preserve">, </w:t>
      </w:r>
      <w:r w:rsidRPr="00AB303D">
        <w:rPr>
          <w:rFonts w:hint="cs"/>
          <w:sz w:val="32"/>
          <w:szCs w:val="32"/>
          <w:rtl/>
        </w:rPr>
        <w:t>وكُبتت في الثلاثينيات القرن نفسه</w:t>
      </w:r>
      <w:r w:rsidRPr="00AB303D">
        <w:rPr>
          <w:rFonts w:ascii="Times New Roman" w:hint="cs"/>
          <w:sz w:val="32"/>
          <w:szCs w:val="32"/>
          <w:rtl/>
        </w:rPr>
        <w:t>.</w:t>
      </w:r>
    </w:p>
    <w:p w:rsidR="00405FA7" w:rsidRPr="00AB303D" w:rsidRDefault="00405FA7" w:rsidP="0043129D">
      <w:pPr>
        <w:jc w:val="lowKashida"/>
        <w:rPr>
          <w:sz w:val="32"/>
          <w:szCs w:val="32"/>
          <w:rtl/>
        </w:rPr>
      </w:pPr>
      <w:r w:rsidRPr="00AB303D">
        <w:rPr>
          <w:rFonts w:hint="cs"/>
          <w:sz w:val="32"/>
          <w:szCs w:val="32"/>
          <w:rtl/>
        </w:rPr>
        <w:t>دعمها علماء لغويون غير عاديين ومؤرخون أدبيون مثل بوريس إيتشينباوم وروماني جاكوبسون وفيكتور شكولفسكي وبوريس توماشفسكي ويوري تينيانوف.</w:t>
      </w:r>
    </w:p>
    <w:p w:rsidR="00405FA7" w:rsidRPr="00AB303D" w:rsidRDefault="00405FA7" w:rsidP="0043129D">
      <w:pPr>
        <w:jc w:val="lowKashida"/>
        <w:rPr>
          <w:sz w:val="32"/>
          <w:szCs w:val="32"/>
          <w:rtl/>
        </w:rPr>
      </w:pPr>
      <w:r w:rsidRPr="00AB303D">
        <w:rPr>
          <w:rFonts w:hint="cs"/>
          <w:sz w:val="32"/>
          <w:szCs w:val="32"/>
          <w:rtl/>
        </w:rPr>
        <w:t>كانت مراكزها هي "دائرة لغويات موسكو", تأسست عام 1915 وجمعية بتروغراد لدراسة اللغة الشعرية (أوبوياز) تشكلت عام 1916.</w:t>
      </w:r>
    </w:p>
    <w:p w:rsidR="00405FA7" w:rsidRPr="00AB303D" w:rsidRDefault="00405FA7" w:rsidP="0043129D">
      <w:pPr>
        <w:jc w:val="lowKashida"/>
        <w:rPr>
          <w:sz w:val="32"/>
          <w:szCs w:val="32"/>
          <w:rtl/>
        </w:rPr>
      </w:pPr>
    </w:p>
    <w:p w:rsidR="00405FA7" w:rsidRPr="00AB303D" w:rsidRDefault="00405FA7" w:rsidP="0043129D">
      <w:pPr>
        <w:jc w:val="lowKashida"/>
        <w:rPr>
          <w:sz w:val="32"/>
          <w:szCs w:val="32"/>
          <w:rtl/>
        </w:rPr>
      </w:pPr>
      <w:r w:rsidRPr="00AB303D">
        <w:rPr>
          <w:rFonts w:hint="cs"/>
          <w:sz w:val="32"/>
          <w:szCs w:val="32"/>
          <w:rtl/>
        </w:rPr>
        <w:t xml:space="preserve">مشروعهم بدأ بـ </w:t>
      </w:r>
      <w:r w:rsidRPr="00AB303D">
        <w:rPr>
          <w:sz w:val="32"/>
          <w:szCs w:val="32"/>
        </w:rPr>
        <w:t xml:space="preserve">Poetics: Studies in the Theory of Poetic Language </w:t>
      </w:r>
      <w:r w:rsidRPr="00AB303D">
        <w:rPr>
          <w:rFonts w:hint="cs"/>
          <w:sz w:val="32"/>
          <w:szCs w:val="32"/>
          <w:rtl/>
        </w:rPr>
        <w:t xml:space="preserve"> في عام 1919, و </w:t>
      </w:r>
      <w:r w:rsidRPr="00AB303D">
        <w:rPr>
          <w:sz w:val="32"/>
          <w:szCs w:val="32"/>
        </w:rPr>
        <w:t xml:space="preserve">Modern Russan Poetry </w:t>
      </w:r>
      <w:r w:rsidRPr="00AB303D">
        <w:rPr>
          <w:rFonts w:hint="cs"/>
          <w:sz w:val="32"/>
          <w:szCs w:val="32"/>
          <w:rtl/>
        </w:rPr>
        <w:t xml:space="preserve"> في عام 1921 لـ رومان جاكوبسون.</w:t>
      </w:r>
    </w:p>
    <w:p w:rsidR="00C724C9" w:rsidRDefault="00C724C9" w:rsidP="0043129D">
      <w:pPr>
        <w:jc w:val="lowKashida"/>
        <w:rPr>
          <w:sz w:val="32"/>
          <w:szCs w:val="32"/>
          <w:u w:val="single"/>
          <w:rtl/>
        </w:rPr>
      </w:pPr>
    </w:p>
    <w:p w:rsidR="00405FA7" w:rsidRPr="00C724C9" w:rsidRDefault="00405FA7" w:rsidP="0043129D">
      <w:pPr>
        <w:jc w:val="lowKashida"/>
        <w:rPr>
          <w:sz w:val="32"/>
          <w:szCs w:val="32"/>
          <w:u w:val="single"/>
          <w:rtl/>
        </w:rPr>
      </w:pPr>
      <w:r w:rsidRPr="00C724C9">
        <w:rPr>
          <w:rFonts w:hint="cs"/>
          <w:sz w:val="32"/>
          <w:szCs w:val="32"/>
          <w:u w:val="single"/>
          <w:rtl/>
        </w:rPr>
        <w:t>نتيجة من نتائج الثورة الروسية:</w:t>
      </w:r>
    </w:p>
    <w:p w:rsidR="00405FA7" w:rsidRPr="00AB303D" w:rsidRDefault="00405FA7" w:rsidP="0043129D">
      <w:pPr>
        <w:jc w:val="lowKashida"/>
        <w:rPr>
          <w:sz w:val="32"/>
          <w:szCs w:val="32"/>
          <w:rtl/>
        </w:rPr>
      </w:pPr>
      <w:r w:rsidRPr="00AB303D">
        <w:rPr>
          <w:rFonts w:hint="cs"/>
          <w:sz w:val="32"/>
          <w:szCs w:val="32"/>
          <w:rtl/>
        </w:rPr>
        <w:t xml:space="preserve">1917 </w:t>
      </w:r>
      <w:r w:rsidRPr="00AB303D">
        <w:rPr>
          <w:sz w:val="32"/>
          <w:szCs w:val="32"/>
          <w:rtl/>
        </w:rPr>
        <w:t>–</w:t>
      </w:r>
      <w:r w:rsidRPr="00AB303D">
        <w:rPr>
          <w:rFonts w:hint="cs"/>
          <w:sz w:val="32"/>
          <w:szCs w:val="32"/>
          <w:rtl/>
        </w:rPr>
        <w:t xml:space="preserve"> الثورة البلشفية</w:t>
      </w:r>
    </w:p>
    <w:p w:rsidR="00405FA7" w:rsidRPr="00AB303D" w:rsidRDefault="00405FA7" w:rsidP="0043129D">
      <w:pPr>
        <w:jc w:val="lowKashida"/>
        <w:rPr>
          <w:sz w:val="32"/>
          <w:szCs w:val="32"/>
          <w:rtl/>
        </w:rPr>
      </w:pPr>
      <w:r w:rsidRPr="00AB303D">
        <w:rPr>
          <w:rFonts w:hint="cs"/>
          <w:sz w:val="32"/>
          <w:szCs w:val="32"/>
          <w:rtl/>
        </w:rPr>
        <w:t>ما قبل 1917, كان الروس ينظرون إلى الأدب من منظور رومانسي ويعرضونه حسب اعتبارات دينية.</w:t>
      </w:r>
    </w:p>
    <w:p w:rsidR="00405FA7" w:rsidRPr="00AB303D" w:rsidRDefault="00405FA7" w:rsidP="0043129D">
      <w:pPr>
        <w:jc w:val="lowKashida"/>
        <w:rPr>
          <w:sz w:val="32"/>
          <w:szCs w:val="32"/>
          <w:rtl/>
        </w:rPr>
      </w:pPr>
      <w:r w:rsidRPr="00AB303D">
        <w:rPr>
          <w:rFonts w:hint="cs"/>
          <w:sz w:val="32"/>
          <w:szCs w:val="32"/>
          <w:rtl/>
        </w:rPr>
        <w:t>ما بعد 1917, صار الاتجاه إلى دراسة الأدب دراسة مستفيضة وتحليله أيضا. الاتجاه التشكيلي شجع على دراسة الأدب من جانب موضوعي وعلمي.</w:t>
      </w:r>
    </w:p>
    <w:p w:rsidR="00405FA7" w:rsidRPr="00AB303D" w:rsidRDefault="00405FA7" w:rsidP="0043129D">
      <w:pPr>
        <w:jc w:val="lowKashida"/>
        <w:rPr>
          <w:sz w:val="32"/>
          <w:szCs w:val="32"/>
          <w:rtl/>
        </w:rPr>
      </w:pPr>
      <w:r w:rsidRPr="00AB303D">
        <w:rPr>
          <w:rFonts w:hint="cs"/>
          <w:sz w:val="32"/>
          <w:szCs w:val="32"/>
          <w:rtl/>
        </w:rPr>
        <w:t xml:space="preserve">مسمى "تشكيلي" </w:t>
      </w:r>
      <w:r w:rsidRPr="00AB303D">
        <w:rPr>
          <w:sz w:val="32"/>
          <w:szCs w:val="32"/>
        </w:rPr>
        <w:t>formalist</w:t>
      </w:r>
      <w:r w:rsidRPr="00AB303D">
        <w:rPr>
          <w:rFonts w:hint="cs"/>
          <w:sz w:val="32"/>
          <w:szCs w:val="32"/>
          <w:rtl/>
        </w:rPr>
        <w:t xml:space="preserve"> أطلق على جماعة الـ أوبوياز من قبل معارضيهم بدلا من مؤيديهم.</w:t>
      </w:r>
    </w:p>
    <w:p w:rsidR="00405FA7" w:rsidRPr="00AB303D" w:rsidRDefault="00405FA7" w:rsidP="0043129D">
      <w:pPr>
        <w:jc w:val="lowKashida"/>
        <w:rPr>
          <w:sz w:val="32"/>
          <w:szCs w:val="32"/>
        </w:rPr>
      </w:pPr>
      <w:r w:rsidRPr="00AB303D">
        <w:rPr>
          <w:rFonts w:hint="cs"/>
          <w:sz w:val="32"/>
          <w:szCs w:val="32"/>
          <w:rtl/>
        </w:rPr>
        <w:t xml:space="preserve">فضل مؤيدوهم تعريفا ذاتيا مثل المنهج التقسيمي </w:t>
      </w:r>
      <w:r w:rsidRPr="00AB303D">
        <w:rPr>
          <w:sz w:val="32"/>
          <w:szCs w:val="32"/>
        </w:rPr>
        <w:t>morphological approach</w:t>
      </w:r>
      <w:r w:rsidRPr="00AB303D">
        <w:rPr>
          <w:rFonts w:hint="cs"/>
          <w:sz w:val="32"/>
          <w:szCs w:val="32"/>
          <w:rtl/>
        </w:rPr>
        <w:t xml:space="preserve"> أو المحددون </w:t>
      </w:r>
      <w:r w:rsidRPr="00AB303D">
        <w:rPr>
          <w:sz w:val="32"/>
          <w:szCs w:val="32"/>
        </w:rPr>
        <w:t>speciriers</w:t>
      </w:r>
    </w:p>
    <w:p w:rsidR="00405FA7" w:rsidRPr="004D45B9" w:rsidRDefault="004D45B9" w:rsidP="0043129D">
      <w:pPr>
        <w:jc w:val="lowKashida"/>
        <w:rPr>
          <w:color w:val="0F243E" w:themeColor="text2" w:themeShade="80"/>
          <w:sz w:val="32"/>
          <w:szCs w:val="32"/>
          <w:u w:val="single"/>
          <w:rtl/>
        </w:rPr>
      </w:pPr>
      <w:r>
        <w:rPr>
          <w:rFonts w:hint="cs"/>
          <w:color w:val="0F243E" w:themeColor="text2" w:themeShade="80"/>
          <w:sz w:val="32"/>
          <w:szCs w:val="32"/>
          <w:u w:val="single"/>
          <w:rtl/>
        </w:rPr>
        <w:t>أهم النقاد التشكيليي</w:t>
      </w:r>
      <w:r w:rsidR="00405FA7" w:rsidRPr="004D45B9">
        <w:rPr>
          <w:rFonts w:hint="cs"/>
          <w:color w:val="0F243E" w:themeColor="text2" w:themeShade="80"/>
          <w:sz w:val="32"/>
          <w:szCs w:val="32"/>
          <w:u w:val="single"/>
          <w:rtl/>
        </w:rPr>
        <w:t>ن</w:t>
      </w:r>
    </w:p>
    <w:p w:rsidR="00405FA7" w:rsidRPr="00AB303D" w:rsidRDefault="00405FA7" w:rsidP="0043129D">
      <w:pPr>
        <w:jc w:val="lowKashida"/>
        <w:rPr>
          <w:sz w:val="32"/>
          <w:szCs w:val="32"/>
          <w:rtl/>
        </w:rPr>
      </w:pPr>
      <w:r w:rsidRPr="00AB303D">
        <w:rPr>
          <w:rFonts w:hint="cs"/>
          <w:sz w:val="32"/>
          <w:szCs w:val="32"/>
          <w:rtl/>
        </w:rPr>
        <w:t>فيكتور شكولفسكي, يوري تينيانوف, فلاديمير بروب, بوريس إتشينبوم, رومان جاكوبسون, بوريس توماشفسكي, جرجوري جوكوفسكي.</w:t>
      </w:r>
    </w:p>
    <w:p w:rsidR="00405FA7" w:rsidRPr="00AB303D" w:rsidRDefault="00405FA7" w:rsidP="0043129D">
      <w:pPr>
        <w:jc w:val="lowKashida"/>
        <w:rPr>
          <w:sz w:val="32"/>
          <w:szCs w:val="32"/>
          <w:rtl/>
        </w:rPr>
      </w:pPr>
      <w:r w:rsidRPr="00AB303D">
        <w:rPr>
          <w:rFonts w:hint="cs"/>
          <w:sz w:val="32"/>
          <w:szCs w:val="32"/>
          <w:rtl/>
        </w:rPr>
        <w:t xml:space="preserve">هذه الأسماء أحدثت ثورة في النقد الأدبي بين عام 1914 وثلاثينيات القرن نفسه </w:t>
      </w:r>
      <w:r w:rsidRPr="00AB303D">
        <w:rPr>
          <w:sz w:val="32"/>
          <w:szCs w:val="32"/>
        </w:rPr>
        <w:t>1930s</w:t>
      </w:r>
      <w:r w:rsidRPr="00AB303D">
        <w:rPr>
          <w:rFonts w:hint="cs"/>
          <w:sz w:val="32"/>
          <w:szCs w:val="32"/>
          <w:rtl/>
        </w:rPr>
        <w:t xml:space="preserve"> وذلك بتأسيس الخصوصية والاستقلالية للغة الشعرية والأدب.</w:t>
      </w:r>
    </w:p>
    <w:p w:rsidR="00405FA7" w:rsidRPr="00AB303D" w:rsidRDefault="00405FA7" w:rsidP="0043129D">
      <w:pPr>
        <w:jc w:val="lowKashida"/>
        <w:rPr>
          <w:sz w:val="32"/>
          <w:szCs w:val="32"/>
          <w:rtl/>
        </w:rPr>
      </w:pPr>
      <w:r w:rsidRPr="00AB303D">
        <w:rPr>
          <w:rFonts w:hint="cs"/>
          <w:sz w:val="32"/>
          <w:szCs w:val="32"/>
          <w:rtl/>
        </w:rPr>
        <w:lastRenderedPageBreak/>
        <w:t>أثر الشكليون الروس بشكل كبير على المفكرين من أمثال ميخائيل باختين و يوري لوتمان, وعلى الحركة التركيبية بشكل عام.</w:t>
      </w:r>
    </w:p>
    <w:p w:rsidR="00405FA7" w:rsidRPr="004D45B9" w:rsidRDefault="00405FA7" w:rsidP="0043129D">
      <w:pPr>
        <w:jc w:val="lowKashida"/>
        <w:rPr>
          <w:color w:val="0F243E" w:themeColor="text2" w:themeShade="80"/>
          <w:sz w:val="32"/>
          <w:szCs w:val="32"/>
          <w:u w:val="single"/>
          <w:rtl/>
        </w:rPr>
      </w:pPr>
      <w:r w:rsidRPr="004D45B9">
        <w:rPr>
          <w:rFonts w:hint="cs"/>
          <w:color w:val="0F243E" w:themeColor="text2" w:themeShade="80"/>
          <w:sz w:val="32"/>
          <w:szCs w:val="32"/>
          <w:u w:val="single"/>
          <w:rtl/>
        </w:rPr>
        <w:t>المشروع التشكيلي</w:t>
      </w:r>
    </w:p>
    <w:p w:rsidR="00405FA7" w:rsidRPr="00C724C9" w:rsidRDefault="00405FA7" w:rsidP="0043129D">
      <w:pPr>
        <w:jc w:val="lowKashida"/>
        <w:rPr>
          <w:sz w:val="32"/>
          <w:szCs w:val="32"/>
          <w:u w:val="single"/>
          <w:rtl/>
        </w:rPr>
      </w:pPr>
      <w:r w:rsidRPr="00C724C9">
        <w:rPr>
          <w:rFonts w:hint="cs"/>
          <w:sz w:val="32"/>
          <w:szCs w:val="32"/>
          <w:u w:val="single"/>
          <w:rtl/>
        </w:rPr>
        <w:t>هدفان:</w:t>
      </w:r>
    </w:p>
    <w:p w:rsidR="00405FA7" w:rsidRPr="00AB303D" w:rsidRDefault="00C724C9" w:rsidP="0043129D">
      <w:pPr>
        <w:jc w:val="lowKashida"/>
        <w:rPr>
          <w:sz w:val="32"/>
          <w:szCs w:val="32"/>
          <w:rtl/>
        </w:rPr>
      </w:pPr>
      <w:r>
        <w:rPr>
          <w:rFonts w:hint="cs"/>
          <w:sz w:val="32"/>
          <w:szCs w:val="32"/>
          <w:rtl/>
        </w:rPr>
        <w:t xml:space="preserve">1- </w:t>
      </w:r>
      <w:r w:rsidR="00405FA7" w:rsidRPr="00AB303D">
        <w:rPr>
          <w:rFonts w:hint="cs"/>
          <w:sz w:val="32"/>
          <w:szCs w:val="32"/>
          <w:rtl/>
        </w:rPr>
        <w:t>التركيز على العمل الأدبي وعلى أجزائه المكونة.</w:t>
      </w:r>
    </w:p>
    <w:p w:rsidR="00405FA7" w:rsidRPr="00AB303D" w:rsidRDefault="00C724C9" w:rsidP="0043129D">
      <w:pPr>
        <w:jc w:val="lowKashida"/>
        <w:rPr>
          <w:sz w:val="32"/>
          <w:szCs w:val="32"/>
          <w:rtl/>
        </w:rPr>
      </w:pPr>
      <w:r>
        <w:rPr>
          <w:rFonts w:hint="cs"/>
          <w:sz w:val="32"/>
          <w:szCs w:val="32"/>
          <w:rtl/>
        </w:rPr>
        <w:t xml:space="preserve">2- </w:t>
      </w:r>
      <w:r w:rsidR="00405FA7" w:rsidRPr="00AB303D">
        <w:rPr>
          <w:rFonts w:hint="cs"/>
          <w:sz w:val="32"/>
          <w:szCs w:val="32"/>
          <w:rtl/>
        </w:rPr>
        <w:t>الاستقلالية للبحث الأدبي.</w:t>
      </w:r>
    </w:p>
    <w:p w:rsidR="00405FA7" w:rsidRPr="00AB303D" w:rsidRDefault="00405FA7" w:rsidP="0043129D">
      <w:pPr>
        <w:jc w:val="lowKashida"/>
        <w:rPr>
          <w:sz w:val="32"/>
          <w:szCs w:val="32"/>
          <w:rtl/>
        </w:rPr>
      </w:pPr>
      <w:r w:rsidRPr="00AB303D">
        <w:rPr>
          <w:rFonts w:hint="cs"/>
          <w:sz w:val="32"/>
          <w:szCs w:val="32"/>
          <w:rtl/>
        </w:rPr>
        <w:t>التشكيلية أرادت أن تجد حلا للالتباس المنهجي الذي كان سائدا في الدراسات الأدبية التقليدية, وتؤسس بحثا أدبيا كمجال دراسة مميز ومستقل.</w:t>
      </w:r>
    </w:p>
    <w:p w:rsidR="00C724C9" w:rsidRDefault="00C724C9" w:rsidP="0043129D">
      <w:pPr>
        <w:jc w:val="lowKashida"/>
        <w:rPr>
          <w:color w:val="0F243E" w:themeColor="text2" w:themeShade="80"/>
          <w:sz w:val="32"/>
          <w:szCs w:val="32"/>
          <w:u w:val="single"/>
          <w:rtl/>
        </w:rPr>
      </w:pPr>
    </w:p>
    <w:p w:rsidR="00C724C9" w:rsidRDefault="00C724C9" w:rsidP="0043129D">
      <w:pPr>
        <w:jc w:val="lowKashida"/>
        <w:rPr>
          <w:color w:val="0F243E" w:themeColor="text2" w:themeShade="80"/>
          <w:sz w:val="32"/>
          <w:szCs w:val="32"/>
          <w:u w:val="single"/>
          <w:rtl/>
        </w:rPr>
      </w:pPr>
    </w:p>
    <w:p w:rsidR="00405FA7" w:rsidRPr="004D45B9" w:rsidRDefault="00405FA7" w:rsidP="0043129D">
      <w:pPr>
        <w:jc w:val="lowKashida"/>
        <w:rPr>
          <w:color w:val="0F243E" w:themeColor="text2" w:themeShade="80"/>
          <w:sz w:val="32"/>
          <w:szCs w:val="32"/>
          <w:u w:val="single"/>
          <w:rtl/>
        </w:rPr>
      </w:pPr>
      <w:r w:rsidRPr="004D45B9">
        <w:rPr>
          <w:rFonts w:hint="cs"/>
          <w:color w:val="0F243E" w:themeColor="text2" w:themeShade="80"/>
          <w:sz w:val="32"/>
          <w:szCs w:val="32"/>
          <w:u w:val="single"/>
          <w:rtl/>
        </w:rPr>
        <w:t>مبادئ المدرسة التشكيلية:</w:t>
      </w:r>
    </w:p>
    <w:p w:rsidR="00405FA7" w:rsidRPr="00AB303D" w:rsidRDefault="00405FA7" w:rsidP="0043129D">
      <w:pPr>
        <w:jc w:val="lowKashida"/>
        <w:rPr>
          <w:sz w:val="32"/>
          <w:szCs w:val="32"/>
          <w:rtl/>
        </w:rPr>
      </w:pPr>
      <w:r w:rsidRPr="00AB303D">
        <w:rPr>
          <w:rFonts w:hint="cs"/>
          <w:sz w:val="32"/>
          <w:szCs w:val="32"/>
          <w:rtl/>
        </w:rPr>
        <w:t>التشكيليون لا يحبون:</w:t>
      </w:r>
    </w:p>
    <w:p w:rsidR="00405FA7" w:rsidRPr="00AB303D" w:rsidRDefault="00405FA7" w:rsidP="0043129D">
      <w:pPr>
        <w:jc w:val="lowKashida"/>
        <w:rPr>
          <w:sz w:val="32"/>
          <w:szCs w:val="32"/>
          <w:rtl/>
        </w:rPr>
      </w:pPr>
      <w:r w:rsidRPr="00AB303D">
        <w:rPr>
          <w:rFonts w:hint="cs"/>
          <w:sz w:val="32"/>
          <w:szCs w:val="32"/>
          <w:rtl/>
        </w:rPr>
        <w:t>المعرفة بالحالة النفسية والسيرة الذاتية للمؤلف</w:t>
      </w:r>
    </w:p>
    <w:p w:rsidR="00405FA7" w:rsidRPr="00AB303D" w:rsidRDefault="00405FA7" w:rsidP="0043129D">
      <w:pPr>
        <w:jc w:val="lowKashida"/>
        <w:rPr>
          <w:sz w:val="32"/>
          <w:szCs w:val="32"/>
          <w:rtl/>
        </w:rPr>
      </w:pPr>
      <w:r w:rsidRPr="00AB303D">
        <w:rPr>
          <w:rFonts w:hint="cs"/>
          <w:sz w:val="32"/>
          <w:szCs w:val="32"/>
          <w:rtl/>
        </w:rPr>
        <w:t>الهوية الدينية والخلقية والسياسية للأدب</w:t>
      </w:r>
    </w:p>
    <w:p w:rsidR="00405FA7" w:rsidRPr="00AB303D" w:rsidRDefault="00405FA7" w:rsidP="0043129D">
      <w:pPr>
        <w:jc w:val="lowKashida"/>
        <w:rPr>
          <w:sz w:val="32"/>
          <w:szCs w:val="32"/>
          <w:rtl/>
        </w:rPr>
      </w:pPr>
      <w:r w:rsidRPr="00AB303D">
        <w:rPr>
          <w:rFonts w:hint="cs"/>
          <w:sz w:val="32"/>
          <w:szCs w:val="32"/>
          <w:rtl/>
        </w:rPr>
        <w:t>الرمزيات في الأدب</w:t>
      </w:r>
    </w:p>
    <w:p w:rsidR="00405FA7" w:rsidRPr="00AB303D" w:rsidRDefault="00405FA7" w:rsidP="0043129D">
      <w:pPr>
        <w:jc w:val="lowKashida"/>
        <w:rPr>
          <w:sz w:val="32"/>
          <w:szCs w:val="32"/>
          <w:rtl/>
        </w:rPr>
      </w:pPr>
      <w:r w:rsidRPr="00AB303D">
        <w:rPr>
          <w:rFonts w:hint="cs"/>
          <w:sz w:val="32"/>
          <w:szCs w:val="32"/>
          <w:rtl/>
        </w:rPr>
        <w:t>المدرسة التشكيلية تكافح لجعل الأدب أو الفن قائما بحد ذاته</w:t>
      </w:r>
    </w:p>
    <w:p w:rsidR="00405FA7" w:rsidRPr="00AB303D" w:rsidRDefault="00405FA7" w:rsidP="0043129D">
      <w:pPr>
        <w:jc w:val="lowKashida"/>
        <w:rPr>
          <w:sz w:val="32"/>
          <w:szCs w:val="32"/>
          <w:rtl/>
        </w:rPr>
      </w:pPr>
      <w:r w:rsidRPr="00AB303D">
        <w:rPr>
          <w:rFonts w:hint="cs"/>
          <w:sz w:val="32"/>
          <w:szCs w:val="32"/>
          <w:rtl/>
        </w:rPr>
        <w:t>الناس (مثل المؤلف, القارئ) غير مهمين</w:t>
      </w:r>
    </w:p>
    <w:p w:rsidR="00405FA7" w:rsidRPr="00AB303D" w:rsidRDefault="00405FA7" w:rsidP="0043129D">
      <w:pPr>
        <w:jc w:val="lowKashida"/>
        <w:rPr>
          <w:sz w:val="32"/>
          <w:szCs w:val="32"/>
          <w:rtl/>
        </w:rPr>
      </w:pPr>
      <w:r w:rsidRPr="00AB303D">
        <w:rPr>
          <w:rFonts w:hint="cs"/>
          <w:sz w:val="32"/>
          <w:szCs w:val="32"/>
          <w:rtl/>
        </w:rPr>
        <w:t>رفض التشكيليون التعريفات التقليدية للأدب. كانت لديهم عقيدة راسخة بعدم الثقة بعلم النفس</w:t>
      </w:r>
    </w:p>
    <w:p w:rsidR="00405FA7" w:rsidRPr="00AB303D" w:rsidRDefault="00405FA7" w:rsidP="0043129D">
      <w:pPr>
        <w:jc w:val="lowKashida"/>
        <w:rPr>
          <w:sz w:val="32"/>
          <w:szCs w:val="32"/>
          <w:rtl/>
        </w:rPr>
      </w:pPr>
      <w:r w:rsidRPr="00AB303D">
        <w:rPr>
          <w:rFonts w:hint="cs"/>
          <w:sz w:val="32"/>
          <w:szCs w:val="32"/>
          <w:rtl/>
        </w:rPr>
        <w:t xml:space="preserve">رفضوا النظريات التي تحدد المعنى الأدبي في الشاعر بدلا من الشعر </w:t>
      </w:r>
      <w:r w:rsidRPr="00AB303D">
        <w:rPr>
          <w:sz w:val="32"/>
          <w:szCs w:val="32"/>
          <w:rtl/>
        </w:rPr>
        <w:t>–</w:t>
      </w:r>
      <w:r w:rsidRPr="00AB303D">
        <w:rPr>
          <w:rFonts w:hint="cs"/>
          <w:sz w:val="32"/>
          <w:szCs w:val="32"/>
          <w:rtl/>
        </w:rPr>
        <w:t xml:space="preserve"> النظريات التي تستدعي "قدرة عقلية" تفضي إلى إبداع شعري</w:t>
      </w:r>
    </w:p>
    <w:p w:rsidR="00405FA7" w:rsidRPr="00AB303D" w:rsidRDefault="00405FA7" w:rsidP="0043129D">
      <w:pPr>
        <w:jc w:val="lowKashida"/>
        <w:rPr>
          <w:sz w:val="32"/>
          <w:szCs w:val="32"/>
          <w:rtl/>
        </w:rPr>
      </w:pPr>
      <w:r w:rsidRPr="00AB303D">
        <w:rPr>
          <w:rFonts w:hint="cs"/>
          <w:sz w:val="32"/>
          <w:szCs w:val="32"/>
          <w:rtl/>
        </w:rPr>
        <w:t>كانوا قليلا ما يستخدمون كلاما يتعلق بمصطلحات مثل "الحدس" و"الخيال" و"العبقرية" وما شابه</w:t>
      </w:r>
    </w:p>
    <w:p w:rsidR="00405FA7" w:rsidRPr="004D45B9" w:rsidRDefault="00405FA7" w:rsidP="0043129D">
      <w:pPr>
        <w:jc w:val="lowKashida"/>
        <w:rPr>
          <w:color w:val="0F243E" w:themeColor="text2" w:themeShade="80"/>
          <w:sz w:val="32"/>
          <w:szCs w:val="32"/>
          <w:u w:val="single"/>
          <w:rtl/>
        </w:rPr>
      </w:pPr>
      <w:r w:rsidRPr="004D45B9">
        <w:rPr>
          <w:rFonts w:hint="cs"/>
          <w:color w:val="0F243E" w:themeColor="text2" w:themeShade="80"/>
          <w:sz w:val="32"/>
          <w:szCs w:val="32"/>
          <w:u w:val="single"/>
          <w:rtl/>
        </w:rPr>
        <w:t>هدف الأدب</w:t>
      </w:r>
    </w:p>
    <w:p w:rsidR="00405FA7" w:rsidRPr="00AB303D" w:rsidRDefault="00405FA7" w:rsidP="0043129D">
      <w:pPr>
        <w:jc w:val="lowKashida"/>
        <w:rPr>
          <w:sz w:val="32"/>
          <w:szCs w:val="32"/>
          <w:rtl/>
        </w:rPr>
      </w:pPr>
      <w:r w:rsidRPr="00AB303D">
        <w:rPr>
          <w:rFonts w:hint="cs"/>
          <w:sz w:val="32"/>
          <w:szCs w:val="32"/>
          <w:rtl/>
        </w:rPr>
        <w:lastRenderedPageBreak/>
        <w:t>بالنسبة للتشكيليين, كان ضروريا إيجاد تعريف أضيق للأدب:</w:t>
      </w:r>
    </w:p>
    <w:p w:rsidR="00405FA7" w:rsidRPr="00AB303D" w:rsidRDefault="00405FA7" w:rsidP="0043129D">
      <w:pPr>
        <w:jc w:val="lowKashida"/>
        <w:rPr>
          <w:sz w:val="32"/>
          <w:szCs w:val="32"/>
          <w:rtl/>
        </w:rPr>
      </w:pPr>
      <w:r w:rsidRPr="00AB303D">
        <w:rPr>
          <w:rFonts w:hint="cs"/>
          <w:sz w:val="32"/>
          <w:szCs w:val="32"/>
          <w:rtl/>
        </w:rPr>
        <w:t>رومان جاكوبسون (براغ, 1921):</w:t>
      </w:r>
    </w:p>
    <w:p w:rsidR="00405FA7" w:rsidRPr="00AB303D" w:rsidRDefault="00405FA7" w:rsidP="0043129D">
      <w:pPr>
        <w:jc w:val="lowKashida"/>
        <w:rPr>
          <w:sz w:val="32"/>
          <w:szCs w:val="32"/>
          <w:rtl/>
        </w:rPr>
      </w:pPr>
      <w:r w:rsidRPr="00AB303D">
        <w:rPr>
          <w:rFonts w:hint="cs"/>
          <w:sz w:val="32"/>
          <w:szCs w:val="32"/>
          <w:rtl/>
        </w:rPr>
        <w:t>"</w:t>
      </w:r>
      <w:r w:rsidRPr="004D45B9">
        <w:rPr>
          <w:rFonts w:hint="cs"/>
          <w:i/>
          <w:iCs/>
          <w:sz w:val="32"/>
          <w:szCs w:val="32"/>
          <w:rtl/>
        </w:rPr>
        <w:t>الهدف من البحث الأدبي ليس الأدب ككل بل "الأدبية", مثلا التي تجعل عملا ما عملا أدبيا</w:t>
      </w:r>
      <w:r w:rsidRPr="00AB303D">
        <w:rPr>
          <w:rFonts w:hint="cs"/>
          <w:sz w:val="32"/>
          <w:szCs w:val="32"/>
          <w:rtl/>
        </w:rPr>
        <w:t>"</w:t>
      </w:r>
    </w:p>
    <w:p w:rsidR="00405FA7" w:rsidRPr="00AB303D" w:rsidRDefault="00405FA7" w:rsidP="0043129D">
      <w:pPr>
        <w:jc w:val="lowKashida"/>
        <w:rPr>
          <w:sz w:val="32"/>
          <w:szCs w:val="32"/>
          <w:rtl/>
        </w:rPr>
      </w:pPr>
      <w:r w:rsidRPr="00AB303D">
        <w:rPr>
          <w:rFonts w:hint="cs"/>
          <w:sz w:val="32"/>
          <w:szCs w:val="32"/>
          <w:rtl/>
        </w:rPr>
        <w:t>إتشينبوم (لينينغراد, 1927):</w:t>
      </w:r>
    </w:p>
    <w:p w:rsidR="00405FA7" w:rsidRPr="00AB303D" w:rsidRDefault="00405FA7" w:rsidP="0043129D">
      <w:pPr>
        <w:jc w:val="lowKashida"/>
        <w:rPr>
          <w:sz w:val="32"/>
          <w:szCs w:val="32"/>
          <w:rtl/>
        </w:rPr>
      </w:pPr>
      <w:r w:rsidRPr="00AB303D">
        <w:rPr>
          <w:rFonts w:hint="cs"/>
          <w:sz w:val="32"/>
          <w:szCs w:val="32"/>
          <w:rtl/>
        </w:rPr>
        <w:t>"</w:t>
      </w:r>
      <w:r w:rsidRPr="00C724C9">
        <w:rPr>
          <w:rFonts w:hint="cs"/>
          <w:i/>
          <w:iCs/>
          <w:sz w:val="32"/>
          <w:szCs w:val="32"/>
          <w:rtl/>
        </w:rPr>
        <w:t>يجب على الباحث الأدبي أن يكون اهتمامه منصبا تحديدا على الخصائص المميزة لمواد الأدبية</w:t>
      </w:r>
      <w:r w:rsidRPr="00AB303D">
        <w:rPr>
          <w:rFonts w:hint="cs"/>
          <w:sz w:val="32"/>
          <w:szCs w:val="32"/>
          <w:rtl/>
        </w:rPr>
        <w:t>"</w:t>
      </w:r>
    </w:p>
    <w:p w:rsidR="00405FA7" w:rsidRDefault="00405FA7" w:rsidP="0043129D">
      <w:pPr>
        <w:jc w:val="lowKashida"/>
        <w:rPr>
          <w:sz w:val="32"/>
          <w:szCs w:val="32"/>
          <w:rtl/>
        </w:rPr>
      </w:pPr>
    </w:p>
    <w:p w:rsidR="00C724C9" w:rsidRDefault="00C724C9" w:rsidP="0043129D">
      <w:pPr>
        <w:jc w:val="lowKashida"/>
        <w:rPr>
          <w:sz w:val="32"/>
          <w:szCs w:val="32"/>
          <w:rtl/>
        </w:rPr>
      </w:pPr>
    </w:p>
    <w:p w:rsidR="00C724C9" w:rsidRPr="00AB303D" w:rsidRDefault="00C724C9" w:rsidP="0043129D">
      <w:pPr>
        <w:jc w:val="lowKashida"/>
        <w:rPr>
          <w:sz w:val="32"/>
          <w:szCs w:val="32"/>
          <w:rtl/>
        </w:rPr>
      </w:pPr>
    </w:p>
    <w:p w:rsidR="00405FA7" w:rsidRPr="00C724C9" w:rsidRDefault="00405FA7" w:rsidP="0043129D">
      <w:pPr>
        <w:jc w:val="lowKashida"/>
        <w:rPr>
          <w:sz w:val="32"/>
          <w:szCs w:val="32"/>
          <w:u w:val="single"/>
          <w:rtl/>
        </w:rPr>
      </w:pPr>
      <w:r w:rsidRPr="00C724C9">
        <w:rPr>
          <w:rFonts w:hint="cs"/>
          <w:sz w:val="32"/>
          <w:szCs w:val="32"/>
          <w:u w:val="single"/>
          <w:rtl/>
        </w:rPr>
        <w:t>اللغة الشعرية مقابل اللغة العادية</w:t>
      </w:r>
    </w:p>
    <w:p w:rsidR="00405FA7" w:rsidRPr="00AB303D" w:rsidRDefault="00405FA7" w:rsidP="0043129D">
      <w:pPr>
        <w:jc w:val="lowKashida"/>
        <w:rPr>
          <w:sz w:val="32"/>
          <w:szCs w:val="32"/>
          <w:rtl/>
        </w:rPr>
      </w:pPr>
      <w:r w:rsidRPr="00AB303D">
        <w:rPr>
          <w:rFonts w:hint="cs"/>
          <w:sz w:val="32"/>
          <w:szCs w:val="32"/>
          <w:rtl/>
        </w:rPr>
        <w:t>التشكيليون الروس يقولون أن الأدب كان نوعا متخصصا من اللغة ووضعوا فرضية بأن هناك تعارضا أساسيا بين الاستخدام الأدبي (أو الشعري) للغة وبين الاستخدام العادي (العملي) للغة.</w:t>
      </w:r>
    </w:p>
    <w:p w:rsidR="00405FA7" w:rsidRPr="00AB303D" w:rsidRDefault="00405FA7" w:rsidP="0043129D">
      <w:pPr>
        <w:jc w:val="lowKashida"/>
        <w:rPr>
          <w:sz w:val="32"/>
          <w:szCs w:val="32"/>
          <w:rtl/>
        </w:rPr>
      </w:pPr>
      <w:r w:rsidRPr="00AB303D">
        <w:rPr>
          <w:rFonts w:hint="cs"/>
          <w:sz w:val="32"/>
          <w:szCs w:val="32"/>
          <w:rtl/>
        </w:rPr>
        <w:t>اللغة العادية تهدف إلى إيصال رسالة بعنونتها إلى العالم خارج الرسالة.</w:t>
      </w:r>
    </w:p>
    <w:p w:rsidR="00405FA7" w:rsidRPr="00AB303D" w:rsidRDefault="00405FA7" w:rsidP="0043129D">
      <w:pPr>
        <w:jc w:val="lowKashida"/>
        <w:rPr>
          <w:sz w:val="32"/>
          <w:szCs w:val="32"/>
          <w:rtl/>
        </w:rPr>
      </w:pPr>
      <w:r w:rsidRPr="00AB303D">
        <w:rPr>
          <w:rFonts w:hint="cs"/>
          <w:sz w:val="32"/>
          <w:szCs w:val="32"/>
          <w:rtl/>
        </w:rPr>
        <w:t>الأدب هو نوع متخصص من اللغة. إنه لا يهدف إلى التواصل ومرجعه ليس العالم الخارجي بل في نفسه.</w:t>
      </w:r>
    </w:p>
    <w:p w:rsidR="00405FA7" w:rsidRPr="004D45B9" w:rsidRDefault="00405FA7" w:rsidP="0043129D">
      <w:pPr>
        <w:jc w:val="lowKashida"/>
        <w:rPr>
          <w:color w:val="0F243E" w:themeColor="text2" w:themeShade="80"/>
          <w:sz w:val="32"/>
          <w:szCs w:val="32"/>
          <w:u w:val="single"/>
        </w:rPr>
      </w:pPr>
      <w:r w:rsidRPr="004D45B9">
        <w:rPr>
          <w:rFonts w:hint="cs"/>
          <w:color w:val="0F243E" w:themeColor="text2" w:themeShade="80"/>
          <w:sz w:val="32"/>
          <w:szCs w:val="32"/>
          <w:u w:val="single"/>
          <w:rtl/>
        </w:rPr>
        <w:t xml:space="preserve">"الأدبية" </w:t>
      </w:r>
      <w:r w:rsidRPr="004D45B9">
        <w:rPr>
          <w:color w:val="0F243E" w:themeColor="text2" w:themeShade="80"/>
          <w:sz w:val="32"/>
          <w:szCs w:val="32"/>
          <w:u w:val="single"/>
        </w:rPr>
        <w:t>Literariness</w:t>
      </w:r>
    </w:p>
    <w:p w:rsidR="00405FA7" w:rsidRPr="00AB303D" w:rsidRDefault="00405FA7" w:rsidP="0043129D">
      <w:pPr>
        <w:jc w:val="lowKashida"/>
        <w:rPr>
          <w:sz w:val="32"/>
          <w:szCs w:val="32"/>
          <w:rtl/>
        </w:rPr>
      </w:pPr>
      <w:r w:rsidRPr="00AB303D">
        <w:rPr>
          <w:rFonts w:hint="cs"/>
          <w:sz w:val="32"/>
          <w:szCs w:val="32"/>
          <w:rtl/>
        </w:rPr>
        <w:t xml:space="preserve">الأدبية, حسب رأي "جان موكاروفسكي", قائمة على "أقصى إبراز للفظ", الذي هو إبراز لـ "عملية التعبير, عملية الكلام ذاتها". </w:t>
      </w:r>
    </w:p>
    <w:p w:rsidR="00405FA7" w:rsidRPr="00AB303D" w:rsidRDefault="00405FA7" w:rsidP="0043129D">
      <w:pPr>
        <w:jc w:val="lowKashida"/>
        <w:rPr>
          <w:sz w:val="32"/>
          <w:szCs w:val="32"/>
          <w:rtl/>
        </w:rPr>
      </w:pPr>
      <w:r w:rsidRPr="00AB303D">
        <w:rPr>
          <w:rFonts w:hint="cs"/>
          <w:sz w:val="32"/>
          <w:szCs w:val="32"/>
          <w:rtl/>
        </w:rPr>
        <w:t>وبتهميش الهدف المرجعي للغة وجعله في الخلفية, يجعل الشعر من الكلمات أصواتا واضحة وجلية.</w:t>
      </w:r>
    </w:p>
    <w:p w:rsidR="00405FA7" w:rsidRPr="00AB303D" w:rsidRDefault="00405FA7" w:rsidP="0043129D">
      <w:pPr>
        <w:jc w:val="lowKashida"/>
        <w:rPr>
          <w:sz w:val="32"/>
          <w:szCs w:val="32"/>
          <w:rtl/>
        </w:rPr>
      </w:pPr>
      <w:r w:rsidRPr="00AB303D">
        <w:rPr>
          <w:rFonts w:hint="cs"/>
          <w:sz w:val="32"/>
          <w:szCs w:val="32"/>
          <w:rtl/>
        </w:rPr>
        <w:t>أما بإبراز أداته اللغوية, فإن الهدف الأساسي من الأدب, كما اشتهر عن فيكتور شكولوفسكي, سيكون جعل الأدب غريبا وغامضا وغير مألوف</w:t>
      </w:r>
    </w:p>
    <w:p w:rsidR="00405FA7" w:rsidRPr="004D45B9" w:rsidRDefault="00405FA7" w:rsidP="0043129D">
      <w:pPr>
        <w:jc w:val="lowKashida"/>
        <w:rPr>
          <w:color w:val="0F243E" w:themeColor="text2" w:themeShade="80"/>
          <w:sz w:val="32"/>
          <w:szCs w:val="32"/>
          <w:u w:val="single"/>
          <w:rtl/>
        </w:rPr>
      </w:pPr>
      <w:r w:rsidRPr="004D45B9">
        <w:rPr>
          <w:rFonts w:hint="cs"/>
          <w:color w:val="0F243E" w:themeColor="text2" w:themeShade="80"/>
          <w:sz w:val="32"/>
          <w:szCs w:val="32"/>
          <w:u w:val="single"/>
          <w:rtl/>
        </w:rPr>
        <w:t xml:space="preserve">التغريب </w:t>
      </w:r>
      <w:r w:rsidRPr="004D45B9">
        <w:rPr>
          <w:color w:val="0F243E" w:themeColor="text2" w:themeShade="80"/>
          <w:sz w:val="32"/>
          <w:szCs w:val="32"/>
          <w:u w:val="single"/>
          <w:rtl/>
        </w:rPr>
        <w:t>–</w:t>
      </w:r>
      <w:r w:rsidRPr="004D45B9">
        <w:rPr>
          <w:rFonts w:hint="cs"/>
          <w:color w:val="0F243E" w:themeColor="text2" w:themeShade="80"/>
          <w:sz w:val="32"/>
          <w:szCs w:val="32"/>
          <w:u w:val="single"/>
          <w:rtl/>
        </w:rPr>
        <w:t xml:space="preserve"> جعل الشيء غريبا</w:t>
      </w:r>
    </w:p>
    <w:p w:rsidR="00405FA7" w:rsidRPr="00AB303D" w:rsidRDefault="00405FA7" w:rsidP="0043129D">
      <w:pPr>
        <w:jc w:val="lowKashida"/>
        <w:rPr>
          <w:sz w:val="32"/>
          <w:szCs w:val="32"/>
          <w:rtl/>
        </w:rPr>
      </w:pPr>
      <w:r w:rsidRPr="00AB303D">
        <w:rPr>
          <w:rFonts w:hint="cs"/>
          <w:sz w:val="32"/>
          <w:szCs w:val="32"/>
          <w:rtl/>
        </w:rPr>
        <w:lastRenderedPageBreak/>
        <w:t>الأدب يغرب المدركات العادية واللغة العادية (أي يجعل شكلها غريبا) ويدعوا القارئ لاستكشاف أشكال جديدة من الإدراك والأحاسيس, وطرق جديدة للإشارة للغة.</w:t>
      </w:r>
    </w:p>
    <w:p w:rsidR="00405FA7" w:rsidRPr="00AB303D" w:rsidRDefault="00405FA7" w:rsidP="0043129D">
      <w:pPr>
        <w:jc w:val="lowKashida"/>
        <w:rPr>
          <w:sz w:val="32"/>
          <w:szCs w:val="32"/>
          <w:rtl/>
        </w:rPr>
      </w:pPr>
      <w:r w:rsidRPr="00AB303D">
        <w:rPr>
          <w:rFonts w:hint="cs"/>
          <w:sz w:val="32"/>
          <w:szCs w:val="32"/>
          <w:rtl/>
        </w:rPr>
        <w:t>الكلمات المفتاحية لشكلوفسكي, "</w:t>
      </w:r>
      <w:r w:rsidRPr="00AB303D">
        <w:rPr>
          <w:sz w:val="32"/>
          <w:szCs w:val="32"/>
        </w:rPr>
        <w:t>making strange</w:t>
      </w:r>
      <w:r w:rsidRPr="00AB303D">
        <w:rPr>
          <w:rFonts w:hint="cs"/>
          <w:sz w:val="32"/>
          <w:szCs w:val="32"/>
          <w:rtl/>
        </w:rPr>
        <w:t xml:space="preserve">", </w:t>
      </w:r>
      <w:r w:rsidRPr="00AB303D">
        <w:rPr>
          <w:sz w:val="32"/>
          <w:szCs w:val="32"/>
        </w:rPr>
        <w:t>"dis-automatization"</w:t>
      </w:r>
      <w:r w:rsidRPr="00AB303D">
        <w:rPr>
          <w:rFonts w:hint="cs"/>
          <w:sz w:val="32"/>
          <w:szCs w:val="32"/>
          <w:rtl/>
        </w:rPr>
        <w:t xml:space="preserve"> كان لها وجود كثيف في كتابات التشكيليين الروس.</w:t>
      </w:r>
    </w:p>
    <w:p w:rsidR="00405FA7" w:rsidRPr="00AB303D" w:rsidRDefault="00405FA7" w:rsidP="0043129D">
      <w:pPr>
        <w:jc w:val="lowKashida"/>
        <w:rPr>
          <w:sz w:val="32"/>
          <w:szCs w:val="32"/>
          <w:rtl/>
        </w:rPr>
      </w:pPr>
      <w:r w:rsidRPr="00AB303D">
        <w:rPr>
          <w:rFonts w:hint="cs"/>
          <w:sz w:val="32"/>
          <w:szCs w:val="32"/>
          <w:rtl/>
        </w:rPr>
        <w:t>جاكوبسون يدعي أن في الشعر " تنخفض عملية الاتصال إلى مستوى هابط"</w:t>
      </w:r>
    </w:p>
    <w:p w:rsidR="00405FA7" w:rsidRPr="00AB303D" w:rsidRDefault="00405FA7" w:rsidP="0043129D">
      <w:pPr>
        <w:jc w:val="lowKashida"/>
        <w:rPr>
          <w:sz w:val="32"/>
          <w:szCs w:val="32"/>
          <w:rtl/>
        </w:rPr>
      </w:pPr>
      <w:r w:rsidRPr="00AB303D">
        <w:rPr>
          <w:rFonts w:hint="cs"/>
          <w:sz w:val="32"/>
          <w:szCs w:val="32"/>
          <w:rtl/>
        </w:rPr>
        <w:t>شكلوفسكي تكلم عن الشعر على أنه "رقصة لأعضاء النطق"</w:t>
      </w:r>
    </w:p>
    <w:p w:rsidR="00405FA7" w:rsidRPr="004D45B9" w:rsidRDefault="00405FA7" w:rsidP="0043129D">
      <w:pPr>
        <w:jc w:val="lowKashida"/>
        <w:rPr>
          <w:color w:val="0F243E" w:themeColor="text2" w:themeShade="80"/>
          <w:sz w:val="32"/>
          <w:szCs w:val="32"/>
          <w:u w:val="single"/>
          <w:rtl/>
        </w:rPr>
      </w:pPr>
      <w:r w:rsidRPr="004D45B9">
        <w:rPr>
          <w:rFonts w:hint="cs"/>
          <w:color w:val="0F243E" w:themeColor="text2" w:themeShade="80"/>
          <w:sz w:val="32"/>
          <w:szCs w:val="32"/>
          <w:u w:val="single"/>
          <w:rtl/>
        </w:rPr>
        <w:t>الشكل مقابل المحتوى</w:t>
      </w:r>
    </w:p>
    <w:p w:rsidR="00405FA7" w:rsidRPr="00AB303D" w:rsidRDefault="00405FA7" w:rsidP="0043129D">
      <w:pPr>
        <w:jc w:val="lowKashida"/>
        <w:rPr>
          <w:sz w:val="32"/>
          <w:szCs w:val="32"/>
          <w:rtl/>
        </w:rPr>
      </w:pPr>
      <w:r w:rsidRPr="00AB303D">
        <w:rPr>
          <w:rFonts w:hint="cs"/>
          <w:sz w:val="32"/>
          <w:szCs w:val="32"/>
          <w:rtl/>
        </w:rPr>
        <w:t>المدرسة التشكيلية أيضا رفضت التقسيم التقليدي للشكل والمحتوى والذي, حسب ما ذكر "ويليك" و"وورين", تشطر العمل الفني إلى نصفين: محتوى خام وآخر سطحي خارجي بشكل كامل.</w:t>
      </w:r>
    </w:p>
    <w:p w:rsidR="00405FA7" w:rsidRPr="00AB303D" w:rsidRDefault="00405FA7" w:rsidP="0043129D">
      <w:pPr>
        <w:jc w:val="lowKashida"/>
        <w:rPr>
          <w:sz w:val="32"/>
          <w:szCs w:val="32"/>
          <w:rtl/>
        </w:rPr>
      </w:pPr>
      <w:r w:rsidRPr="00AB303D">
        <w:rPr>
          <w:rFonts w:hint="cs"/>
          <w:sz w:val="32"/>
          <w:szCs w:val="32"/>
          <w:rtl/>
        </w:rPr>
        <w:t>بالنسبة للتشكيليين, فإن الشعر ليس مجرد زخرفة خارجية مثل الوزن والإيقاع والجناس تغطي على الكلام العادي. بل هو نوع متمازج من الخطاب, مختلف نوعيا عن النثر, مع هرم من المكونات وقوانين ذاتية خاصة به.</w:t>
      </w:r>
    </w:p>
    <w:p w:rsidR="00405FA7" w:rsidRPr="00C724C9" w:rsidRDefault="00405FA7" w:rsidP="0043129D">
      <w:pPr>
        <w:jc w:val="lowKashida"/>
        <w:rPr>
          <w:color w:val="0F243E" w:themeColor="text2" w:themeShade="80"/>
          <w:sz w:val="32"/>
          <w:szCs w:val="32"/>
          <w:u w:val="single"/>
          <w:rtl/>
        </w:rPr>
      </w:pPr>
      <w:r w:rsidRPr="00C724C9">
        <w:rPr>
          <w:rFonts w:hint="cs"/>
          <w:color w:val="0F243E" w:themeColor="text2" w:themeShade="80"/>
          <w:sz w:val="32"/>
          <w:szCs w:val="32"/>
          <w:u w:val="single"/>
          <w:rtl/>
        </w:rPr>
        <w:t>الحبكة مقابل القصة</w:t>
      </w:r>
    </w:p>
    <w:p w:rsidR="00405FA7" w:rsidRPr="00C724C9" w:rsidRDefault="00405FA7" w:rsidP="0043129D">
      <w:pPr>
        <w:jc w:val="lowKashida"/>
        <w:rPr>
          <w:sz w:val="32"/>
          <w:szCs w:val="32"/>
          <w:u w:val="single"/>
          <w:rtl/>
        </w:rPr>
      </w:pPr>
      <w:r w:rsidRPr="00C724C9">
        <w:rPr>
          <w:rFonts w:hint="cs"/>
          <w:sz w:val="32"/>
          <w:szCs w:val="32"/>
          <w:u w:val="single"/>
          <w:rtl/>
        </w:rPr>
        <w:t>الحبكة/القصة هو مفهوم تشكيلي يميز بين:</w:t>
      </w:r>
    </w:p>
    <w:p w:rsidR="00405FA7" w:rsidRPr="00AB303D" w:rsidRDefault="00405FA7" w:rsidP="0043129D">
      <w:pPr>
        <w:jc w:val="lowKashida"/>
        <w:rPr>
          <w:sz w:val="32"/>
          <w:szCs w:val="32"/>
          <w:rtl/>
        </w:rPr>
      </w:pPr>
      <w:r w:rsidRPr="00AB303D">
        <w:rPr>
          <w:rFonts w:hint="cs"/>
          <w:sz w:val="32"/>
          <w:szCs w:val="32"/>
          <w:rtl/>
        </w:rPr>
        <w:t>الأحداث التي يربطها العمل ببعضها (القصة)</w:t>
      </w:r>
    </w:p>
    <w:p w:rsidR="00405FA7" w:rsidRPr="00C724C9" w:rsidRDefault="00405FA7" w:rsidP="0043129D">
      <w:pPr>
        <w:jc w:val="lowKashida"/>
        <w:rPr>
          <w:b/>
          <w:bCs/>
          <w:sz w:val="32"/>
          <w:szCs w:val="32"/>
          <w:rtl/>
        </w:rPr>
      </w:pPr>
      <w:r w:rsidRPr="00C724C9">
        <w:rPr>
          <w:rFonts w:hint="cs"/>
          <w:b/>
          <w:bCs/>
          <w:sz w:val="32"/>
          <w:szCs w:val="32"/>
          <w:rtl/>
        </w:rPr>
        <w:t>وبين</w:t>
      </w:r>
    </w:p>
    <w:p w:rsidR="00405FA7" w:rsidRPr="00AB303D" w:rsidRDefault="00405FA7" w:rsidP="0043129D">
      <w:pPr>
        <w:jc w:val="lowKashida"/>
        <w:rPr>
          <w:sz w:val="32"/>
          <w:szCs w:val="32"/>
          <w:rtl/>
        </w:rPr>
      </w:pPr>
      <w:r w:rsidRPr="00AB303D">
        <w:rPr>
          <w:rFonts w:hint="cs"/>
          <w:sz w:val="32"/>
          <w:szCs w:val="32"/>
          <w:rtl/>
        </w:rPr>
        <w:t xml:space="preserve">التسلسل الذي عرضت به تلك الأحداث في العمل الفني (الحبكة) </w:t>
      </w:r>
    </w:p>
    <w:p w:rsidR="00405FA7" w:rsidRPr="00AB303D" w:rsidRDefault="00405FA7" w:rsidP="0043129D">
      <w:pPr>
        <w:jc w:val="lowKashida"/>
        <w:rPr>
          <w:sz w:val="32"/>
          <w:szCs w:val="32"/>
          <w:rtl/>
        </w:rPr>
      </w:pPr>
      <w:r w:rsidRPr="00AB303D">
        <w:rPr>
          <w:rFonts w:hint="cs"/>
          <w:sz w:val="32"/>
          <w:szCs w:val="32"/>
          <w:rtl/>
        </w:rPr>
        <w:t>المفهومان يساعدان على شرح فائدة الشكل للعمل الأدبي لتعريف "أدبيته". بالنسبة للتشكيليين الروس ككل, الشكل هو الذي يجعل شيئا ما أدبا لنبدأ به, لذلك, من أجل أن نفهم العمل الفني على أنه عمل فني (بدلا من عملية تواصل مزركشة) يجب على الشخص أن يركز على الشكل.</w:t>
      </w:r>
    </w:p>
    <w:p w:rsidR="00405FA7" w:rsidRPr="00C724C9" w:rsidRDefault="00405FA7" w:rsidP="0043129D">
      <w:pPr>
        <w:jc w:val="lowKashida"/>
        <w:rPr>
          <w:sz w:val="32"/>
          <w:szCs w:val="32"/>
          <w:u w:val="single"/>
          <w:rtl/>
        </w:rPr>
      </w:pPr>
      <w:r w:rsidRPr="00C724C9">
        <w:rPr>
          <w:rFonts w:hint="cs"/>
          <w:sz w:val="32"/>
          <w:szCs w:val="32"/>
          <w:u w:val="single"/>
          <w:rtl/>
        </w:rPr>
        <w:t>فلاديمير بروب: تفصيل القصة الخرافية</w:t>
      </w:r>
    </w:p>
    <w:p w:rsidR="00405FA7" w:rsidRPr="00AB303D" w:rsidRDefault="00405FA7" w:rsidP="0043129D">
      <w:pPr>
        <w:jc w:val="lowKashida"/>
        <w:rPr>
          <w:sz w:val="32"/>
          <w:szCs w:val="32"/>
          <w:rtl/>
        </w:rPr>
      </w:pPr>
      <w:r w:rsidRPr="00AB303D">
        <w:rPr>
          <w:rFonts w:hint="cs"/>
          <w:sz w:val="32"/>
          <w:szCs w:val="32"/>
          <w:rtl/>
        </w:rPr>
        <w:t>من أكثر المساهمات التشكيلية تأثيرا في النظرية الخيالية هو الدراسة في الفلكلور المقارن, خاصة دراسة فلاديمير بروب "تفصيل القصة الخرافية"</w:t>
      </w:r>
    </w:p>
    <w:p w:rsidR="00405FA7" w:rsidRPr="00AB303D" w:rsidRDefault="00405FA7" w:rsidP="0043129D">
      <w:pPr>
        <w:jc w:val="lowKashida"/>
        <w:rPr>
          <w:sz w:val="32"/>
          <w:szCs w:val="32"/>
          <w:rtl/>
        </w:rPr>
      </w:pPr>
      <w:r w:rsidRPr="00AB303D">
        <w:rPr>
          <w:rFonts w:hint="cs"/>
          <w:sz w:val="32"/>
          <w:szCs w:val="32"/>
          <w:rtl/>
        </w:rPr>
        <w:lastRenderedPageBreak/>
        <w:t>درس "بروب" القصص الخرافية ووضع أنواعا للشخصيات والأحداث المرتبطة بهم. وسمى الأحداث "</w:t>
      </w:r>
      <w:r w:rsidRPr="00AB303D">
        <w:rPr>
          <w:sz w:val="32"/>
          <w:szCs w:val="32"/>
        </w:rPr>
        <w:t>Functions</w:t>
      </w:r>
      <w:r w:rsidRPr="00AB303D">
        <w:rPr>
          <w:rFonts w:hint="cs"/>
          <w:sz w:val="32"/>
          <w:szCs w:val="32"/>
          <w:rtl/>
        </w:rPr>
        <w:t>" وحدد عددها بـ 31.</w:t>
      </w:r>
    </w:p>
    <w:p w:rsidR="00405FA7" w:rsidRPr="00AB303D" w:rsidRDefault="00405FA7" w:rsidP="0043129D">
      <w:pPr>
        <w:jc w:val="lowKashida"/>
        <w:rPr>
          <w:sz w:val="32"/>
          <w:szCs w:val="32"/>
          <w:rtl/>
        </w:rPr>
      </w:pPr>
      <w:r w:rsidRPr="00AB303D">
        <w:rPr>
          <w:rFonts w:hint="cs"/>
          <w:sz w:val="32"/>
          <w:szCs w:val="32"/>
          <w:rtl/>
        </w:rPr>
        <w:t>وضع نظرية الشخصية وأسس 7 أنواع عامة للشخصيات, والذي اعتقد أنه يمكن تطبيقها على جميع أنواع القصص.</w:t>
      </w:r>
    </w:p>
    <w:p w:rsidR="00405FA7" w:rsidRPr="00AB303D" w:rsidRDefault="00405FA7" w:rsidP="0043129D">
      <w:pPr>
        <w:jc w:val="lowKashida"/>
        <w:rPr>
          <w:sz w:val="32"/>
          <w:szCs w:val="32"/>
          <w:rtl/>
        </w:rPr>
      </w:pPr>
      <w:r w:rsidRPr="00AB303D">
        <w:rPr>
          <w:rFonts w:hint="cs"/>
          <w:sz w:val="32"/>
          <w:szCs w:val="32"/>
          <w:rtl/>
        </w:rPr>
        <w:t>(تابع) نظرية "بروب": العمليات الـ 31:</w:t>
      </w:r>
    </w:p>
    <w:p w:rsidR="00405FA7" w:rsidRPr="00AB303D" w:rsidRDefault="00405FA7" w:rsidP="0043129D">
      <w:pPr>
        <w:jc w:val="lowKashida"/>
        <w:rPr>
          <w:sz w:val="32"/>
          <w:szCs w:val="32"/>
        </w:rPr>
      </w:pPr>
      <w:r w:rsidRPr="00AB303D">
        <w:rPr>
          <w:rFonts w:hint="cs"/>
          <w:sz w:val="32"/>
          <w:szCs w:val="32"/>
          <w:rtl/>
        </w:rPr>
        <w:t>1- الغياب: أحد أفراد العائلة يغيب عن المنزل (أو يموت)</w:t>
      </w:r>
    </w:p>
    <w:p w:rsidR="00405FA7" w:rsidRPr="00AB303D" w:rsidRDefault="00405FA7" w:rsidP="0043129D">
      <w:pPr>
        <w:jc w:val="lowKashida"/>
        <w:rPr>
          <w:sz w:val="32"/>
          <w:szCs w:val="32"/>
          <w:rtl/>
        </w:rPr>
      </w:pPr>
      <w:r w:rsidRPr="00AB303D">
        <w:rPr>
          <w:rFonts w:hint="cs"/>
          <w:sz w:val="32"/>
          <w:szCs w:val="32"/>
          <w:rtl/>
        </w:rPr>
        <w:t>2- يمنع البطل من شيء ما</w:t>
      </w:r>
    </w:p>
    <w:p w:rsidR="00405FA7" w:rsidRPr="00AB303D" w:rsidRDefault="00405FA7" w:rsidP="0043129D">
      <w:pPr>
        <w:jc w:val="lowKashida"/>
        <w:rPr>
          <w:sz w:val="32"/>
          <w:szCs w:val="32"/>
          <w:rtl/>
        </w:rPr>
      </w:pPr>
      <w:r w:rsidRPr="00AB303D">
        <w:rPr>
          <w:rFonts w:hint="cs"/>
          <w:sz w:val="32"/>
          <w:szCs w:val="32"/>
          <w:rtl/>
        </w:rPr>
        <w:t>3- الانتهاك: يتم انتهاك المنع</w:t>
      </w:r>
    </w:p>
    <w:p w:rsidR="00405FA7" w:rsidRPr="00AB303D" w:rsidRDefault="00405FA7" w:rsidP="0043129D">
      <w:pPr>
        <w:jc w:val="lowKashida"/>
        <w:rPr>
          <w:sz w:val="32"/>
          <w:szCs w:val="32"/>
          <w:rtl/>
        </w:rPr>
      </w:pPr>
      <w:r w:rsidRPr="00AB303D">
        <w:rPr>
          <w:rFonts w:hint="cs"/>
          <w:sz w:val="32"/>
          <w:szCs w:val="32"/>
          <w:rtl/>
        </w:rPr>
        <w:t>4- الاستطلاع: يقوم الشرير بالاستطلاع وجمع المعلومات</w:t>
      </w:r>
    </w:p>
    <w:p w:rsidR="00405FA7" w:rsidRPr="00AB303D" w:rsidRDefault="00405FA7" w:rsidP="0043129D">
      <w:pPr>
        <w:jc w:val="lowKashida"/>
        <w:rPr>
          <w:sz w:val="32"/>
          <w:szCs w:val="32"/>
          <w:rtl/>
        </w:rPr>
      </w:pPr>
      <w:r w:rsidRPr="00AB303D">
        <w:rPr>
          <w:rFonts w:hint="cs"/>
          <w:sz w:val="32"/>
          <w:szCs w:val="32"/>
          <w:rtl/>
        </w:rPr>
        <w:t>5- الاستلام: يحصل الشرير على معلومات عن ضحيته</w:t>
      </w:r>
    </w:p>
    <w:p w:rsidR="00405FA7" w:rsidRPr="00AB303D" w:rsidRDefault="00405FA7" w:rsidP="0043129D">
      <w:pPr>
        <w:jc w:val="lowKashida"/>
        <w:rPr>
          <w:sz w:val="32"/>
          <w:szCs w:val="32"/>
          <w:rtl/>
        </w:rPr>
      </w:pPr>
      <w:r w:rsidRPr="00AB303D">
        <w:rPr>
          <w:rFonts w:hint="cs"/>
          <w:sz w:val="32"/>
          <w:szCs w:val="32"/>
          <w:rtl/>
        </w:rPr>
        <w:t>6- الخداع: يحاول الشرير خداع ضحيته من أجل الاستحواذ عليه أو على ما يتعلق به.</w:t>
      </w:r>
    </w:p>
    <w:p w:rsidR="00405FA7" w:rsidRPr="00AB303D" w:rsidRDefault="00405FA7" w:rsidP="0043129D">
      <w:pPr>
        <w:jc w:val="lowKashida"/>
        <w:rPr>
          <w:sz w:val="32"/>
          <w:szCs w:val="32"/>
          <w:rtl/>
        </w:rPr>
      </w:pPr>
      <w:r w:rsidRPr="00AB303D">
        <w:rPr>
          <w:rFonts w:hint="cs"/>
          <w:sz w:val="32"/>
          <w:szCs w:val="32"/>
          <w:rtl/>
        </w:rPr>
        <w:t>7- التواطؤ: يخضع الضحية للخدعة ونتيجة لذلك ومن غير قصد يساعد عدوه.</w:t>
      </w:r>
    </w:p>
    <w:p w:rsidR="00405FA7" w:rsidRPr="00AB303D" w:rsidRDefault="00405FA7" w:rsidP="0043129D">
      <w:pPr>
        <w:jc w:val="lowKashida"/>
        <w:rPr>
          <w:sz w:val="32"/>
          <w:szCs w:val="32"/>
          <w:rtl/>
        </w:rPr>
      </w:pPr>
      <w:r w:rsidRPr="00AB303D">
        <w:rPr>
          <w:rFonts w:hint="cs"/>
          <w:sz w:val="32"/>
          <w:szCs w:val="32"/>
          <w:rtl/>
        </w:rPr>
        <w:t>8- الخسة أو النقص: يتسبب الشرير في أذى أو جرح لأحد أفراد عائلة ما (بخسّة) أو أن أحد أفراد العائلة يفتقد شيئا أو يرغب في الحصول على شيء (النقص)</w:t>
      </w:r>
    </w:p>
    <w:p w:rsidR="00405FA7" w:rsidRPr="00AB303D" w:rsidRDefault="00405FA7" w:rsidP="0043129D">
      <w:pPr>
        <w:jc w:val="lowKashida"/>
        <w:rPr>
          <w:sz w:val="32"/>
          <w:szCs w:val="32"/>
          <w:rtl/>
        </w:rPr>
      </w:pPr>
      <w:r w:rsidRPr="00AB303D">
        <w:rPr>
          <w:rFonts w:hint="cs"/>
          <w:sz w:val="32"/>
          <w:szCs w:val="32"/>
          <w:rtl/>
        </w:rPr>
        <w:t>9- الوساطة: الفقر أو النقص أصبح واضحا؛ يتم التواصل مع البطل بطلب أو أمر؛ فيسمح له الذهاب أو يرسل لذلك.</w:t>
      </w:r>
    </w:p>
    <w:p w:rsidR="00405FA7" w:rsidRPr="00AB303D" w:rsidRDefault="00405FA7" w:rsidP="0043129D">
      <w:pPr>
        <w:jc w:val="lowKashida"/>
        <w:rPr>
          <w:sz w:val="32"/>
          <w:szCs w:val="32"/>
          <w:rtl/>
        </w:rPr>
      </w:pPr>
      <w:r w:rsidRPr="00AB303D">
        <w:rPr>
          <w:rFonts w:hint="cs"/>
          <w:sz w:val="32"/>
          <w:szCs w:val="32"/>
          <w:rtl/>
        </w:rPr>
        <w:t>10- المواجهة:الباحث يوافق أو يقرر حيال المواجهة.</w:t>
      </w:r>
    </w:p>
    <w:p w:rsidR="00405FA7" w:rsidRPr="00AB303D" w:rsidRDefault="00405FA7" w:rsidP="0043129D">
      <w:pPr>
        <w:jc w:val="lowKashida"/>
        <w:rPr>
          <w:sz w:val="32"/>
          <w:szCs w:val="32"/>
          <w:rtl/>
        </w:rPr>
      </w:pPr>
      <w:r w:rsidRPr="00AB303D">
        <w:rPr>
          <w:rFonts w:hint="cs"/>
          <w:sz w:val="32"/>
          <w:szCs w:val="32"/>
          <w:rtl/>
        </w:rPr>
        <w:t>11- المغادرة: يغادر البطل بيته.</w:t>
      </w:r>
    </w:p>
    <w:p w:rsidR="00405FA7" w:rsidRPr="00AB303D" w:rsidRDefault="00405FA7" w:rsidP="0043129D">
      <w:pPr>
        <w:jc w:val="lowKashida"/>
        <w:rPr>
          <w:sz w:val="32"/>
          <w:szCs w:val="32"/>
          <w:rtl/>
        </w:rPr>
      </w:pPr>
      <w:r w:rsidRPr="00AB303D">
        <w:rPr>
          <w:rFonts w:hint="cs"/>
          <w:sz w:val="32"/>
          <w:szCs w:val="32"/>
          <w:rtl/>
        </w:rPr>
        <w:t>12- أول عمل للمتبرع: يتم اختبار البطل, ويستجوب, ويُهاجَم ويستعد لاستقبال معاون سحري أو أي شيء آخر كمساعدة.</w:t>
      </w:r>
    </w:p>
    <w:p w:rsidR="00405FA7" w:rsidRPr="00AB303D" w:rsidRDefault="00405FA7" w:rsidP="0043129D">
      <w:pPr>
        <w:jc w:val="lowKashida"/>
        <w:rPr>
          <w:sz w:val="32"/>
          <w:szCs w:val="32"/>
          <w:rtl/>
        </w:rPr>
      </w:pPr>
      <w:r w:rsidRPr="00AB303D">
        <w:rPr>
          <w:rFonts w:hint="cs"/>
          <w:sz w:val="32"/>
          <w:szCs w:val="32"/>
          <w:rtl/>
        </w:rPr>
        <w:t>13- تجاوب البطل: يتجاوب البطل مع أفعال الواهب المستقبلي</w:t>
      </w:r>
    </w:p>
    <w:p w:rsidR="00405FA7" w:rsidRPr="00AB303D" w:rsidRDefault="00405FA7" w:rsidP="0043129D">
      <w:pPr>
        <w:jc w:val="lowKashida"/>
        <w:rPr>
          <w:sz w:val="32"/>
          <w:szCs w:val="32"/>
          <w:rtl/>
        </w:rPr>
      </w:pPr>
      <w:r w:rsidRPr="00AB303D">
        <w:rPr>
          <w:rFonts w:hint="cs"/>
          <w:sz w:val="32"/>
          <w:szCs w:val="32"/>
          <w:rtl/>
        </w:rPr>
        <w:t>14- استلام المساعد السحري: يحصل البطل على مساعد سحري.</w:t>
      </w:r>
    </w:p>
    <w:p w:rsidR="00405FA7" w:rsidRPr="00AB303D" w:rsidRDefault="00405FA7" w:rsidP="0043129D">
      <w:pPr>
        <w:jc w:val="lowKashida"/>
        <w:rPr>
          <w:sz w:val="32"/>
          <w:szCs w:val="32"/>
          <w:rtl/>
        </w:rPr>
      </w:pPr>
      <w:r w:rsidRPr="00AB303D">
        <w:rPr>
          <w:rFonts w:hint="cs"/>
          <w:sz w:val="32"/>
          <w:szCs w:val="32"/>
          <w:rtl/>
        </w:rPr>
        <w:t>15- المرشد: البطل يُنقل, يصل, أو يُقاد إلى عنصر البحث.</w:t>
      </w:r>
    </w:p>
    <w:p w:rsidR="00405FA7" w:rsidRPr="00AB303D" w:rsidRDefault="00405FA7" w:rsidP="0043129D">
      <w:pPr>
        <w:jc w:val="lowKashida"/>
        <w:rPr>
          <w:sz w:val="32"/>
          <w:szCs w:val="32"/>
          <w:rtl/>
        </w:rPr>
      </w:pPr>
      <w:r w:rsidRPr="00AB303D">
        <w:rPr>
          <w:rFonts w:hint="cs"/>
          <w:sz w:val="32"/>
          <w:szCs w:val="32"/>
          <w:rtl/>
        </w:rPr>
        <w:lastRenderedPageBreak/>
        <w:t>16- المعركة: يشتبك البطل مع الشرير في معركة مباشرة.</w:t>
      </w:r>
    </w:p>
    <w:p w:rsidR="00405FA7" w:rsidRPr="00AB303D" w:rsidRDefault="00405FA7" w:rsidP="0043129D">
      <w:pPr>
        <w:jc w:val="lowKashida"/>
        <w:rPr>
          <w:sz w:val="32"/>
          <w:szCs w:val="32"/>
          <w:rtl/>
        </w:rPr>
      </w:pPr>
      <w:r w:rsidRPr="00AB303D">
        <w:rPr>
          <w:rFonts w:hint="cs"/>
          <w:sz w:val="32"/>
          <w:szCs w:val="32"/>
          <w:rtl/>
        </w:rPr>
        <w:t>17- التشويه: يتم تشويه سمعة البطل</w:t>
      </w:r>
    </w:p>
    <w:p w:rsidR="00405FA7" w:rsidRPr="00AB303D" w:rsidRDefault="00405FA7" w:rsidP="0043129D">
      <w:pPr>
        <w:jc w:val="lowKashida"/>
        <w:rPr>
          <w:sz w:val="32"/>
          <w:szCs w:val="32"/>
          <w:rtl/>
        </w:rPr>
      </w:pPr>
      <w:r w:rsidRPr="00AB303D">
        <w:rPr>
          <w:rFonts w:hint="cs"/>
          <w:sz w:val="32"/>
          <w:szCs w:val="32"/>
          <w:rtl/>
        </w:rPr>
        <w:t>18- النصر: يهزم الشرير</w:t>
      </w:r>
    </w:p>
    <w:p w:rsidR="00405FA7" w:rsidRPr="00AB303D" w:rsidRDefault="00405FA7" w:rsidP="0043129D">
      <w:pPr>
        <w:jc w:val="lowKashida"/>
        <w:rPr>
          <w:sz w:val="32"/>
          <w:szCs w:val="32"/>
          <w:rtl/>
        </w:rPr>
      </w:pPr>
      <w:r w:rsidRPr="00AB303D">
        <w:rPr>
          <w:rFonts w:hint="cs"/>
          <w:sz w:val="32"/>
          <w:szCs w:val="32"/>
          <w:rtl/>
        </w:rPr>
        <w:t>19- سداد الدين: الفقر أو النقص في بداية القصة يتم إلغاؤه</w:t>
      </w:r>
    </w:p>
    <w:p w:rsidR="00405FA7" w:rsidRPr="00AB303D" w:rsidRDefault="00405FA7" w:rsidP="0043129D">
      <w:pPr>
        <w:jc w:val="lowKashida"/>
        <w:rPr>
          <w:sz w:val="32"/>
          <w:szCs w:val="32"/>
          <w:rtl/>
        </w:rPr>
      </w:pPr>
      <w:r w:rsidRPr="00AB303D">
        <w:rPr>
          <w:rFonts w:hint="cs"/>
          <w:sz w:val="32"/>
          <w:szCs w:val="32"/>
          <w:rtl/>
        </w:rPr>
        <w:t>20- العودة: يعود البطل إلى مقره</w:t>
      </w:r>
    </w:p>
    <w:p w:rsidR="00405FA7" w:rsidRPr="00AB303D" w:rsidRDefault="00405FA7" w:rsidP="0043129D">
      <w:pPr>
        <w:jc w:val="lowKashida"/>
        <w:rPr>
          <w:sz w:val="32"/>
          <w:szCs w:val="32"/>
          <w:rtl/>
        </w:rPr>
      </w:pPr>
      <w:r w:rsidRPr="00AB303D">
        <w:rPr>
          <w:rFonts w:hint="cs"/>
          <w:sz w:val="32"/>
          <w:szCs w:val="32"/>
          <w:rtl/>
        </w:rPr>
        <w:t>21- المطاردة: تتم مطاردة البطل</w:t>
      </w:r>
    </w:p>
    <w:p w:rsidR="00405FA7" w:rsidRPr="00AB303D" w:rsidRDefault="00405FA7" w:rsidP="0043129D">
      <w:pPr>
        <w:jc w:val="lowKashida"/>
        <w:rPr>
          <w:sz w:val="32"/>
          <w:szCs w:val="32"/>
          <w:rtl/>
        </w:rPr>
      </w:pPr>
      <w:r w:rsidRPr="00AB303D">
        <w:rPr>
          <w:rFonts w:hint="cs"/>
          <w:sz w:val="32"/>
          <w:szCs w:val="32"/>
          <w:rtl/>
        </w:rPr>
        <w:t>22- الإنقاذ: إنقاذ البطل من المطاردة</w:t>
      </w:r>
    </w:p>
    <w:p w:rsidR="00405FA7" w:rsidRPr="00AB303D" w:rsidRDefault="00405FA7" w:rsidP="0043129D">
      <w:pPr>
        <w:jc w:val="lowKashida"/>
        <w:rPr>
          <w:sz w:val="32"/>
          <w:szCs w:val="32"/>
          <w:rtl/>
        </w:rPr>
      </w:pPr>
      <w:r w:rsidRPr="00AB303D">
        <w:rPr>
          <w:rFonts w:hint="cs"/>
          <w:sz w:val="32"/>
          <w:szCs w:val="32"/>
          <w:rtl/>
        </w:rPr>
        <w:t>23- وصول مبهم: يصل البطل بشكل مبهم ومخفي إلى الوطن أو بلد آخر</w:t>
      </w:r>
    </w:p>
    <w:p w:rsidR="00405FA7" w:rsidRPr="00AB303D" w:rsidRDefault="00405FA7" w:rsidP="0043129D">
      <w:pPr>
        <w:jc w:val="lowKashida"/>
        <w:rPr>
          <w:sz w:val="32"/>
          <w:szCs w:val="32"/>
          <w:rtl/>
        </w:rPr>
      </w:pPr>
      <w:r w:rsidRPr="00AB303D">
        <w:rPr>
          <w:rFonts w:hint="cs"/>
          <w:sz w:val="32"/>
          <w:szCs w:val="32"/>
          <w:rtl/>
        </w:rPr>
        <w:t>24- إدعاءات بلا أساس: يقدم بطل مزيف إدعاءات كاذبة</w:t>
      </w:r>
    </w:p>
    <w:p w:rsidR="00405FA7" w:rsidRPr="00AB303D" w:rsidRDefault="00405FA7" w:rsidP="0043129D">
      <w:pPr>
        <w:jc w:val="lowKashida"/>
        <w:rPr>
          <w:sz w:val="32"/>
          <w:szCs w:val="32"/>
          <w:rtl/>
        </w:rPr>
      </w:pPr>
      <w:r w:rsidRPr="00AB303D">
        <w:rPr>
          <w:rFonts w:hint="cs"/>
          <w:sz w:val="32"/>
          <w:szCs w:val="32"/>
          <w:rtl/>
        </w:rPr>
        <w:t>25- مهمة صعبة: تقترح مهمة صعبة على البطل</w:t>
      </w:r>
    </w:p>
    <w:p w:rsidR="00405FA7" w:rsidRPr="00AB303D" w:rsidRDefault="00405FA7" w:rsidP="0043129D">
      <w:pPr>
        <w:jc w:val="lowKashida"/>
        <w:rPr>
          <w:sz w:val="32"/>
          <w:szCs w:val="32"/>
          <w:rtl/>
        </w:rPr>
      </w:pPr>
      <w:r w:rsidRPr="00AB303D">
        <w:rPr>
          <w:rFonts w:hint="cs"/>
          <w:sz w:val="32"/>
          <w:szCs w:val="32"/>
          <w:rtl/>
        </w:rPr>
        <w:t>26- الحل: يتم إنهاء المهمة بنجاح</w:t>
      </w:r>
    </w:p>
    <w:p w:rsidR="00405FA7" w:rsidRPr="00AB303D" w:rsidRDefault="00405FA7" w:rsidP="0043129D">
      <w:pPr>
        <w:jc w:val="lowKashida"/>
        <w:rPr>
          <w:sz w:val="32"/>
          <w:szCs w:val="32"/>
          <w:rtl/>
        </w:rPr>
      </w:pPr>
      <w:r w:rsidRPr="00AB303D">
        <w:rPr>
          <w:rFonts w:hint="cs"/>
          <w:sz w:val="32"/>
          <w:szCs w:val="32"/>
          <w:rtl/>
        </w:rPr>
        <w:t>27- التعرف: يتم التعرف على البطل</w:t>
      </w:r>
    </w:p>
    <w:p w:rsidR="00405FA7" w:rsidRPr="00AB303D" w:rsidRDefault="00405FA7" w:rsidP="0043129D">
      <w:pPr>
        <w:jc w:val="lowKashida"/>
        <w:rPr>
          <w:sz w:val="32"/>
          <w:szCs w:val="32"/>
          <w:rtl/>
        </w:rPr>
      </w:pPr>
      <w:r w:rsidRPr="00AB303D">
        <w:rPr>
          <w:rFonts w:hint="cs"/>
          <w:sz w:val="32"/>
          <w:szCs w:val="32"/>
          <w:rtl/>
        </w:rPr>
        <w:t>28- الفضح: يتم فضح البطل المزيف أو الشرير</w:t>
      </w:r>
    </w:p>
    <w:p w:rsidR="00405FA7" w:rsidRPr="00AB303D" w:rsidRDefault="00405FA7" w:rsidP="0043129D">
      <w:pPr>
        <w:jc w:val="lowKashida"/>
        <w:rPr>
          <w:sz w:val="32"/>
          <w:szCs w:val="32"/>
          <w:rtl/>
        </w:rPr>
      </w:pPr>
      <w:r w:rsidRPr="00AB303D">
        <w:rPr>
          <w:rFonts w:hint="cs"/>
          <w:sz w:val="32"/>
          <w:szCs w:val="32"/>
          <w:rtl/>
        </w:rPr>
        <w:t>29- تغيير المظهر: يعطى البطل مظهرا جديدا</w:t>
      </w:r>
    </w:p>
    <w:p w:rsidR="00405FA7" w:rsidRPr="00AB303D" w:rsidRDefault="00405FA7" w:rsidP="0043129D">
      <w:pPr>
        <w:jc w:val="lowKashida"/>
        <w:rPr>
          <w:sz w:val="32"/>
          <w:szCs w:val="32"/>
          <w:rtl/>
        </w:rPr>
      </w:pPr>
      <w:r w:rsidRPr="00AB303D">
        <w:rPr>
          <w:rFonts w:hint="cs"/>
          <w:sz w:val="32"/>
          <w:szCs w:val="32"/>
          <w:rtl/>
        </w:rPr>
        <w:t>30- العقاب: يتم عقاب الشرير</w:t>
      </w:r>
    </w:p>
    <w:p w:rsidR="00405FA7" w:rsidRPr="00AB303D" w:rsidRDefault="00405FA7" w:rsidP="0043129D">
      <w:pPr>
        <w:jc w:val="lowKashida"/>
        <w:rPr>
          <w:sz w:val="32"/>
          <w:szCs w:val="32"/>
          <w:rtl/>
        </w:rPr>
      </w:pPr>
      <w:r w:rsidRPr="00AB303D">
        <w:rPr>
          <w:rFonts w:hint="cs"/>
          <w:sz w:val="32"/>
          <w:szCs w:val="32"/>
          <w:rtl/>
        </w:rPr>
        <w:t>31- الزواج: يتزوج البطل ويعتلي العرش</w:t>
      </w:r>
    </w:p>
    <w:p w:rsidR="00405FA7" w:rsidRPr="00AB303D" w:rsidRDefault="00405FA7" w:rsidP="0043129D">
      <w:pPr>
        <w:jc w:val="lowKashida"/>
        <w:rPr>
          <w:sz w:val="32"/>
          <w:szCs w:val="32"/>
          <w:rtl/>
        </w:rPr>
      </w:pPr>
    </w:p>
    <w:p w:rsidR="00405FA7" w:rsidRPr="004D45B9" w:rsidRDefault="00405FA7" w:rsidP="0043129D">
      <w:pPr>
        <w:jc w:val="lowKashida"/>
        <w:rPr>
          <w:color w:val="0F243E" w:themeColor="text2" w:themeShade="80"/>
          <w:sz w:val="32"/>
          <w:szCs w:val="32"/>
          <w:u w:val="single"/>
          <w:rtl/>
        </w:rPr>
      </w:pPr>
      <w:r w:rsidRPr="004D45B9">
        <w:rPr>
          <w:rFonts w:hint="cs"/>
          <w:color w:val="0F243E" w:themeColor="text2" w:themeShade="80"/>
          <w:sz w:val="32"/>
          <w:szCs w:val="32"/>
          <w:u w:val="single"/>
          <w:rtl/>
        </w:rPr>
        <w:t>أنواع شخصيات "بروب"</w:t>
      </w:r>
    </w:p>
    <w:p w:rsidR="00405FA7" w:rsidRPr="00AB303D" w:rsidRDefault="00405FA7" w:rsidP="0043129D">
      <w:pPr>
        <w:jc w:val="lowKashida"/>
        <w:rPr>
          <w:sz w:val="32"/>
          <w:szCs w:val="32"/>
          <w:rtl/>
        </w:rPr>
      </w:pPr>
      <w:r w:rsidRPr="00AB303D">
        <w:rPr>
          <w:rFonts w:hint="cs"/>
          <w:sz w:val="32"/>
          <w:szCs w:val="32"/>
          <w:rtl/>
        </w:rPr>
        <w:t>خلص أيضا إلى أن جميع الشخصيات يمكننا أن حددها بـ 8 أنواع عامة في الـ 100 قصة التي حللها:</w:t>
      </w:r>
    </w:p>
    <w:p w:rsidR="00405FA7" w:rsidRPr="00AB303D" w:rsidRDefault="00405FA7" w:rsidP="0043129D">
      <w:pPr>
        <w:jc w:val="lowKashida"/>
        <w:rPr>
          <w:sz w:val="32"/>
          <w:szCs w:val="32"/>
          <w:rtl/>
        </w:rPr>
      </w:pPr>
      <w:r w:rsidRPr="00AB303D">
        <w:rPr>
          <w:rFonts w:hint="cs"/>
          <w:sz w:val="32"/>
          <w:szCs w:val="32"/>
          <w:rtl/>
        </w:rPr>
        <w:t xml:space="preserve">1- الشرير </w:t>
      </w:r>
      <w:r w:rsidRPr="00AB303D">
        <w:rPr>
          <w:sz w:val="32"/>
          <w:szCs w:val="32"/>
          <w:rtl/>
        </w:rPr>
        <w:t>–</w:t>
      </w:r>
      <w:r w:rsidRPr="00AB303D">
        <w:rPr>
          <w:rFonts w:hint="cs"/>
          <w:sz w:val="32"/>
          <w:szCs w:val="32"/>
          <w:rtl/>
        </w:rPr>
        <w:t xml:space="preserve"> يتصارع مع البطل.</w:t>
      </w:r>
    </w:p>
    <w:p w:rsidR="00405FA7" w:rsidRPr="00AB303D" w:rsidRDefault="00405FA7" w:rsidP="0043129D">
      <w:pPr>
        <w:jc w:val="lowKashida"/>
        <w:rPr>
          <w:sz w:val="32"/>
          <w:szCs w:val="32"/>
          <w:rtl/>
        </w:rPr>
      </w:pPr>
      <w:r w:rsidRPr="00AB303D">
        <w:rPr>
          <w:rFonts w:hint="cs"/>
          <w:sz w:val="32"/>
          <w:szCs w:val="32"/>
          <w:rtl/>
        </w:rPr>
        <w:t xml:space="preserve">2- المرسل </w:t>
      </w:r>
      <w:r w:rsidRPr="00AB303D">
        <w:rPr>
          <w:sz w:val="32"/>
          <w:szCs w:val="32"/>
          <w:rtl/>
        </w:rPr>
        <w:t>–</w:t>
      </w:r>
      <w:r w:rsidRPr="00AB303D">
        <w:rPr>
          <w:rFonts w:hint="cs"/>
          <w:sz w:val="32"/>
          <w:szCs w:val="32"/>
          <w:rtl/>
        </w:rPr>
        <w:t xml:space="preserve"> الشخصية التي تجعل النقص واضحا وتطرد البطل</w:t>
      </w:r>
    </w:p>
    <w:p w:rsidR="00405FA7" w:rsidRPr="00AB303D" w:rsidRDefault="00405FA7" w:rsidP="0043129D">
      <w:pPr>
        <w:jc w:val="lowKashida"/>
        <w:rPr>
          <w:sz w:val="32"/>
          <w:szCs w:val="32"/>
          <w:rtl/>
        </w:rPr>
      </w:pPr>
      <w:r w:rsidRPr="00AB303D">
        <w:rPr>
          <w:rFonts w:hint="cs"/>
          <w:sz w:val="32"/>
          <w:szCs w:val="32"/>
          <w:rtl/>
        </w:rPr>
        <w:t xml:space="preserve">3- المساعد (السحري) </w:t>
      </w:r>
      <w:r w:rsidRPr="00AB303D">
        <w:rPr>
          <w:sz w:val="32"/>
          <w:szCs w:val="32"/>
          <w:rtl/>
        </w:rPr>
        <w:t>–</w:t>
      </w:r>
      <w:r w:rsidRPr="00AB303D">
        <w:rPr>
          <w:rFonts w:hint="cs"/>
          <w:sz w:val="32"/>
          <w:szCs w:val="32"/>
          <w:rtl/>
        </w:rPr>
        <w:t xml:space="preserve"> يساعد البطل في مهمته</w:t>
      </w:r>
    </w:p>
    <w:p w:rsidR="00405FA7" w:rsidRPr="00AB303D" w:rsidRDefault="00405FA7" w:rsidP="0043129D">
      <w:pPr>
        <w:jc w:val="lowKashida"/>
        <w:rPr>
          <w:sz w:val="32"/>
          <w:szCs w:val="32"/>
          <w:rtl/>
        </w:rPr>
      </w:pPr>
      <w:r w:rsidRPr="00AB303D">
        <w:rPr>
          <w:rFonts w:hint="cs"/>
          <w:sz w:val="32"/>
          <w:szCs w:val="32"/>
          <w:rtl/>
        </w:rPr>
        <w:lastRenderedPageBreak/>
        <w:t xml:space="preserve">4- الأميرة أو الهدية </w:t>
      </w:r>
      <w:r w:rsidRPr="00AB303D">
        <w:rPr>
          <w:sz w:val="32"/>
          <w:szCs w:val="32"/>
          <w:rtl/>
        </w:rPr>
        <w:t>–</w:t>
      </w:r>
      <w:r w:rsidRPr="00AB303D">
        <w:rPr>
          <w:rFonts w:hint="cs"/>
          <w:sz w:val="32"/>
          <w:szCs w:val="32"/>
          <w:rtl/>
        </w:rPr>
        <w:t xml:space="preserve"> يستحقها البطل أثناء القصة لكنه لا يستطيع الحصول عليها بسبب الشر والظلم, عادة بسبب الشرير. تنتهي رحلة البطل غالبا حين يتزوج الأميرة, وبذلك يهزم الشرير.</w:t>
      </w:r>
    </w:p>
    <w:p w:rsidR="00405FA7" w:rsidRPr="00AB303D" w:rsidRDefault="00405FA7" w:rsidP="0043129D">
      <w:pPr>
        <w:jc w:val="lowKashida"/>
        <w:rPr>
          <w:sz w:val="32"/>
          <w:szCs w:val="32"/>
          <w:rtl/>
        </w:rPr>
      </w:pPr>
      <w:r w:rsidRPr="00AB303D">
        <w:rPr>
          <w:rFonts w:hint="cs"/>
          <w:sz w:val="32"/>
          <w:szCs w:val="32"/>
          <w:rtl/>
        </w:rPr>
        <w:t>أنواع الشخصيات لـ "بروب" (تابع)</w:t>
      </w:r>
    </w:p>
    <w:p w:rsidR="00405FA7" w:rsidRPr="00AB303D" w:rsidRDefault="00405FA7" w:rsidP="0043129D">
      <w:pPr>
        <w:jc w:val="lowKashida"/>
        <w:rPr>
          <w:sz w:val="32"/>
          <w:szCs w:val="32"/>
        </w:rPr>
      </w:pPr>
      <w:r w:rsidRPr="00AB303D">
        <w:rPr>
          <w:rFonts w:hint="cs"/>
          <w:sz w:val="32"/>
          <w:szCs w:val="32"/>
          <w:rtl/>
        </w:rPr>
        <w:t>1- والدها: يعطي المهمة للبطل, يتعرف على البطل المزيف, يتزوج البطل, غالبا يتم البحث عنه خلال القصة. يقول "بروب" أنه عمليا, لايمكن التفريق بسهولة بين الأميرة وأبوها.</w:t>
      </w:r>
    </w:p>
    <w:p w:rsidR="00405FA7" w:rsidRPr="00AB303D" w:rsidRDefault="00405FA7" w:rsidP="0043129D">
      <w:pPr>
        <w:jc w:val="lowKashida"/>
        <w:rPr>
          <w:sz w:val="32"/>
          <w:szCs w:val="32"/>
          <w:rtl/>
        </w:rPr>
      </w:pPr>
      <w:r w:rsidRPr="00AB303D">
        <w:rPr>
          <w:rFonts w:hint="cs"/>
          <w:sz w:val="32"/>
          <w:szCs w:val="32"/>
          <w:rtl/>
        </w:rPr>
        <w:t xml:space="preserve">2- المتبرع </w:t>
      </w:r>
      <w:r w:rsidRPr="00AB303D">
        <w:rPr>
          <w:sz w:val="32"/>
          <w:szCs w:val="32"/>
          <w:rtl/>
        </w:rPr>
        <w:t>–</w:t>
      </w:r>
      <w:r w:rsidRPr="00AB303D">
        <w:rPr>
          <w:rFonts w:hint="cs"/>
          <w:sz w:val="32"/>
          <w:szCs w:val="32"/>
          <w:rtl/>
        </w:rPr>
        <w:t xml:space="preserve"> يجهز البطل أو يعطيه أداة سحرية</w:t>
      </w:r>
    </w:p>
    <w:p w:rsidR="00405FA7" w:rsidRPr="00AB303D" w:rsidRDefault="00405FA7" w:rsidP="0043129D">
      <w:pPr>
        <w:jc w:val="lowKashida"/>
        <w:rPr>
          <w:sz w:val="32"/>
          <w:szCs w:val="32"/>
          <w:rtl/>
        </w:rPr>
      </w:pPr>
      <w:r w:rsidRPr="00AB303D">
        <w:rPr>
          <w:rFonts w:hint="cs"/>
          <w:sz w:val="32"/>
          <w:szCs w:val="32"/>
          <w:rtl/>
        </w:rPr>
        <w:t xml:space="preserve">3- البطل أو الباحث عن الضحية </w:t>
      </w:r>
      <w:r w:rsidRPr="00AB303D">
        <w:rPr>
          <w:sz w:val="32"/>
          <w:szCs w:val="32"/>
          <w:rtl/>
        </w:rPr>
        <w:t>–</w:t>
      </w:r>
      <w:r w:rsidRPr="00AB303D">
        <w:rPr>
          <w:rFonts w:hint="cs"/>
          <w:sz w:val="32"/>
          <w:szCs w:val="32"/>
          <w:rtl/>
        </w:rPr>
        <w:t xml:space="preserve"> يتجاوب مع المتبرع ويتزوج الأميرة</w:t>
      </w:r>
    </w:p>
    <w:p w:rsidR="00405FA7" w:rsidRPr="00AB303D" w:rsidRDefault="00405FA7" w:rsidP="0043129D">
      <w:pPr>
        <w:jc w:val="lowKashida"/>
        <w:rPr>
          <w:sz w:val="32"/>
          <w:szCs w:val="32"/>
          <w:rtl/>
        </w:rPr>
      </w:pPr>
      <w:r w:rsidRPr="00AB303D">
        <w:rPr>
          <w:rFonts w:hint="cs"/>
          <w:sz w:val="32"/>
          <w:szCs w:val="32"/>
          <w:rtl/>
        </w:rPr>
        <w:t xml:space="preserve">4- البطل المزيف </w:t>
      </w:r>
      <w:r w:rsidRPr="00AB303D">
        <w:rPr>
          <w:sz w:val="32"/>
          <w:szCs w:val="32"/>
          <w:rtl/>
        </w:rPr>
        <w:t>–</w:t>
      </w:r>
      <w:r w:rsidRPr="00AB303D">
        <w:rPr>
          <w:rFonts w:hint="cs"/>
          <w:sz w:val="32"/>
          <w:szCs w:val="32"/>
          <w:rtl/>
        </w:rPr>
        <w:t xml:space="preserve"> يستفيد من أعمال البطل الحقيقي  أو يحاول الزواج من الأميرة.</w:t>
      </w:r>
    </w:p>
    <w:p w:rsidR="00405FA7" w:rsidRPr="004D45B9" w:rsidRDefault="00405FA7" w:rsidP="0043129D">
      <w:pPr>
        <w:jc w:val="lowKashida"/>
        <w:rPr>
          <w:color w:val="0F243E" w:themeColor="text2" w:themeShade="80"/>
          <w:sz w:val="32"/>
          <w:szCs w:val="32"/>
          <w:u w:val="single"/>
          <w:rtl/>
        </w:rPr>
      </w:pPr>
      <w:r w:rsidRPr="004D45B9">
        <w:rPr>
          <w:rFonts w:hint="cs"/>
          <w:color w:val="0F243E" w:themeColor="text2" w:themeShade="80"/>
          <w:sz w:val="32"/>
          <w:szCs w:val="32"/>
          <w:u w:val="single"/>
          <w:rtl/>
        </w:rPr>
        <w:t>إرث المدرسة التشكيلية الروسية</w:t>
      </w:r>
    </w:p>
    <w:p w:rsidR="00405FA7" w:rsidRPr="00AB303D" w:rsidRDefault="00405FA7" w:rsidP="0043129D">
      <w:pPr>
        <w:jc w:val="lowKashida"/>
        <w:rPr>
          <w:sz w:val="32"/>
          <w:szCs w:val="32"/>
          <w:rtl/>
        </w:rPr>
      </w:pPr>
      <w:r w:rsidRPr="00AB303D">
        <w:rPr>
          <w:rFonts w:hint="cs"/>
          <w:sz w:val="32"/>
          <w:szCs w:val="32"/>
          <w:rtl/>
        </w:rPr>
        <w:t>المدرسة التشكيلية مدحها حتى خصومها مثل الناقد الروسي "ييفيموف"</w:t>
      </w:r>
    </w:p>
    <w:p w:rsidR="00405FA7" w:rsidRPr="00AB303D" w:rsidRDefault="00405FA7" w:rsidP="0043129D">
      <w:pPr>
        <w:jc w:val="lowKashida"/>
        <w:rPr>
          <w:sz w:val="32"/>
          <w:szCs w:val="32"/>
          <w:rtl/>
        </w:rPr>
      </w:pPr>
      <w:r w:rsidRPr="00AB303D">
        <w:rPr>
          <w:rFonts w:hint="cs"/>
          <w:sz w:val="32"/>
          <w:szCs w:val="32"/>
          <w:rtl/>
        </w:rPr>
        <w:t>"</w:t>
      </w:r>
      <w:r w:rsidRPr="00C724C9">
        <w:rPr>
          <w:rFonts w:hint="cs"/>
          <w:i/>
          <w:iCs/>
          <w:sz w:val="32"/>
          <w:szCs w:val="32"/>
          <w:rtl/>
        </w:rPr>
        <w:t>مساهمة دراستنا الأدبية تتمثل في حقيقة أنها ركزت بشكل كبير على المشكلات الأساسية للنقد الأدبي والدراسة الأدبية, وأول شيء بالنسبة لخصوصية طبيعتها,  هي أنها غيرت مفهومنا في العمل الأدبي وجزأتها إلى أجزائها التركيبية, وبذلك فتحت مساحات جديدة من البحث والاستقصاء, وزادت معلوماتنا عن التقنية الأدبية بغزارة, ورفعت المعايير الخاصة بالبحث الأدبي وبالتنظير في أدبنا الذي أخذ يكتسب الصفة الأوربية... أصبح الشعر غرضا للتحليل, ومشكلة محددة في البحث الأدبي</w:t>
      </w:r>
      <w:r w:rsidRPr="00AB303D">
        <w:rPr>
          <w:rFonts w:hint="cs"/>
          <w:sz w:val="32"/>
          <w:szCs w:val="32"/>
          <w:rtl/>
        </w:rPr>
        <w:t>"</w:t>
      </w:r>
    </w:p>
    <w:p w:rsidR="00405FA7" w:rsidRPr="00AB303D" w:rsidRDefault="00C266E4" w:rsidP="0043129D">
      <w:pPr>
        <w:jc w:val="lowKashida"/>
        <w:rPr>
          <w:sz w:val="32"/>
          <w:szCs w:val="32"/>
          <w:rtl/>
        </w:rPr>
      </w:pPr>
      <w:r>
        <w:rPr>
          <w:rFonts w:hint="cs"/>
          <w:sz w:val="32"/>
          <w:szCs w:val="32"/>
          <w:rtl/>
        </w:rPr>
        <w:t>مقتبس</w:t>
      </w:r>
      <w:r w:rsidR="00405FA7" w:rsidRPr="00AB303D">
        <w:rPr>
          <w:rFonts w:hint="cs"/>
          <w:sz w:val="32"/>
          <w:szCs w:val="32"/>
          <w:rtl/>
        </w:rPr>
        <w:t xml:space="preserve"> من كتاب "التشكيلية الروسية: في الميزان" لـ إيرليك.</w:t>
      </w:r>
    </w:p>
    <w:p w:rsidR="00405FA7" w:rsidRPr="00AB303D" w:rsidRDefault="00405FA7" w:rsidP="0043129D">
      <w:pPr>
        <w:jc w:val="lowKashida"/>
        <w:rPr>
          <w:sz w:val="32"/>
          <w:szCs w:val="32"/>
          <w:rtl/>
        </w:rPr>
      </w:pPr>
      <w:r w:rsidRPr="00AB303D">
        <w:rPr>
          <w:rFonts w:hint="cs"/>
          <w:sz w:val="32"/>
          <w:szCs w:val="32"/>
          <w:rtl/>
        </w:rPr>
        <w:t xml:space="preserve">أنعشت المدرسة التشكيلية مدرسة براغ التركيبية في أواسط عشرينيات القرن العشرين </w:t>
      </w:r>
      <w:r w:rsidRPr="00AB303D">
        <w:rPr>
          <w:sz w:val="32"/>
          <w:szCs w:val="32"/>
        </w:rPr>
        <w:t>1920s</w:t>
      </w:r>
      <w:r w:rsidRPr="00AB303D">
        <w:rPr>
          <w:rFonts w:hint="cs"/>
          <w:sz w:val="32"/>
          <w:szCs w:val="32"/>
          <w:rtl/>
        </w:rPr>
        <w:t xml:space="preserve"> وأعطت نموذجا للجناح الأدبي للمدرسة التركيبية الفرنسية في ستينيات وسبعينيات القرن العشرين </w:t>
      </w:r>
      <w:r w:rsidRPr="00AB303D">
        <w:rPr>
          <w:sz w:val="32"/>
          <w:szCs w:val="32"/>
        </w:rPr>
        <w:t>1960s &amp; 1970s</w:t>
      </w:r>
      <w:r w:rsidRPr="00AB303D">
        <w:rPr>
          <w:rFonts w:hint="cs"/>
          <w:sz w:val="32"/>
          <w:szCs w:val="32"/>
          <w:rtl/>
        </w:rPr>
        <w:t>.</w:t>
      </w:r>
    </w:p>
    <w:p w:rsidR="00405FA7" w:rsidRPr="00AB303D" w:rsidRDefault="00405FA7" w:rsidP="0043129D">
      <w:pPr>
        <w:jc w:val="lowKashida"/>
        <w:rPr>
          <w:sz w:val="32"/>
          <w:szCs w:val="32"/>
          <w:rtl/>
        </w:rPr>
      </w:pPr>
      <w:r w:rsidRPr="00AB303D">
        <w:rPr>
          <w:rFonts w:hint="cs"/>
          <w:sz w:val="32"/>
          <w:szCs w:val="32"/>
          <w:rtl/>
        </w:rPr>
        <w:t>النماذج النظرية الأدبية التي افتتحها التشكيليون الروس لاتزال لدينا ولديها حضور حي في الخطاب النظري في أيامنا هذه.</w:t>
      </w:r>
    </w:p>
    <w:p w:rsidR="00405FA7" w:rsidRPr="00AB303D" w:rsidRDefault="00405FA7" w:rsidP="0043129D">
      <w:pPr>
        <w:jc w:val="lowKashida"/>
        <w:rPr>
          <w:sz w:val="32"/>
          <w:szCs w:val="32"/>
          <w:rtl/>
        </w:rPr>
      </w:pPr>
      <w:r w:rsidRPr="00AB303D">
        <w:rPr>
          <w:rFonts w:hint="cs"/>
          <w:sz w:val="32"/>
          <w:szCs w:val="32"/>
          <w:rtl/>
        </w:rPr>
        <w:t>كل المدارس النقدية المعاصرة مدينة للمدرسة التشكيلية الروسية.</w:t>
      </w:r>
    </w:p>
    <w:p w:rsidR="00405FA7" w:rsidRPr="00C266E4" w:rsidRDefault="00405FA7" w:rsidP="0043129D">
      <w:pPr>
        <w:jc w:val="lowKashida"/>
        <w:rPr>
          <w:sz w:val="32"/>
          <w:szCs w:val="32"/>
          <w:u w:val="single"/>
          <w:rtl/>
        </w:rPr>
      </w:pPr>
      <w:r w:rsidRPr="00C266E4">
        <w:rPr>
          <w:rFonts w:hint="cs"/>
          <w:sz w:val="32"/>
          <w:szCs w:val="32"/>
          <w:u w:val="single"/>
          <w:rtl/>
        </w:rPr>
        <w:lastRenderedPageBreak/>
        <w:t>المصادر:</w:t>
      </w:r>
    </w:p>
    <w:p w:rsidR="00405FA7" w:rsidRPr="00AB303D" w:rsidRDefault="00405FA7" w:rsidP="0043129D">
      <w:pPr>
        <w:jc w:val="lowKashida"/>
        <w:rPr>
          <w:sz w:val="32"/>
          <w:szCs w:val="32"/>
          <w:rtl/>
        </w:rPr>
      </w:pPr>
      <w:r w:rsidRPr="00AB303D">
        <w:rPr>
          <w:rFonts w:hint="cs"/>
          <w:sz w:val="32"/>
          <w:szCs w:val="32"/>
          <w:rtl/>
        </w:rPr>
        <w:t>فيكتور إيرليتش, "التشكيلية الروسية"</w:t>
      </w:r>
    </w:p>
    <w:p w:rsidR="00405FA7" w:rsidRPr="00AB303D" w:rsidRDefault="00405FA7" w:rsidP="0043129D">
      <w:pPr>
        <w:jc w:val="lowKashida"/>
        <w:rPr>
          <w:sz w:val="32"/>
          <w:szCs w:val="32"/>
          <w:rtl/>
        </w:rPr>
      </w:pPr>
      <w:r w:rsidRPr="00AB303D">
        <w:rPr>
          <w:rFonts w:hint="cs"/>
          <w:sz w:val="32"/>
          <w:szCs w:val="32"/>
          <w:rtl/>
        </w:rPr>
        <w:t>فلاديمير بروب, تفصيل الحكاية الخيالية</w:t>
      </w:r>
    </w:p>
    <w:p w:rsidR="00405FA7" w:rsidRPr="00AB303D" w:rsidRDefault="00405FA7" w:rsidP="0043129D">
      <w:pPr>
        <w:jc w:val="lowKashida"/>
        <w:rPr>
          <w:sz w:val="32"/>
          <w:szCs w:val="32"/>
          <w:rtl/>
        </w:rPr>
      </w:pPr>
      <w:r w:rsidRPr="00AB303D">
        <w:rPr>
          <w:rFonts w:hint="cs"/>
          <w:sz w:val="32"/>
          <w:szCs w:val="32"/>
          <w:rtl/>
        </w:rPr>
        <w:t>عرض جيري إفيرارد لـ فلاديمير بروب</w:t>
      </w:r>
    </w:p>
    <w:p w:rsidR="004D45B9" w:rsidRDefault="004D45B9" w:rsidP="0043129D">
      <w:pPr>
        <w:jc w:val="lowKashida"/>
        <w:rPr>
          <w:color w:val="4F6228" w:themeColor="accent3" w:themeShade="80"/>
          <w:sz w:val="32"/>
          <w:szCs w:val="32"/>
          <w:rtl/>
        </w:rPr>
      </w:pPr>
    </w:p>
    <w:p w:rsidR="00C266E4" w:rsidRDefault="00C266E4" w:rsidP="00C266E4">
      <w:pPr>
        <w:jc w:val="center"/>
        <w:rPr>
          <w:b/>
          <w:bCs/>
          <w:color w:val="4F6228" w:themeColor="accent3" w:themeShade="80"/>
          <w:sz w:val="32"/>
          <w:szCs w:val="32"/>
          <w:u w:val="single"/>
          <w:rtl/>
        </w:rPr>
      </w:pPr>
    </w:p>
    <w:p w:rsidR="00C266E4" w:rsidRDefault="00C266E4" w:rsidP="00C266E4">
      <w:pPr>
        <w:jc w:val="center"/>
        <w:rPr>
          <w:b/>
          <w:bCs/>
          <w:color w:val="4F6228" w:themeColor="accent3" w:themeShade="80"/>
          <w:sz w:val="32"/>
          <w:szCs w:val="32"/>
          <w:u w:val="single"/>
          <w:rtl/>
        </w:rPr>
      </w:pPr>
    </w:p>
    <w:p w:rsidR="00C266E4" w:rsidRDefault="00C266E4" w:rsidP="00C266E4">
      <w:pPr>
        <w:jc w:val="center"/>
        <w:rPr>
          <w:b/>
          <w:bCs/>
          <w:color w:val="4F6228" w:themeColor="accent3" w:themeShade="80"/>
          <w:sz w:val="32"/>
          <w:szCs w:val="32"/>
          <w:u w:val="single"/>
          <w:rtl/>
        </w:rPr>
      </w:pPr>
    </w:p>
    <w:p w:rsidR="00C266E4" w:rsidRDefault="00C266E4" w:rsidP="00C266E4">
      <w:pPr>
        <w:jc w:val="center"/>
        <w:rPr>
          <w:b/>
          <w:bCs/>
          <w:color w:val="4F6228" w:themeColor="accent3" w:themeShade="80"/>
          <w:sz w:val="32"/>
          <w:szCs w:val="32"/>
          <w:u w:val="single"/>
          <w:rtl/>
        </w:rPr>
      </w:pPr>
    </w:p>
    <w:p w:rsidR="00405FA7" w:rsidRPr="00C266E4" w:rsidRDefault="00405FA7" w:rsidP="00C266E4">
      <w:pPr>
        <w:jc w:val="center"/>
        <w:rPr>
          <w:b/>
          <w:bCs/>
          <w:color w:val="4F6228" w:themeColor="accent3" w:themeShade="80"/>
          <w:sz w:val="32"/>
          <w:szCs w:val="32"/>
          <w:u w:val="single"/>
          <w:rtl/>
        </w:rPr>
      </w:pPr>
      <w:r w:rsidRPr="00C266E4">
        <w:rPr>
          <w:rFonts w:hint="cs"/>
          <w:b/>
          <w:bCs/>
          <w:color w:val="4F6228" w:themeColor="accent3" w:themeShade="80"/>
          <w:sz w:val="32"/>
          <w:szCs w:val="32"/>
          <w:u w:val="single"/>
          <w:rtl/>
        </w:rPr>
        <w:t>المحاضرة الثامنة</w:t>
      </w:r>
    </w:p>
    <w:p w:rsidR="00405FA7" w:rsidRPr="00AB303D" w:rsidRDefault="00405FA7" w:rsidP="00C266E4">
      <w:pPr>
        <w:jc w:val="center"/>
        <w:rPr>
          <w:color w:val="4F6228" w:themeColor="accent3" w:themeShade="80"/>
          <w:sz w:val="32"/>
          <w:szCs w:val="32"/>
          <w:rtl/>
        </w:rPr>
      </w:pPr>
      <w:r w:rsidRPr="00AB303D">
        <w:rPr>
          <w:rFonts w:hint="cs"/>
          <w:color w:val="4F6228" w:themeColor="accent3" w:themeShade="80"/>
          <w:sz w:val="32"/>
          <w:szCs w:val="32"/>
          <w:rtl/>
        </w:rPr>
        <w:t>الحركة التركيبية</w:t>
      </w:r>
    </w:p>
    <w:p w:rsidR="00405FA7" w:rsidRPr="00AB303D" w:rsidRDefault="00405FA7" w:rsidP="0043129D">
      <w:pPr>
        <w:jc w:val="lowKashida"/>
        <w:rPr>
          <w:color w:val="4F6228" w:themeColor="accent3" w:themeShade="80"/>
          <w:sz w:val="32"/>
          <w:szCs w:val="32"/>
          <w:rtl/>
        </w:rPr>
      </w:pPr>
    </w:p>
    <w:p w:rsidR="00405FA7" w:rsidRPr="00AB303D" w:rsidRDefault="00405FA7" w:rsidP="0043129D">
      <w:pPr>
        <w:jc w:val="lowKashida"/>
        <w:rPr>
          <w:sz w:val="32"/>
          <w:szCs w:val="32"/>
          <w:rtl/>
        </w:rPr>
      </w:pPr>
      <w:r w:rsidRPr="00AB303D">
        <w:rPr>
          <w:rFonts w:hint="cs"/>
          <w:sz w:val="32"/>
          <w:szCs w:val="32"/>
          <w:rtl/>
        </w:rPr>
        <w:t xml:space="preserve">الحركة التركيبية في الأدب ظهرت في فرنسا في ستينيات القرن التاسع عشر </w:t>
      </w:r>
      <w:r w:rsidRPr="00AB303D">
        <w:rPr>
          <w:sz w:val="32"/>
          <w:szCs w:val="32"/>
        </w:rPr>
        <w:t>1960s</w:t>
      </w:r>
    </w:p>
    <w:p w:rsidR="00405FA7" w:rsidRPr="00AB303D" w:rsidRDefault="00405FA7" w:rsidP="0043129D">
      <w:pPr>
        <w:jc w:val="lowKashida"/>
        <w:rPr>
          <w:sz w:val="32"/>
          <w:szCs w:val="32"/>
          <w:rtl/>
        </w:rPr>
      </w:pPr>
      <w:r w:rsidRPr="00AB303D">
        <w:rPr>
          <w:rFonts w:hint="cs"/>
          <w:sz w:val="32"/>
          <w:szCs w:val="32"/>
          <w:rtl/>
        </w:rPr>
        <w:t>هي امتداد للحركة التشكيلية من حيث أنها لا تبحث عن ترجمة الأدب؛ بل تبحث في تركيب الأدب.</w:t>
      </w:r>
    </w:p>
    <w:p w:rsidR="00405FA7" w:rsidRPr="00AB303D" w:rsidRDefault="00405FA7" w:rsidP="0043129D">
      <w:pPr>
        <w:jc w:val="lowKashida"/>
        <w:rPr>
          <w:sz w:val="32"/>
          <w:szCs w:val="32"/>
          <w:rtl/>
        </w:rPr>
      </w:pPr>
      <w:r w:rsidRPr="00AB303D">
        <w:rPr>
          <w:rFonts w:hint="cs"/>
          <w:sz w:val="32"/>
          <w:szCs w:val="32"/>
          <w:rtl/>
        </w:rPr>
        <w:t>أشهر الأسماء المرتبطة بهذه المدرسة هي: رولاند بارثز, سفيتانتودوروف, جيرارد جينيت, و جريماس.</w:t>
      </w:r>
    </w:p>
    <w:p w:rsidR="00405FA7" w:rsidRPr="00AB303D" w:rsidRDefault="00405FA7" w:rsidP="0043129D">
      <w:pPr>
        <w:jc w:val="lowKashida"/>
        <w:rPr>
          <w:sz w:val="32"/>
          <w:szCs w:val="32"/>
          <w:rtl/>
        </w:rPr>
      </w:pPr>
      <w:r w:rsidRPr="00AB303D">
        <w:rPr>
          <w:rFonts w:hint="cs"/>
          <w:sz w:val="32"/>
          <w:szCs w:val="32"/>
          <w:rtl/>
        </w:rPr>
        <w:t>هذه المحاضرة تلقي الضوء على أحد أكثر المساهمات التركيبية تأثيرا في دراسة الأدب, كتاب النص الروائي لـ جيرارد جينيت.</w:t>
      </w:r>
    </w:p>
    <w:p w:rsidR="00405FA7" w:rsidRPr="00AB303D" w:rsidRDefault="00405FA7" w:rsidP="0043129D">
      <w:pPr>
        <w:jc w:val="lowKashida"/>
        <w:rPr>
          <w:sz w:val="32"/>
          <w:szCs w:val="32"/>
          <w:rtl/>
        </w:rPr>
      </w:pPr>
      <w:r w:rsidRPr="00AB303D">
        <w:rPr>
          <w:rFonts w:hint="cs"/>
          <w:sz w:val="32"/>
          <w:szCs w:val="32"/>
          <w:rtl/>
        </w:rPr>
        <w:t>ليس هناك كتاب آخر كان أكثر منهجية وشمولا في تحليل تراكيب النص الأدبي والرواية.</w:t>
      </w:r>
    </w:p>
    <w:p w:rsidR="00405FA7" w:rsidRPr="00C266E4" w:rsidRDefault="00405FA7" w:rsidP="0043129D">
      <w:pPr>
        <w:jc w:val="lowKashida"/>
        <w:rPr>
          <w:color w:val="002060"/>
          <w:sz w:val="32"/>
          <w:szCs w:val="32"/>
          <w:u w:val="single"/>
          <w:rtl/>
        </w:rPr>
      </w:pPr>
      <w:r w:rsidRPr="00C266E4">
        <w:rPr>
          <w:rFonts w:hint="cs"/>
          <w:color w:val="002060"/>
          <w:sz w:val="32"/>
          <w:szCs w:val="32"/>
          <w:u w:val="single"/>
          <w:rtl/>
        </w:rPr>
        <w:t>النص الروائي</w:t>
      </w:r>
    </w:p>
    <w:p w:rsidR="00405FA7" w:rsidRPr="00AB303D" w:rsidRDefault="00405FA7" w:rsidP="0043129D">
      <w:pPr>
        <w:jc w:val="lowKashida"/>
        <w:rPr>
          <w:color w:val="FF0000"/>
          <w:sz w:val="32"/>
          <w:szCs w:val="32"/>
          <w:rtl/>
        </w:rPr>
      </w:pPr>
      <w:r w:rsidRPr="00AB303D">
        <w:rPr>
          <w:rFonts w:hint="cs"/>
          <w:color w:val="FF0000"/>
          <w:sz w:val="32"/>
          <w:szCs w:val="32"/>
          <w:rtl/>
        </w:rPr>
        <w:t>جينيت يحلل ثلاثة مفاهيم أساسية للنص الروائي:</w:t>
      </w:r>
    </w:p>
    <w:p w:rsidR="00405FA7" w:rsidRPr="00AB303D" w:rsidRDefault="00405FA7" w:rsidP="0043129D">
      <w:pPr>
        <w:jc w:val="lowKashida"/>
        <w:rPr>
          <w:sz w:val="32"/>
          <w:szCs w:val="32"/>
          <w:rtl/>
        </w:rPr>
      </w:pPr>
      <w:r w:rsidRPr="00AB303D">
        <w:rPr>
          <w:rFonts w:hint="cs"/>
          <w:sz w:val="32"/>
          <w:szCs w:val="32"/>
          <w:rtl/>
        </w:rPr>
        <w:lastRenderedPageBreak/>
        <w:t>الوقت: الترتيب, المدة, التكرار</w:t>
      </w:r>
    </w:p>
    <w:p w:rsidR="00405FA7" w:rsidRPr="00AB303D" w:rsidRDefault="00405FA7" w:rsidP="0043129D">
      <w:pPr>
        <w:jc w:val="lowKashida"/>
        <w:rPr>
          <w:sz w:val="32"/>
          <w:szCs w:val="32"/>
          <w:rtl/>
        </w:rPr>
      </w:pPr>
      <w:r w:rsidRPr="00AB303D">
        <w:rPr>
          <w:rFonts w:hint="cs"/>
          <w:sz w:val="32"/>
          <w:szCs w:val="32"/>
          <w:rtl/>
        </w:rPr>
        <w:t>المزاج: البعد (محاكاة أو رواية), المشهد (من يرى؟)</w:t>
      </w:r>
    </w:p>
    <w:p w:rsidR="00405FA7" w:rsidRPr="00AB303D" w:rsidRDefault="00405FA7" w:rsidP="0043129D">
      <w:pPr>
        <w:jc w:val="lowKashida"/>
        <w:rPr>
          <w:sz w:val="32"/>
          <w:szCs w:val="32"/>
          <w:rtl/>
        </w:rPr>
      </w:pPr>
      <w:r w:rsidRPr="00AB303D">
        <w:rPr>
          <w:rFonts w:hint="cs"/>
          <w:sz w:val="32"/>
          <w:szCs w:val="32"/>
          <w:rtl/>
        </w:rPr>
        <w:t>الصوت: درجات الرواية (من يتكلم؟)</w:t>
      </w:r>
    </w:p>
    <w:p w:rsidR="00405FA7" w:rsidRPr="00C266E4" w:rsidRDefault="00405FA7" w:rsidP="0043129D">
      <w:pPr>
        <w:jc w:val="lowKashida"/>
        <w:rPr>
          <w:color w:val="1F497D" w:themeColor="text2"/>
          <w:sz w:val="32"/>
          <w:szCs w:val="32"/>
          <w:u w:val="single"/>
          <w:rtl/>
        </w:rPr>
      </w:pPr>
      <w:r w:rsidRPr="00C266E4">
        <w:rPr>
          <w:rFonts w:hint="cs"/>
          <w:color w:val="1F497D" w:themeColor="text2"/>
          <w:sz w:val="32"/>
          <w:szCs w:val="32"/>
          <w:u w:val="single"/>
          <w:rtl/>
        </w:rPr>
        <w:t>الترتيب الروائي</w:t>
      </w:r>
    </w:p>
    <w:p w:rsidR="00405FA7" w:rsidRPr="00AB303D" w:rsidRDefault="00405FA7" w:rsidP="0043129D">
      <w:pPr>
        <w:jc w:val="lowKashida"/>
        <w:rPr>
          <w:color w:val="FF0000"/>
          <w:sz w:val="32"/>
          <w:szCs w:val="32"/>
          <w:rtl/>
        </w:rPr>
      </w:pPr>
      <w:r w:rsidRPr="00AB303D">
        <w:rPr>
          <w:rFonts w:hint="cs"/>
          <w:color w:val="FF0000"/>
          <w:sz w:val="32"/>
          <w:szCs w:val="32"/>
          <w:rtl/>
        </w:rPr>
        <w:t>هناك ثلاثة أشكال من الزمن الروائي:</w:t>
      </w:r>
    </w:p>
    <w:p w:rsidR="00405FA7" w:rsidRPr="00AB303D" w:rsidRDefault="00405FA7" w:rsidP="0043129D">
      <w:pPr>
        <w:jc w:val="lowKashida"/>
        <w:rPr>
          <w:sz w:val="32"/>
          <w:szCs w:val="32"/>
          <w:rtl/>
        </w:rPr>
      </w:pPr>
      <w:r w:rsidRPr="00AB303D">
        <w:rPr>
          <w:rFonts w:hint="cs"/>
          <w:sz w:val="32"/>
          <w:szCs w:val="32"/>
          <w:rtl/>
        </w:rPr>
        <w:t>وقت القصة: الوقت الذي حدثت فيه القصة</w:t>
      </w:r>
    </w:p>
    <w:p w:rsidR="00405FA7" w:rsidRPr="00AB303D" w:rsidRDefault="00405FA7" w:rsidP="0043129D">
      <w:pPr>
        <w:jc w:val="lowKashida"/>
        <w:rPr>
          <w:sz w:val="32"/>
          <w:szCs w:val="32"/>
          <w:rtl/>
        </w:rPr>
      </w:pPr>
      <w:r w:rsidRPr="00AB303D">
        <w:rPr>
          <w:rFonts w:hint="cs"/>
          <w:sz w:val="32"/>
          <w:szCs w:val="32"/>
          <w:rtl/>
        </w:rPr>
        <w:t>وقت الرواية (أو وقت سرد القصة): الوقت الذي يتم فيه سرد القصة أو الإخبار بها.</w:t>
      </w:r>
    </w:p>
    <w:p w:rsidR="00405FA7" w:rsidRPr="00AB303D" w:rsidRDefault="00405FA7" w:rsidP="0043129D">
      <w:pPr>
        <w:jc w:val="lowKashida"/>
        <w:rPr>
          <w:sz w:val="32"/>
          <w:szCs w:val="32"/>
          <w:rtl/>
        </w:rPr>
      </w:pPr>
      <w:r w:rsidRPr="00AB303D">
        <w:rPr>
          <w:rFonts w:hint="cs"/>
          <w:sz w:val="32"/>
          <w:szCs w:val="32"/>
          <w:rtl/>
        </w:rPr>
        <w:t>"الترتيب الروائي" هو العلاقة بين ترتيب الأحداث في القصة مع ترتيبها في السرد.</w:t>
      </w:r>
    </w:p>
    <w:p w:rsidR="00405FA7" w:rsidRPr="00AB303D" w:rsidRDefault="00405FA7" w:rsidP="0043129D">
      <w:pPr>
        <w:jc w:val="lowKashida"/>
        <w:rPr>
          <w:sz w:val="32"/>
          <w:szCs w:val="32"/>
          <w:rtl/>
        </w:rPr>
      </w:pPr>
      <w:r w:rsidRPr="00AB303D">
        <w:rPr>
          <w:rFonts w:hint="cs"/>
          <w:sz w:val="32"/>
          <w:szCs w:val="32"/>
          <w:rtl/>
        </w:rPr>
        <w:t>الراوي يمكن أن يختار عرض الأحداث في الترتيب الذي حصلت به, أي بترتيب زمني, أو أنه يمكن أن يسردها بترتيب مختلف.</w:t>
      </w:r>
    </w:p>
    <w:p w:rsidR="00405FA7" w:rsidRPr="00AB303D" w:rsidRDefault="00405FA7" w:rsidP="0043129D">
      <w:pPr>
        <w:jc w:val="lowKashida"/>
        <w:rPr>
          <w:sz w:val="32"/>
          <w:szCs w:val="32"/>
          <w:rtl/>
        </w:rPr>
      </w:pPr>
      <w:r w:rsidRPr="00AB303D">
        <w:rPr>
          <w:rFonts w:hint="cs"/>
          <w:sz w:val="32"/>
          <w:szCs w:val="32"/>
          <w:rtl/>
        </w:rPr>
        <w:t>مثال:</w:t>
      </w:r>
    </w:p>
    <w:p w:rsidR="00405FA7" w:rsidRPr="00AB303D" w:rsidRDefault="00405FA7" w:rsidP="0043129D">
      <w:pPr>
        <w:jc w:val="lowKashida"/>
        <w:rPr>
          <w:sz w:val="32"/>
          <w:szCs w:val="32"/>
          <w:rtl/>
        </w:rPr>
      </w:pPr>
      <w:r w:rsidRPr="00AB303D">
        <w:rPr>
          <w:rFonts w:hint="cs"/>
          <w:sz w:val="32"/>
          <w:szCs w:val="32"/>
          <w:rtl/>
        </w:rPr>
        <w:t>القصص البوليسية تبدأ غالبا بجريمة قتل يجب أن يحل لغزها. الأحداث التي تسبق الجريمة, مع التحقيق الذي يقود للقاتل, يتم عرضها بعد ذلك.</w:t>
      </w:r>
    </w:p>
    <w:p w:rsidR="00405FA7" w:rsidRPr="00AB303D" w:rsidRDefault="00405FA7" w:rsidP="0043129D">
      <w:pPr>
        <w:jc w:val="lowKashida"/>
        <w:rPr>
          <w:sz w:val="32"/>
          <w:szCs w:val="32"/>
          <w:rtl/>
        </w:rPr>
      </w:pPr>
      <w:r w:rsidRPr="00AB303D">
        <w:rPr>
          <w:rFonts w:hint="cs"/>
          <w:sz w:val="32"/>
          <w:szCs w:val="32"/>
          <w:rtl/>
        </w:rPr>
        <w:t>الترتيب من حيث حصول الأحداث لا يتوافق مع ترتيب ذكرها في القصة.</w:t>
      </w:r>
    </w:p>
    <w:p w:rsidR="00405FA7" w:rsidRPr="00AB303D" w:rsidRDefault="00405FA7" w:rsidP="0043129D">
      <w:pPr>
        <w:jc w:val="lowKashida"/>
        <w:rPr>
          <w:sz w:val="32"/>
          <w:szCs w:val="32"/>
        </w:rPr>
      </w:pPr>
      <w:r w:rsidRPr="00AB303D">
        <w:rPr>
          <w:rFonts w:hint="cs"/>
          <w:sz w:val="32"/>
          <w:szCs w:val="32"/>
          <w:rtl/>
        </w:rPr>
        <w:t>تغيير الترتيب الزمني ينتج جذبا أكثر وحبكة أكثر تعقيدا (التشويق)</w:t>
      </w:r>
    </w:p>
    <w:p w:rsidR="00405FA7" w:rsidRPr="00AB303D" w:rsidRDefault="00405FA7" w:rsidP="0043129D">
      <w:pPr>
        <w:jc w:val="lowKashida"/>
        <w:rPr>
          <w:sz w:val="32"/>
          <w:szCs w:val="32"/>
          <w:rtl/>
        </w:rPr>
      </w:pPr>
      <w:r w:rsidRPr="00AB303D">
        <w:rPr>
          <w:rFonts w:hint="cs"/>
          <w:sz w:val="32"/>
          <w:szCs w:val="32"/>
          <w:rtl/>
        </w:rPr>
        <w:t>ساعة الصفر:</w:t>
      </w:r>
    </w:p>
    <w:p w:rsidR="00405FA7" w:rsidRPr="00AB303D" w:rsidRDefault="00405FA7" w:rsidP="0043129D">
      <w:pPr>
        <w:jc w:val="lowKashida"/>
        <w:rPr>
          <w:sz w:val="32"/>
          <w:szCs w:val="32"/>
          <w:rtl/>
        </w:rPr>
      </w:pPr>
      <w:r w:rsidRPr="00AB303D">
        <w:rPr>
          <w:rFonts w:hint="cs"/>
          <w:sz w:val="32"/>
          <w:szCs w:val="32"/>
          <w:rtl/>
        </w:rPr>
        <w:t>أحداث القصة كما حصلت, بالضرورة, مرتبة زمنيا في حصولها.</w:t>
      </w:r>
      <w:r w:rsidRPr="00AB303D">
        <w:rPr>
          <w:sz w:val="32"/>
          <w:szCs w:val="32"/>
          <w:rtl/>
        </w:rPr>
        <w:br/>
      </w:r>
      <w:r w:rsidRPr="00AB303D">
        <w:rPr>
          <w:rFonts w:hint="cs"/>
          <w:sz w:val="32"/>
          <w:szCs w:val="32"/>
          <w:rtl/>
        </w:rPr>
        <w:t xml:space="preserve">الأحداث حسب حصولها: أ </w:t>
      </w:r>
      <w:r w:rsidRPr="00AB303D">
        <w:rPr>
          <w:sz w:val="32"/>
          <w:szCs w:val="32"/>
          <w:rtl/>
        </w:rPr>
        <w:t>–</w:t>
      </w:r>
      <w:r w:rsidRPr="00AB303D">
        <w:rPr>
          <w:rFonts w:hint="cs"/>
          <w:sz w:val="32"/>
          <w:szCs w:val="32"/>
          <w:rtl/>
        </w:rPr>
        <w:t xml:space="preserve"> ب </w:t>
      </w:r>
      <w:r w:rsidRPr="00AB303D">
        <w:rPr>
          <w:sz w:val="32"/>
          <w:szCs w:val="32"/>
          <w:rtl/>
        </w:rPr>
        <w:t>–</w:t>
      </w:r>
      <w:r w:rsidRPr="00AB303D">
        <w:rPr>
          <w:rFonts w:hint="cs"/>
          <w:sz w:val="32"/>
          <w:szCs w:val="32"/>
          <w:rtl/>
        </w:rPr>
        <w:t xml:space="preserve"> ج </w:t>
      </w:r>
      <w:r w:rsidRPr="00AB303D">
        <w:rPr>
          <w:sz w:val="32"/>
          <w:szCs w:val="32"/>
          <w:rtl/>
        </w:rPr>
        <w:t>–</w:t>
      </w:r>
      <w:r w:rsidRPr="00AB303D">
        <w:rPr>
          <w:rFonts w:hint="cs"/>
          <w:sz w:val="32"/>
          <w:szCs w:val="32"/>
          <w:rtl/>
        </w:rPr>
        <w:t xml:space="preserve"> د </w:t>
      </w:r>
      <w:r w:rsidRPr="00AB303D">
        <w:rPr>
          <w:sz w:val="32"/>
          <w:szCs w:val="32"/>
          <w:rtl/>
        </w:rPr>
        <w:t>–</w:t>
      </w:r>
      <w:r w:rsidRPr="00AB303D">
        <w:rPr>
          <w:rFonts w:hint="cs"/>
          <w:sz w:val="32"/>
          <w:szCs w:val="32"/>
          <w:rtl/>
        </w:rPr>
        <w:t xml:space="preserve"> هـ </w:t>
      </w:r>
      <w:r w:rsidRPr="00AB303D">
        <w:rPr>
          <w:sz w:val="32"/>
          <w:szCs w:val="32"/>
          <w:rtl/>
        </w:rPr>
        <w:t>–</w:t>
      </w:r>
      <w:r w:rsidRPr="00AB303D">
        <w:rPr>
          <w:rFonts w:hint="cs"/>
          <w:sz w:val="32"/>
          <w:szCs w:val="32"/>
          <w:rtl/>
        </w:rPr>
        <w:t xml:space="preserve"> و </w:t>
      </w:r>
    </w:p>
    <w:p w:rsidR="00405FA7" w:rsidRPr="00AB303D" w:rsidRDefault="00405FA7" w:rsidP="0043129D">
      <w:pPr>
        <w:jc w:val="lowKashida"/>
        <w:rPr>
          <w:sz w:val="32"/>
          <w:szCs w:val="32"/>
          <w:rtl/>
        </w:rPr>
      </w:pPr>
      <w:r w:rsidRPr="00AB303D">
        <w:rPr>
          <w:rFonts w:hint="cs"/>
          <w:sz w:val="32"/>
          <w:szCs w:val="32"/>
          <w:rtl/>
        </w:rPr>
        <w:t>أثناء السرد, ليس بالضرورة أن ترتب الأحداث زمنيا</w:t>
      </w:r>
      <w:r w:rsidRPr="00AB303D">
        <w:rPr>
          <w:sz w:val="32"/>
          <w:szCs w:val="32"/>
          <w:rtl/>
        </w:rPr>
        <w:br/>
      </w:r>
      <w:r w:rsidRPr="00AB303D">
        <w:rPr>
          <w:rFonts w:hint="cs"/>
          <w:sz w:val="32"/>
          <w:szCs w:val="32"/>
          <w:rtl/>
        </w:rPr>
        <w:t xml:space="preserve">الأحداث حسب روايتها: هـ </w:t>
      </w:r>
      <w:r w:rsidRPr="00AB303D">
        <w:rPr>
          <w:sz w:val="32"/>
          <w:szCs w:val="32"/>
          <w:rtl/>
        </w:rPr>
        <w:t>–</w:t>
      </w:r>
      <w:r w:rsidRPr="00AB303D">
        <w:rPr>
          <w:rFonts w:hint="cs"/>
          <w:sz w:val="32"/>
          <w:szCs w:val="32"/>
          <w:rtl/>
        </w:rPr>
        <w:t xml:space="preserve"> د </w:t>
      </w:r>
      <w:r w:rsidRPr="00AB303D">
        <w:rPr>
          <w:sz w:val="32"/>
          <w:szCs w:val="32"/>
          <w:rtl/>
        </w:rPr>
        <w:t>–</w:t>
      </w:r>
      <w:r w:rsidRPr="00AB303D">
        <w:rPr>
          <w:rFonts w:hint="cs"/>
          <w:sz w:val="32"/>
          <w:szCs w:val="32"/>
          <w:rtl/>
        </w:rPr>
        <w:t xml:space="preserve"> أ </w:t>
      </w:r>
      <w:r w:rsidRPr="00AB303D">
        <w:rPr>
          <w:sz w:val="32"/>
          <w:szCs w:val="32"/>
          <w:rtl/>
        </w:rPr>
        <w:t>–</w:t>
      </w:r>
      <w:r w:rsidRPr="00AB303D">
        <w:rPr>
          <w:rFonts w:hint="cs"/>
          <w:sz w:val="32"/>
          <w:szCs w:val="32"/>
          <w:rtl/>
        </w:rPr>
        <w:t xml:space="preserve"> ج </w:t>
      </w:r>
      <w:r w:rsidRPr="00AB303D">
        <w:rPr>
          <w:sz w:val="32"/>
          <w:szCs w:val="32"/>
          <w:rtl/>
        </w:rPr>
        <w:t>–</w:t>
      </w:r>
      <w:r w:rsidRPr="00AB303D">
        <w:rPr>
          <w:rFonts w:hint="cs"/>
          <w:sz w:val="32"/>
          <w:szCs w:val="32"/>
          <w:rtl/>
        </w:rPr>
        <w:t xml:space="preserve"> ب </w:t>
      </w:r>
      <w:r w:rsidRPr="00AB303D">
        <w:rPr>
          <w:sz w:val="32"/>
          <w:szCs w:val="32"/>
          <w:rtl/>
        </w:rPr>
        <w:t>–</w:t>
      </w:r>
      <w:r w:rsidRPr="00AB303D">
        <w:rPr>
          <w:rFonts w:hint="cs"/>
          <w:sz w:val="32"/>
          <w:szCs w:val="32"/>
          <w:rtl/>
        </w:rPr>
        <w:t xml:space="preserve"> و</w:t>
      </w:r>
    </w:p>
    <w:p w:rsidR="00405FA7" w:rsidRPr="00AB303D" w:rsidRDefault="00405FA7" w:rsidP="0043129D">
      <w:pPr>
        <w:jc w:val="lowKashida"/>
        <w:rPr>
          <w:sz w:val="32"/>
          <w:szCs w:val="32"/>
          <w:rtl/>
        </w:rPr>
      </w:pPr>
      <w:r w:rsidRPr="00C266E4">
        <w:rPr>
          <w:rFonts w:hint="cs"/>
          <w:b/>
          <w:bCs/>
          <w:sz w:val="32"/>
          <w:szCs w:val="32"/>
          <w:u w:val="single"/>
          <w:rtl/>
        </w:rPr>
        <w:t>ساعة الصفر</w:t>
      </w:r>
      <w:r w:rsidRPr="00AB303D">
        <w:rPr>
          <w:rFonts w:hint="cs"/>
          <w:sz w:val="32"/>
          <w:szCs w:val="32"/>
          <w:rtl/>
        </w:rPr>
        <w:t>: هي النقطة من حيث يخبر الراوي قصته. هو الوقت الحاضر بالنسبة للراوي, الوقت الذي يجلس فيه الراوي ويخبر قصته للجمهور أو للقارئ, إلخ. ساعة الصفر هي وقت السرد وليس وقت القصة.</w:t>
      </w:r>
    </w:p>
    <w:p w:rsidR="00405FA7" w:rsidRPr="00C266E4" w:rsidRDefault="00405FA7" w:rsidP="0043129D">
      <w:pPr>
        <w:jc w:val="lowKashida"/>
        <w:rPr>
          <w:sz w:val="32"/>
          <w:szCs w:val="32"/>
          <w:u w:val="single"/>
          <w:rtl/>
        </w:rPr>
      </w:pPr>
      <w:r w:rsidRPr="00C266E4">
        <w:rPr>
          <w:rFonts w:hint="cs"/>
          <w:sz w:val="32"/>
          <w:szCs w:val="32"/>
          <w:u w:val="single"/>
          <w:rtl/>
        </w:rPr>
        <w:t>الفروق الزمنية</w:t>
      </w:r>
    </w:p>
    <w:p w:rsidR="00405FA7" w:rsidRPr="00AB303D" w:rsidRDefault="00405FA7" w:rsidP="0043129D">
      <w:pPr>
        <w:jc w:val="lowKashida"/>
        <w:rPr>
          <w:sz w:val="32"/>
          <w:szCs w:val="32"/>
          <w:rtl/>
        </w:rPr>
      </w:pPr>
      <w:r w:rsidRPr="00AB303D">
        <w:rPr>
          <w:rFonts w:hint="cs"/>
          <w:sz w:val="32"/>
          <w:szCs w:val="32"/>
          <w:rtl/>
        </w:rPr>
        <w:lastRenderedPageBreak/>
        <w:t xml:space="preserve">جينيت يسمي الاختلافات الزمنية في السرد (عن القصة) بـ: </w:t>
      </w:r>
      <w:r w:rsidRPr="00AB303D">
        <w:rPr>
          <w:sz w:val="32"/>
          <w:szCs w:val="32"/>
        </w:rPr>
        <w:t>Anachronies</w:t>
      </w:r>
      <w:r w:rsidRPr="00AB303D">
        <w:rPr>
          <w:rFonts w:hint="cs"/>
          <w:sz w:val="32"/>
          <w:szCs w:val="32"/>
          <w:rtl/>
        </w:rPr>
        <w:t xml:space="preserve"> (الفروق الزمنية)</w:t>
      </w:r>
    </w:p>
    <w:p w:rsidR="00405FA7" w:rsidRPr="00AB303D" w:rsidRDefault="00405FA7" w:rsidP="0043129D">
      <w:pPr>
        <w:jc w:val="lowKashida"/>
        <w:rPr>
          <w:sz w:val="32"/>
          <w:szCs w:val="32"/>
          <w:rtl/>
        </w:rPr>
      </w:pPr>
      <w:r w:rsidRPr="00AB303D">
        <w:rPr>
          <w:rFonts w:hint="cs"/>
          <w:sz w:val="32"/>
          <w:szCs w:val="32"/>
          <w:rtl/>
        </w:rPr>
        <w:t>الفروق الزمنية تحصل عندما يوقف الراوي الترتيب الزمني ليجلب أحداثا أو معلومات من الماضي (بالنسبة لساعة الصفر) أو من المستقبل (بالنسبة لساعة الصفر)</w:t>
      </w:r>
    </w:p>
    <w:p w:rsidR="00405FA7" w:rsidRPr="00AB303D" w:rsidRDefault="00405FA7" w:rsidP="0043129D">
      <w:pPr>
        <w:jc w:val="lowKashida"/>
        <w:rPr>
          <w:sz w:val="32"/>
          <w:szCs w:val="32"/>
          <w:rtl/>
        </w:rPr>
      </w:pPr>
      <w:r w:rsidRPr="00AB303D">
        <w:rPr>
          <w:rFonts w:hint="cs"/>
          <w:sz w:val="32"/>
          <w:szCs w:val="32"/>
          <w:rtl/>
        </w:rPr>
        <w:t xml:space="preserve">الاسترجاع </w:t>
      </w:r>
      <w:r w:rsidRPr="00AB303D">
        <w:rPr>
          <w:sz w:val="32"/>
          <w:szCs w:val="32"/>
        </w:rPr>
        <w:t>Analepsis</w:t>
      </w:r>
      <w:r w:rsidRPr="00AB303D">
        <w:rPr>
          <w:rFonts w:hint="cs"/>
          <w:sz w:val="32"/>
          <w:szCs w:val="32"/>
          <w:rtl/>
        </w:rPr>
        <w:t>: الراوي يتوقف بعد حصول حدث ما ويخبر بحدث حصل قبل اللحظة التي توقف فيها السرد.</w:t>
      </w:r>
    </w:p>
    <w:p w:rsidR="00405FA7" w:rsidRPr="00AB303D" w:rsidRDefault="00405FA7" w:rsidP="0043129D">
      <w:pPr>
        <w:jc w:val="lowKashida"/>
        <w:rPr>
          <w:sz w:val="32"/>
          <w:szCs w:val="32"/>
          <w:rtl/>
        </w:rPr>
      </w:pPr>
      <w:r w:rsidRPr="00AB303D">
        <w:rPr>
          <w:rFonts w:hint="cs"/>
          <w:sz w:val="32"/>
          <w:szCs w:val="32"/>
          <w:rtl/>
        </w:rPr>
        <w:t>مثال: استيقظت هذا الصباح بمزاج جيد, كان في مخيلتي ذكريات الطفولة, عندما كنت أجري في الحقول مع الأصدقاء بعد المدرسة.</w:t>
      </w:r>
    </w:p>
    <w:p w:rsidR="00405FA7" w:rsidRPr="00AB303D" w:rsidRDefault="00405FA7" w:rsidP="0043129D">
      <w:pPr>
        <w:jc w:val="lowKashida"/>
        <w:rPr>
          <w:sz w:val="32"/>
          <w:szCs w:val="32"/>
          <w:rtl/>
        </w:rPr>
      </w:pPr>
      <w:r w:rsidRPr="00AB303D">
        <w:rPr>
          <w:rFonts w:hint="cs"/>
          <w:sz w:val="32"/>
          <w:szCs w:val="32"/>
          <w:rtl/>
        </w:rPr>
        <w:t xml:space="preserve">التنبؤ </w:t>
      </w:r>
      <w:r w:rsidRPr="00AB303D">
        <w:rPr>
          <w:sz w:val="32"/>
          <w:szCs w:val="32"/>
        </w:rPr>
        <w:t>Prolepsis</w:t>
      </w:r>
      <w:r w:rsidRPr="00AB303D">
        <w:rPr>
          <w:rFonts w:hint="cs"/>
          <w:sz w:val="32"/>
          <w:szCs w:val="32"/>
          <w:rtl/>
        </w:rPr>
        <w:t>: يتوقع الراوي أحداثا سوف تحدث بعد النقطة التي توقفت فيها القصة.</w:t>
      </w:r>
    </w:p>
    <w:p w:rsidR="00405FA7" w:rsidRPr="00AB303D" w:rsidRDefault="00405FA7" w:rsidP="0043129D">
      <w:pPr>
        <w:jc w:val="lowKashida"/>
        <w:rPr>
          <w:sz w:val="32"/>
          <w:szCs w:val="32"/>
          <w:rtl/>
        </w:rPr>
      </w:pPr>
      <w:r w:rsidRPr="00AB303D">
        <w:rPr>
          <w:rFonts w:hint="cs"/>
          <w:sz w:val="32"/>
          <w:szCs w:val="32"/>
          <w:rtl/>
        </w:rPr>
        <w:t>مثال: كيف ستؤثر رحلتي إلى أوروبا علي؟ علاقتي بعائلتي وأصدقائي لن تكون كما كانت مرة أخرى. سيكون من الصعب علي التعايش مع ذلك.</w:t>
      </w:r>
    </w:p>
    <w:p w:rsidR="00405FA7" w:rsidRPr="00C266E4" w:rsidRDefault="00405FA7" w:rsidP="0043129D">
      <w:pPr>
        <w:jc w:val="lowKashida"/>
        <w:rPr>
          <w:sz w:val="32"/>
          <w:szCs w:val="32"/>
          <w:u w:val="single"/>
          <w:rtl/>
        </w:rPr>
      </w:pPr>
      <w:r w:rsidRPr="00C266E4">
        <w:rPr>
          <w:rFonts w:hint="cs"/>
          <w:sz w:val="32"/>
          <w:szCs w:val="32"/>
          <w:u w:val="single"/>
          <w:rtl/>
        </w:rPr>
        <w:t>المدى والامتداد</w:t>
      </w:r>
      <w:r w:rsidRPr="00C266E4">
        <w:rPr>
          <w:sz w:val="32"/>
          <w:szCs w:val="32"/>
          <w:u w:val="single"/>
        </w:rPr>
        <w:t>Reach and Extent</w:t>
      </w:r>
    </w:p>
    <w:p w:rsidR="00405FA7" w:rsidRPr="00AB303D" w:rsidRDefault="00405FA7" w:rsidP="0043129D">
      <w:pPr>
        <w:jc w:val="lowKashida"/>
        <w:rPr>
          <w:i/>
          <w:iCs/>
          <w:sz w:val="32"/>
          <w:szCs w:val="32"/>
          <w:rtl/>
        </w:rPr>
      </w:pPr>
      <w:r w:rsidRPr="00AB303D">
        <w:rPr>
          <w:rFonts w:hint="cs"/>
          <w:sz w:val="32"/>
          <w:szCs w:val="32"/>
          <w:rtl/>
        </w:rPr>
        <w:t>"</w:t>
      </w:r>
      <w:r w:rsidRPr="00AB303D">
        <w:rPr>
          <w:rFonts w:hint="cs"/>
          <w:i/>
          <w:iCs/>
          <w:sz w:val="32"/>
          <w:szCs w:val="32"/>
          <w:rtl/>
        </w:rPr>
        <w:t xml:space="preserve">الفرق الزمني </w:t>
      </w:r>
      <w:r w:rsidRPr="00AB303D">
        <w:rPr>
          <w:i/>
          <w:iCs/>
          <w:sz w:val="32"/>
          <w:szCs w:val="32"/>
        </w:rPr>
        <w:t>anachrony</w:t>
      </w:r>
      <w:r w:rsidRPr="00AB303D">
        <w:rPr>
          <w:rFonts w:hint="cs"/>
          <w:i/>
          <w:iCs/>
          <w:sz w:val="32"/>
          <w:szCs w:val="32"/>
          <w:rtl/>
        </w:rPr>
        <w:t xml:space="preserve"> يمكن أن يصل إلى الماضي أو المستقبل, بعيدا أو قريبا من اللحظة الحالية (أي من اللحظة التي توقف فيها سرد القصة لإيجاد مجال للفرق الزمني لكي يحصل): هذه الفترة الزمنية سوف نسميها </w:t>
      </w:r>
      <w:r w:rsidRPr="00AB303D">
        <w:rPr>
          <w:i/>
          <w:iCs/>
          <w:sz w:val="32"/>
          <w:szCs w:val="32"/>
        </w:rPr>
        <w:t>anachrony's reach</w:t>
      </w:r>
      <w:r w:rsidRPr="00AB303D">
        <w:rPr>
          <w:rFonts w:hint="cs"/>
          <w:i/>
          <w:iCs/>
          <w:sz w:val="32"/>
          <w:szCs w:val="32"/>
          <w:rtl/>
        </w:rPr>
        <w:t xml:space="preserve"> مدى الفرق الزمني.</w:t>
      </w:r>
    </w:p>
    <w:p w:rsidR="00405FA7" w:rsidRPr="00AB303D" w:rsidRDefault="00405FA7" w:rsidP="0043129D">
      <w:pPr>
        <w:jc w:val="lowKashida"/>
        <w:rPr>
          <w:sz w:val="32"/>
          <w:szCs w:val="32"/>
          <w:rtl/>
        </w:rPr>
      </w:pPr>
      <w:r w:rsidRPr="00AB303D">
        <w:rPr>
          <w:rFonts w:hint="cs"/>
          <w:i/>
          <w:iCs/>
          <w:sz w:val="32"/>
          <w:szCs w:val="32"/>
          <w:rtl/>
        </w:rPr>
        <w:t xml:space="preserve">الفرق الزمني للأحداث نفسه يمكن أن يغطي فترة زمنية من القصة يمكن أن يكون طويلا أو قصيرا: سوف نسمي هذا بـ </w:t>
      </w:r>
      <w:r w:rsidRPr="00AB303D">
        <w:rPr>
          <w:i/>
          <w:iCs/>
          <w:sz w:val="32"/>
          <w:szCs w:val="32"/>
        </w:rPr>
        <w:t>extent</w:t>
      </w:r>
      <w:r w:rsidRPr="00AB303D">
        <w:rPr>
          <w:rFonts w:hint="cs"/>
          <w:i/>
          <w:iCs/>
          <w:sz w:val="32"/>
          <w:szCs w:val="32"/>
          <w:rtl/>
        </w:rPr>
        <w:t xml:space="preserve"> الامتداد</w:t>
      </w:r>
      <w:r w:rsidRPr="00AB303D">
        <w:rPr>
          <w:rFonts w:hint="cs"/>
          <w:sz w:val="32"/>
          <w:szCs w:val="32"/>
          <w:rtl/>
        </w:rPr>
        <w:t>". جينيت, النص الروائي, 1980)</w:t>
      </w:r>
    </w:p>
    <w:p w:rsidR="00405FA7" w:rsidRPr="00C266E4" w:rsidRDefault="00405FA7" w:rsidP="0043129D">
      <w:pPr>
        <w:jc w:val="lowKashida"/>
        <w:rPr>
          <w:sz w:val="32"/>
          <w:szCs w:val="32"/>
          <w:u w:val="single"/>
          <w:rtl/>
        </w:rPr>
      </w:pPr>
      <w:r w:rsidRPr="00C266E4">
        <w:rPr>
          <w:rFonts w:hint="cs"/>
          <w:sz w:val="32"/>
          <w:szCs w:val="32"/>
          <w:u w:val="single"/>
          <w:rtl/>
        </w:rPr>
        <w:t>وظيفة الفروق الزمنية للأحداث</w:t>
      </w:r>
    </w:p>
    <w:p w:rsidR="00405FA7" w:rsidRPr="00AB303D" w:rsidRDefault="00405FA7" w:rsidP="0043129D">
      <w:pPr>
        <w:jc w:val="lowKashida"/>
        <w:rPr>
          <w:sz w:val="32"/>
          <w:szCs w:val="32"/>
          <w:rtl/>
        </w:rPr>
      </w:pPr>
      <w:r w:rsidRPr="00AB303D">
        <w:rPr>
          <w:rFonts w:hint="cs"/>
          <w:sz w:val="32"/>
          <w:szCs w:val="32"/>
          <w:rtl/>
        </w:rPr>
        <w:t>الفروق الزمنية للأحداث لديها أكثر من وظيفة في السرد:</w:t>
      </w:r>
    </w:p>
    <w:p w:rsidR="00405FA7" w:rsidRPr="00AB303D" w:rsidRDefault="00405FA7" w:rsidP="0043129D">
      <w:pPr>
        <w:jc w:val="lowKashida"/>
        <w:rPr>
          <w:sz w:val="32"/>
          <w:szCs w:val="32"/>
          <w:rtl/>
        </w:rPr>
      </w:pPr>
      <w:r w:rsidRPr="00AB303D">
        <w:rPr>
          <w:rFonts w:hint="cs"/>
          <w:sz w:val="32"/>
          <w:szCs w:val="32"/>
          <w:rtl/>
        </w:rPr>
        <w:t xml:space="preserve">الاسترجاع </w:t>
      </w:r>
      <w:r w:rsidRPr="00AB303D">
        <w:rPr>
          <w:sz w:val="32"/>
          <w:szCs w:val="32"/>
        </w:rPr>
        <w:t>Analepsis</w:t>
      </w:r>
      <w:r w:rsidRPr="00AB303D">
        <w:rPr>
          <w:rFonts w:hint="cs"/>
          <w:sz w:val="32"/>
          <w:szCs w:val="32"/>
          <w:rtl/>
        </w:rPr>
        <w:t>: غالبا يتولى عملية شرح دور, تطور الحالة النفسية للشخصية بواسطة ربطه بأحداث من ماضيه.</w:t>
      </w:r>
    </w:p>
    <w:p w:rsidR="00405FA7" w:rsidRPr="00AB303D" w:rsidRDefault="00405FA7" w:rsidP="0043129D">
      <w:pPr>
        <w:jc w:val="lowKashida"/>
        <w:rPr>
          <w:sz w:val="32"/>
          <w:szCs w:val="32"/>
          <w:rtl/>
        </w:rPr>
      </w:pPr>
      <w:r w:rsidRPr="00AB303D">
        <w:rPr>
          <w:rFonts w:hint="cs"/>
          <w:sz w:val="32"/>
          <w:szCs w:val="32"/>
          <w:rtl/>
        </w:rPr>
        <w:lastRenderedPageBreak/>
        <w:t xml:space="preserve">التنبؤ </w:t>
      </w:r>
      <w:r w:rsidRPr="00AB303D">
        <w:rPr>
          <w:sz w:val="32"/>
          <w:szCs w:val="32"/>
        </w:rPr>
        <w:t>Prolepsis</w:t>
      </w:r>
      <w:r w:rsidRPr="00AB303D">
        <w:rPr>
          <w:rFonts w:hint="cs"/>
          <w:sz w:val="32"/>
          <w:szCs w:val="32"/>
          <w:rtl/>
        </w:rPr>
        <w:t>: يمكن أن يشد انتباه القارئ بإجلاء جزئي للحقائق التي سوف تتضح لاحقا.</w:t>
      </w:r>
    </w:p>
    <w:p w:rsidR="00405FA7" w:rsidRPr="00AB303D" w:rsidRDefault="00405FA7" w:rsidP="0043129D">
      <w:pPr>
        <w:jc w:val="lowKashida"/>
        <w:rPr>
          <w:sz w:val="32"/>
          <w:szCs w:val="32"/>
          <w:rtl/>
        </w:rPr>
      </w:pPr>
      <w:r w:rsidRPr="00AB303D">
        <w:rPr>
          <w:rFonts w:hint="cs"/>
          <w:sz w:val="32"/>
          <w:szCs w:val="32"/>
          <w:rtl/>
        </w:rPr>
        <w:t>هذه الوقفات في الفروق الزمنية يمكن أن تستخدم أيضا للخروج عن الطريقة الكلاسيكية في سرد الأحداث بترتيب زمني خطي ثابت.</w:t>
      </w:r>
    </w:p>
    <w:p w:rsidR="00405FA7" w:rsidRPr="00C266E4" w:rsidRDefault="00405FA7" w:rsidP="0043129D">
      <w:pPr>
        <w:jc w:val="lowKashida"/>
        <w:rPr>
          <w:sz w:val="32"/>
          <w:szCs w:val="32"/>
          <w:u w:val="single"/>
          <w:rtl/>
        </w:rPr>
      </w:pPr>
      <w:r w:rsidRPr="00C266E4">
        <w:rPr>
          <w:rFonts w:hint="cs"/>
          <w:sz w:val="32"/>
          <w:szCs w:val="32"/>
          <w:u w:val="single"/>
          <w:rtl/>
        </w:rPr>
        <w:t>المزاج الروائي: العرض مقابل الإخبار</w:t>
      </w:r>
    </w:p>
    <w:p w:rsidR="00405FA7" w:rsidRPr="00AB303D" w:rsidRDefault="00405FA7" w:rsidP="0043129D">
      <w:pPr>
        <w:jc w:val="lowKashida"/>
        <w:rPr>
          <w:sz w:val="32"/>
          <w:szCs w:val="32"/>
          <w:rtl/>
        </w:rPr>
      </w:pPr>
      <w:r w:rsidRPr="00AB303D">
        <w:rPr>
          <w:rFonts w:hint="cs"/>
          <w:sz w:val="32"/>
          <w:szCs w:val="32"/>
          <w:rtl/>
        </w:rPr>
        <w:t xml:space="preserve">درس النقد التقليدي, تحت عنوان المزاج, السؤال ما إذا كان الأدب يستخدم العرض </w:t>
      </w:r>
      <w:r w:rsidRPr="00AB303D">
        <w:rPr>
          <w:sz w:val="32"/>
          <w:szCs w:val="32"/>
        </w:rPr>
        <w:t>mimesis</w:t>
      </w:r>
      <w:r w:rsidRPr="00AB303D">
        <w:rPr>
          <w:rFonts w:hint="cs"/>
          <w:sz w:val="32"/>
          <w:szCs w:val="32"/>
          <w:rtl/>
        </w:rPr>
        <w:t xml:space="preserve"> أم الإخبار </w:t>
      </w:r>
      <w:r w:rsidRPr="00AB303D">
        <w:rPr>
          <w:sz w:val="32"/>
          <w:szCs w:val="32"/>
        </w:rPr>
        <w:t>diegesis</w:t>
      </w:r>
      <w:r w:rsidRPr="00AB303D">
        <w:rPr>
          <w:rFonts w:hint="cs"/>
          <w:sz w:val="32"/>
          <w:szCs w:val="32"/>
          <w:rtl/>
        </w:rPr>
        <w:t xml:space="preserve">. </w:t>
      </w:r>
    </w:p>
    <w:p w:rsidR="00405FA7" w:rsidRPr="00AB303D" w:rsidRDefault="00405FA7" w:rsidP="0043129D">
      <w:pPr>
        <w:jc w:val="lowKashida"/>
        <w:rPr>
          <w:sz w:val="32"/>
          <w:szCs w:val="32"/>
          <w:rtl/>
        </w:rPr>
      </w:pPr>
      <w:r w:rsidRPr="00AB303D">
        <w:rPr>
          <w:rFonts w:hint="cs"/>
          <w:sz w:val="32"/>
          <w:szCs w:val="32"/>
          <w:rtl/>
        </w:rPr>
        <w:t>بما أنه ليس من وظائف السرد أن يكون الترتيب زمنيا, أو التعبير عن رغبة, أو تحديد حالة, إلخ, ولكن ببساطة أن يحكي قصة وبالتالي "ينقل" حقائق (حقيقية أو خيالية), إذن الدلالة هي مزاجها الوحيد.</w:t>
      </w:r>
    </w:p>
    <w:p w:rsidR="00405FA7" w:rsidRPr="00AB303D" w:rsidRDefault="00405FA7" w:rsidP="0043129D">
      <w:pPr>
        <w:jc w:val="lowKashida"/>
        <w:rPr>
          <w:sz w:val="32"/>
          <w:szCs w:val="32"/>
          <w:rtl/>
        </w:rPr>
      </w:pPr>
      <w:r w:rsidRPr="00AB303D">
        <w:rPr>
          <w:rFonts w:hint="cs"/>
          <w:sz w:val="32"/>
          <w:szCs w:val="32"/>
          <w:rtl/>
        </w:rPr>
        <w:t xml:space="preserve">بناء على ذلك, يقول جينيت, الرواية هي بالضرورة دائما "إخبار" </w:t>
      </w:r>
      <w:r w:rsidRPr="00AB303D">
        <w:rPr>
          <w:sz w:val="32"/>
          <w:szCs w:val="32"/>
        </w:rPr>
        <w:t>diegesis</w:t>
      </w:r>
      <w:r w:rsidRPr="00AB303D">
        <w:rPr>
          <w:rFonts w:hint="cs"/>
          <w:sz w:val="32"/>
          <w:szCs w:val="32"/>
          <w:rtl/>
        </w:rPr>
        <w:t>. يمكنها فقط تحقق شبه "عرض"  بواسطة جعل القصة حقيقة أو حية.</w:t>
      </w:r>
    </w:p>
    <w:p w:rsidR="00405FA7" w:rsidRPr="00AB303D" w:rsidRDefault="00405FA7" w:rsidP="0043129D">
      <w:pPr>
        <w:jc w:val="lowKashida"/>
        <w:rPr>
          <w:sz w:val="32"/>
          <w:szCs w:val="32"/>
          <w:rtl/>
        </w:rPr>
      </w:pPr>
      <w:r w:rsidRPr="00AB303D">
        <w:rPr>
          <w:rFonts w:hint="cs"/>
          <w:sz w:val="32"/>
          <w:szCs w:val="32"/>
          <w:rtl/>
        </w:rPr>
        <w:t xml:space="preserve">ليس هناك سرد يمكن أن يعرض أو يحاكي القصة التي يخبر بها. كل ما يستطيع فعله هو الإخبار بأسلوب يمكن أن يحاول أن يكون مفصلا, دقيقا, حيا, وبطريقة أو بأخرى أن يوجد صورة مقاربة للقصة </w:t>
      </w:r>
      <w:r w:rsidRPr="00AB303D">
        <w:rPr>
          <w:sz w:val="32"/>
          <w:szCs w:val="32"/>
        </w:rPr>
        <w:t>mimesis</w:t>
      </w:r>
      <w:r w:rsidRPr="00AB303D">
        <w:rPr>
          <w:rFonts w:hint="cs"/>
          <w:sz w:val="32"/>
          <w:szCs w:val="32"/>
          <w:rtl/>
        </w:rPr>
        <w:t>.</w:t>
      </w:r>
    </w:p>
    <w:p w:rsidR="00405FA7" w:rsidRPr="00AB303D" w:rsidRDefault="00405FA7" w:rsidP="0043129D">
      <w:pPr>
        <w:jc w:val="lowKashida"/>
        <w:rPr>
          <w:sz w:val="32"/>
          <w:szCs w:val="32"/>
          <w:rtl/>
        </w:rPr>
      </w:pPr>
      <w:r w:rsidRPr="00AB303D">
        <w:rPr>
          <w:rFonts w:hint="cs"/>
          <w:sz w:val="32"/>
          <w:szCs w:val="32"/>
          <w:rtl/>
        </w:rPr>
        <w:t xml:space="preserve">العرض </w:t>
      </w:r>
      <w:r w:rsidRPr="00AB303D">
        <w:rPr>
          <w:sz w:val="32"/>
          <w:szCs w:val="32"/>
        </w:rPr>
        <w:t>Mimesis</w:t>
      </w:r>
      <w:r w:rsidRPr="00AB303D">
        <w:rPr>
          <w:rFonts w:hint="cs"/>
          <w:sz w:val="32"/>
          <w:szCs w:val="32"/>
          <w:rtl/>
        </w:rPr>
        <w:t xml:space="preserve">, بالنسبة لـ جينيت هو فقط نوع من الإخبار </w:t>
      </w:r>
      <w:r w:rsidRPr="00AB303D">
        <w:rPr>
          <w:sz w:val="32"/>
          <w:szCs w:val="32"/>
        </w:rPr>
        <w:t>diegesis</w:t>
      </w:r>
      <w:r w:rsidRPr="00AB303D">
        <w:rPr>
          <w:rFonts w:hint="cs"/>
          <w:sz w:val="32"/>
          <w:szCs w:val="32"/>
          <w:rtl/>
        </w:rPr>
        <w:t>.</w:t>
      </w:r>
    </w:p>
    <w:p w:rsidR="00405FA7" w:rsidRPr="00AB303D" w:rsidRDefault="00405FA7" w:rsidP="0043129D">
      <w:pPr>
        <w:jc w:val="lowKashida"/>
        <w:rPr>
          <w:sz w:val="32"/>
          <w:szCs w:val="32"/>
          <w:rtl/>
        </w:rPr>
      </w:pPr>
      <w:r w:rsidRPr="00AB303D">
        <w:rPr>
          <w:rFonts w:hint="cs"/>
          <w:sz w:val="32"/>
          <w:szCs w:val="32"/>
          <w:rtl/>
        </w:rPr>
        <w:t>إنه أكثر دقة أن يتم دراسة العلاقة بين السرد والمعلومات التي يعرضها تحت عناوين: البعد والمشهد.</w:t>
      </w:r>
    </w:p>
    <w:p w:rsidR="00405FA7" w:rsidRPr="00C266E4" w:rsidRDefault="00405FA7" w:rsidP="0043129D">
      <w:pPr>
        <w:jc w:val="lowKashida"/>
        <w:rPr>
          <w:sz w:val="32"/>
          <w:szCs w:val="32"/>
          <w:u w:val="single"/>
          <w:rtl/>
        </w:rPr>
      </w:pPr>
      <w:r w:rsidRPr="00C266E4">
        <w:rPr>
          <w:rFonts w:hint="cs"/>
          <w:sz w:val="32"/>
          <w:szCs w:val="32"/>
          <w:u w:val="single"/>
          <w:rtl/>
        </w:rPr>
        <w:t>البعد الروائي:</w:t>
      </w:r>
    </w:p>
    <w:p w:rsidR="00405FA7" w:rsidRPr="00AB303D" w:rsidRDefault="00405FA7" w:rsidP="0043129D">
      <w:pPr>
        <w:jc w:val="lowKashida"/>
        <w:rPr>
          <w:sz w:val="32"/>
          <w:szCs w:val="32"/>
          <w:rtl/>
        </w:rPr>
      </w:pPr>
      <w:r w:rsidRPr="00AB303D">
        <w:rPr>
          <w:rFonts w:hint="cs"/>
          <w:sz w:val="32"/>
          <w:szCs w:val="32"/>
          <w:rtl/>
        </w:rPr>
        <w:t xml:space="preserve">المحاكاة </w:t>
      </w:r>
      <w:r w:rsidRPr="00AB303D">
        <w:rPr>
          <w:sz w:val="32"/>
          <w:szCs w:val="32"/>
        </w:rPr>
        <w:t>mimesis</w:t>
      </w:r>
      <w:r w:rsidRPr="00AB303D">
        <w:rPr>
          <w:rFonts w:hint="cs"/>
          <w:sz w:val="32"/>
          <w:szCs w:val="32"/>
          <w:rtl/>
        </w:rPr>
        <w:t xml:space="preserve"> الوحيدة الممكنة في الأدب هي محاكاة الكلمات, عندما يمكن للكلمات الملفوظة في القصة الأصلية أن: تكرر ويعاد إنتاجها وتقلد. عدى ذلك, كل الأشياء الأخرى في السرد هي سرد للأحداث فقط وهنا كل سرد يختار أن يأخذ مقدارا من "البعد" عن المعلومة التي يتم سردها.</w:t>
      </w:r>
    </w:p>
    <w:p w:rsidR="00405FA7" w:rsidRPr="00AB303D" w:rsidRDefault="00405FA7" w:rsidP="0043129D">
      <w:pPr>
        <w:jc w:val="lowKashida"/>
        <w:rPr>
          <w:sz w:val="32"/>
          <w:szCs w:val="32"/>
          <w:rtl/>
        </w:rPr>
      </w:pPr>
      <w:r w:rsidRPr="00C266E4">
        <w:rPr>
          <w:rFonts w:hint="cs"/>
          <w:sz w:val="32"/>
          <w:szCs w:val="32"/>
          <w:u w:val="single"/>
          <w:rtl/>
        </w:rPr>
        <w:t>سرد الأحداث</w:t>
      </w:r>
      <w:r w:rsidRPr="00AB303D">
        <w:rPr>
          <w:rFonts w:hint="cs"/>
          <w:sz w:val="32"/>
          <w:szCs w:val="32"/>
          <w:rtl/>
        </w:rPr>
        <w:t xml:space="preserve">: دائما </w:t>
      </w:r>
      <w:r w:rsidRPr="00AB303D">
        <w:rPr>
          <w:sz w:val="32"/>
          <w:szCs w:val="32"/>
        </w:rPr>
        <w:t>diegesis</w:t>
      </w:r>
      <w:r w:rsidRPr="00AB303D">
        <w:rPr>
          <w:rFonts w:hint="cs"/>
          <w:sz w:val="32"/>
          <w:szCs w:val="32"/>
          <w:rtl/>
        </w:rPr>
        <w:t>إخبار, أي انه نسخ لغير المنطوق إلى منطوق.</w:t>
      </w:r>
    </w:p>
    <w:p w:rsidR="00405FA7" w:rsidRPr="00AB303D" w:rsidRDefault="00405FA7" w:rsidP="0043129D">
      <w:pPr>
        <w:jc w:val="lowKashida"/>
        <w:rPr>
          <w:sz w:val="32"/>
          <w:szCs w:val="32"/>
          <w:rtl/>
        </w:rPr>
      </w:pPr>
      <w:r w:rsidRPr="00AB303D">
        <w:rPr>
          <w:rFonts w:hint="cs"/>
          <w:sz w:val="32"/>
          <w:szCs w:val="32"/>
          <w:rtl/>
        </w:rPr>
        <w:t xml:space="preserve">العرض </w:t>
      </w:r>
      <w:r w:rsidRPr="00AB303D">
        <w:rPr>
          <w:sz w:val="32"/>
          <w:szCs w:val="32"/>
        </w:rPr>
        <w:t>Mimesis</w:t>
      </w:r>
      <w:r w:rsidRPr="00AB303D">
        <w:rPr>
          <w:rFonts w:hint="cs"/>
          <w:sz w:val="32"/>
          <w:szCs w:val="32"/>
          <w:rtl/>
        </w:rPr>
        <w:t>: الحد الأقصى من المعلومات والحد الأدنى من المزود بالمعلومات.</w:t>
      </w:r>
    </w:p>
    <w:p w:rsidR="00405FA7" w:rsidRPr="00AB303D" w:rsidRDefault="00405FA7" w:rsidP="0043129D">
      <w:pPr>
        <w:jc w:val="lowKashida"/>
        <w:rPr>
          <w:sz w:val="32"/>
          <w:szCs w:val="32"/>
          <w:rtl/>
        </w:rPr>
      </w:pPr>
      <w:r w:rsidRPr="00AB303D">
        <w:rPr>
          <w:rFonts w:hint="cs"/>
          <w:sz w:val="32"/>
          <w:szCs w:val="32"/>
          <w:rtl/>
        </w:rPr>
        <w:lastRenderedPageBreak/>
        <w:t xml:space="preserve">الإخبار </w:t>
      </w:r>
      <w:r w:rsidRPr="00AB303D">
        <w:rPr>
          <w:sz w:val="32"/>
          <w:szCs w:val="32"/>
        </w:rPr>
        <w:t>Diegesis</w:t>
      </w:r>
      <w:r w:rsidRPr="00AB303D">
        <w:rPr>
          <w:rFonts w:hint="cs"/>
          <w:sz w:val="32"/>
          <w:szCs w:val="32"/>
          <w:rtl/>
        </w:rPr>
        <w:t>: الحد الأدنى من المعلومات والحد الأقصى من تواجد المزود بالمعلومات.</w:t>
      </w:r>
    </w:p>
    <w:p w:rsidR="00405FA7" w:rsidRPr="00AB303D" w:rsidRDefault="00405FA7" w:rsidP="0043129D">
      <w:pPr>
        <w:jc w:val="lowKashida"/>
        <w:rPr>
          <w:sz w:val="32"/>
          <w:szCs w:val="32"/>
          <w:rtl/>
        </w:rPr>
      </w:pPr>
      <w:r w:rsidRPr="00AB303D">
        <w:rPr>
          <w:rFonts w:hint="cs"/>
          <w:sz w:val="32"/>
          <w:szCs w:val="32"/>
          <w:rtl/>
        </w:rPr>
        <w:t xml:space="preserve">سرد الكلمات: الشكل الوحيد من العرض </w:t>
      </w:r>
      <w:r w:rsidRPr="00AB303D">
        <w:rPr>
          <w:sz w:val="32"/>
          <w:szCs w:val="32"/>
        </w:rPr>
        <w:t>mimesis</w:t>
      </w:r>
      <w:r w:rsidRPr="00AB303D">
        <w:rPr>
          <w:rFonts w:hint="cs"/>
          <w:sz w:val="32"/>
          <w:szCs w:val="32"/>
          <w:rtl/>
        </w:rPr>
        <w:t xml:space="preserve"> الممكن (ثلاثة أنواع):</w:t>
      </w:r>
    </w:p>
    <w:p w:rsidR="00405FA7" w:rsidRPr="00AB303D" w:rsidRDefault="00405FA7" w:rsidP="0043129D">
      <w:pPr>
        <w:jc w:val="lowKashida"/>
        <w:rPr>
          <w:sz w:val="32"/>
          <w:szCs w:val="32"/>
          <w:rtl/>
        </w:rPr>
      </w:pPr>
      <w:r w:rsidRPr="00AB303D">
        <w:rPr>
          <w:rFonts w:hint="cs"/>
          <w:sz w:val="32"/>
          <w:szCs w:val="32"/>
          <w:rtl/>
        </w:rPr>
        <w:t xml:space="preserve">الكلام المروي: أكثرها بعدا واختصارا ("أخبرت والدتي بقراري بالزواج من ألبرتين") -الكلام المنطوق تماما </w:t>
      </w:r>
      <w:r w:rsidRPr="00AB303D">
        <w:rPr>
          <w:sz w:val="32"/>
          <w:szCs w:val="32"/>
          <w:rtl/>
        </w:rPr>
        <w:t>–</w:t>
      </w:r>
    </w:p>
    <w:p w:rsidR="00405FA7" w:rsidRPr="00AB303D" w:rsidRDefault="00405FA7" w:rsidP="0043129D">
      <w:pPr>
        <w:jc w:val="lowKashida"/>
        <w:rPr>
          <w:sz w:val="32"/>
          <w:szCs w:val="32"/>
          <w:rtl/>
        </w:rPr>
      </w:pPr>
      <w:r w:rsidRPr="00AB303D">
        <w:rPr>
          <w:rFonts w:hint="cs"/>
          <w:sz w:val="32"/>
          <w:szCs w:val="32"/>
          <w:rtl/>
        </w:rPr>
        <w:t xml:space="preserve">الكلام المنقول: بأسلوب غير مباشر ("أخبرت والدتي أنني حتما علي أن أتزوج ألبرتين" </w:t>
      </w:r>
      <w:r w:rsidRPr="00AB303D">
        <w:rPr>
          <w:sz w:val="32"/>
          <w:szCs w:val="32"/>
          <w:rtl/>
        </w:rPr>
        <w:t>–</w:t>
      </w:r>
      <w:r w:rsidRPr="00AB303D">
        <w:rPr>
          <w:rFonts w:hint="cs"/>
          <w:sz w:val="32"/>
          <w:szCs w:val="32"/>
          <w:rtl/>
        </w:rPr>
        <w:t xml:space="preserve"> خليط من الكلام المنطوق والمروي </w:t>
      </w:r>
      <w:r w:rsidRPr="00AB303D">
        <w:rPr>
          <w:sz w:val="32"/>
          <w:szCs w:val="32"/>
          <w:rtl/>
        </w:rPr>
        <w:t>–</w:t>
      </w:r>
    </w:p>
    <w:p w:rsidR="00405FA7" w:rsidRPr="00AB303D" w:rsidRDefault="00405FA7" w:rsidP="0043129D">
      <w:pPr>
        <w:jc w:val="lowKashida"/>
        <w:rPr>
          <w:sz w:val="32"/>
          <w:szCs w:val="32"/>
          <w:rtl/>
        </w:rPr>
      </w:pPr>
      <w:r w:rsidRPr="00AB303D">
        <w:rPr>
          <w:rFonts w:hint="cs"/>
          <w:sz w:val="32"/>
          <w:szCs w:val="32"/>
          <w:rtl/>
        </w:rPr>
        <w:t>الكلام المعاد إنتاجه: أكثر الأنواع تقليدا هو عندما يتظاهر الراوي بأن الشخصية تتحدث بنفسها وليس الراوي: "قلت لأمي: إنه حتما أنني سأتزوج ألبرتين".</w:t>
      </w:r>
    </w:p>
    <w:p w:rsidR="00C266E4" w:rsidRDefault="00C266E4" w:rsidP="0043129D">
      <w:pPr>
        <w:jc w:val="lowKashida"/>
        <w:rPr>
          <w:sz w:val="32"/>
          <w:szCs w:val="32"/>
          <w:rtl/>
        </w:rPr>
      </w:pPr>
    </w:p>
    <w:p w:rsidR="00405FA7" w:rsidRPr="00AB303D" w:rsidRDefault="00405FA7" w:rsidP="0043129D">
      <w:pPr>
        <w:jc w:val="lowKashida"/>
        <w:rPr>
          <w:sz w:val="32"/>
          <w:szCs w:val="32"/>
          <w:rtl/>
        </w:rPr>
      </w:pPr>
      <w:r w:rsidRPr="00C266E4">
        <w:rPr>
          <w:rFonts w:hint="cs"/>
          <w:sz w:val="32"/>
          <w:szCs w:val="32"/>
          <w:u w:val="single"/>
          <w:rtl/>
        </w:rPr>
        <w:t>المشهد الروائي</w:t>
      </w:r>
      <w:r w:rsidRPr="00AB303D">
        <w:rPr>
          <w:rFonts w:hint="cs"/>
          <w:sz w:val="32"/>
          <w:szCs w:val="32"/>
          <w:rtl/>
        </w:rPr>
        <w:t>:</w:t>
      </w:r>
    </w:p>
    <w:p w:rsidR="00405FA7" w:rsidRPr="00AB303D" w:rsidRDefault="00405FA7" w:rsidP="0043129D">
      <w:pPr>
        <w:jc w:val="lowKashida"/>
        <w:rPr>
          <w:sz w:val="32"/>
          <w:szCs w:val="32"/>
          <w:rtl/>
        </w:rPr>
      </w:pPr>
      <w:r w:rsidRPr="00AB303D">
        <w:rPr>
          <w:rFonts w:hint="cs"/>
          <w:sz w:val="32"/>
          <w:szCs w:val="32"/>
          <w:rtl/>
        </w:rPr>
        <w:t>المشهد هو الطريقة الثانية في تنظيم المعلومات.</w:t>
      </w:r>
    </w:p>
    <w:p w:rsidR="00405FA7" w:rsidRPr="00AB303D" w:rsidRDefault="00405FA7" w:rsidP="0043129D">
      <w:pPr>
        <w:jc w:val="lowKashida"/>
        <w:rPr>
          <w:sz w:val="32"/>
          <w:szCs w:val="32"/>
          <w:rtl/>
        </w:rPr>
      </w:pPr>
      <w:r w:rsidRPr="00AB303D">
        <w:rPr>
          <w:rFonts w:hint="cs"/>
          <w:sz w:val="32"/>
          <w:szCs w:val="32"/>
          <w:rtl/>
        </w:rPr>
        <w:t>يقول جينيت, النقد التقليدي يخلط بين أمرين (الحديث المروي والمشهد المروي) تحت عنوان "وجهة النظر" أو زاوية الرؤية.</w:t>
      </w:r>
    </w:p>
    <w:p w:rsidR="00405FA7" w:rsidRPr="00AB303D" w:rsidRDefault="00405FA7" w:rsidP="0043129D">
      <w:pPr>
        <w:jc w:val="lowKashida"/>
        <w:rPr>
          <w:sz w:val="32"/>
          <w:szCs w:val="32"/>
          <w:rtl/>
        </w:rPr>
      </w:pPr>
      <w:r w:rsidRPr="00AB303D">
        <w:rPr>
          <w:rFonts w:hint="cs"/>
          <w:sz w:val="32"/>
          <w:szCs w:val="32"/>
          <w:rtl/>
        </w:rPr>
        <w:t>يقول جينيت أن الفارق يجب أن يتم توضيحه بين الحديث المروي (من يتحدث) والمشهد المروي (من يرى؟).</w:t>
      </w:r>
    </w:p>
    <w:p w:rsidR="00405FA7" w:rsidRPr="00AB303D" w:rsidRDefault="00405FA7" w:rsidP="0043129D">
      <w:pPr>
        <w:jc w:val="lowKashida"/>
        <w:rPr>
          <w:sz w:val="32"/>
          <w:szCs w:val="32"/>
          <w:rtl/>
        </w:rPr>
      </w:pPr>
      <w:r w:rsidRPr="00AB303D">
        <w:rPr>
          <w:rFonts w:hint="cs"/>
          <w:sz w:val="32"/>
          <w:szCs w:val="32"/>
          <w:rtl/>
        </w:rPr>
        <w:t>الشخص الذي يشهد الأحداث ليس بالضرورة هو من يروي الأحداث, والعكس بالعكس.</w:t>
      </w:r>
    </w:p>
    <w:p w:rsidR="00405FA7" w:rsidRPr="00AB303D" w:rsidRDefault="00405FA7" w:rsidP="0043129D">
      <w:pPr>
        <w:jc w:val="lowKashida"/>
        <w:rPr>
          <w:sz w:val="32"/>
          <w:szCs w:val="32"/>
          <w:rtl/>
        </w:rPr>
      </w:pPr>
      <w:r w:rsidRPr="00C266E4">
        <w:rPr>
          <w:rFonts w:hint="cs"/>
          <w:sz w:val="32"/>
          <w:szCs w:val="32"/>
          <w:u w:val="single"/>
          <w:rtl/>
        </w:rPr>
        <w:t xml:space="preserve">المعاينة </w:t>
      </w:r>
      <w:r w:rsidRPr="00C266E4">
        <w:rPr>
          <w:sz w:val="32"/>
          <w:szCs w:val="32"/>
          <w:u w:val="single"/>
        </w:rPr>
        <w:t>Focalization</w:t>
      </w:r>
      <w:r w:rsidRPr="00AB303D">
        <w:rPr>
          <w:rFonts w:hint="cs"/>
          <w:sz w:val="32"/>
          <w:szCs w:val="32"/>
          <w:rtl/>
        </w:rPr>
        <w:t>: من يرى؟</w:t>
      </w:r>
    </w:p>
    <w:p w:rsidR="00405FA7" w:rsidRPr="00AB303D" w:rsidRDefault="00405FA7" w:rsidP="0043129D">
      <w:pPr>
        <w:jc w:val="lowKashida"/>
        <w:rPr>
          <w:sz w:val="32"/>
          <w:szCs w:val="32"/>
          <w:rtl/>
        </w:rPr>
      </w:pPr>
      <w:r w:rsidRPr="00AB303D">
        <w:rPr>
          <w:rFonts w:hint="cs"/>
          <w:sz w:val="32"/>
          <w:szCs w:val="32"/>
          <w:rtl/>
        </w:rPr>
        <w:t>يفرق جينيت بين ثلاثة أنواع من المعاينة:</w:t>
      </w:r>
    </w:p>
    <w:p w:rsidR="00405FA7" w:rsidRPr="00AB303D" w:rsidRDefault="00405FA7" w:rsidP="0043129D">
      <w:pPr>
        <w:jc w:val="lowKashida"/>
        <w:rPr>
          <w:sz w:val="32"/>
          <w:szCs w:val="32"/>
          <w:rtl/>
        </w:rPr>
      </w:pPr>
      <w:r w:rsidRPr="00AB303D">
        <w:rPr>
          <w:rFonts w:hint="cs"/>
          <w:sz w:val="32"/>
          <w:szCs w:val="32"/>
          <w:rtl/>
        </w:rPr>
        <w:t xml:space="preserve">1- </w:t>
      </w:r>
      <w:r w:rsidRPr="00C266E4">
        <w:rPr>
          <w:rFonts w:hint="cs"/>
          <w:sz w:val="32"/>
          <w:szCs w:val="32"/>
          <w:u w:val="single"/>
          <w:rtl/>
        </w:rPr>
        <w:t>المعاينة صفر</w:t>
      </w:r>
      <w:r w:rsidRPr="00AB303D">
        <w:rPr>
          <w:rFonts w:hint="cs"/>
          <w:sz w:val="32"/>
          <w:szCs w:val="32"/>
          <w:rtl/>
        </w:rPr>
        <w:t xml:space="preserve">: الراوي يعرف أكثر من الشخصية. من الممكن أن يعرف حقائق جميع الأبطال, كما يعرف أفكارهم وتلميحاتهم. وهذا هو ما يسمى بـ "الراوي الواسع المعرفة" </w:t>
      </w:r>
      <w:r w:rsidRPr="00AB303D">
        <w:rPr>
          <w:sz w:val="32"/>
          <w:szCs w:val="32"/>
        </w:rPr>
        <w:t>Omniscient Narrator</w:t>
      </w:r>
    </w:p>
    <w:p w:rsidR="00405FA7" w:rsidRPr="00AB303D" w:rsidRDefault="00405FA7" w:rsidP="0043129D">
      <w:pPr>
        <w:jc w:val="lowKashida"/>
        <w:rPr>
          <w:sz w:val="32"/>
          <w:szCs w:val="32"/>
          <w:rtl/>
        </w:rPr>
      </w:pPr>
      <w:r w:rsidRPr="00AB303D">
        <w:rPr>
          <w:rFonts w:hint="cs"/>
          <w:sz w:val="32"/>
          <w:szCs w:val="32"/>
          <w:rtl/>
        </w:rPr>
        <w:t xml:space="preserve">2- </w:t>
      </w:r>
      <w:r w:rsidRPr="00C266E4">
        <w:rPr>
          <w:rFonts w:hint="cs"/>
          <w:sz w:val="32"/>
          <w:szCs w:val="32"/>
          <w:u w:val="single"/>
          <w:rtl/>
        </w:rPr>
        <w:t>المعاينة الداخلية</w:t>
      </w:r>
      <w:r w:rsidRPr="00AB303D">
        <w:rPr>
          <w:rFonts w:hint="cs"/>
          <w:sz w:val="32"/>
          <w:szCs w:val="32"/>
          <w:rtl/>
        </w:rPr>
        <w:t xml:space="preserve">: يعرف الراوي نفس ما تعرفه الشخصية المعاينة. تغربل هذه الشخصية المعلومات الموجهة للقارئ, والراوي لا يفعل ولا يستطيع  أن ينقل أفكار </w:t>
      </w:r>
      <w:r w:rsidRPr="00AB303D">
        <w:rPr>
          <w:rFonts w:hint="cs"/>
          <w:sz w:val="32"/>
          <w:szCs w:val="32"/>
          <w:rtl/>
        </w:rPr>
        <w:lastRenderedPageBreak/>
        <w:t>الشخصيات الأخرى. المعاينة تعني, بشكل أساسي, التحديد, هو مدى قدرة الراوي على الرؤية والنقل.</w:t>
      </w:r>
    </w:p>
    <w:p w:rsidR="00405FA7" w:rsidRPr="00AB303D" w:rsidRDefault="00405FA7" w:rsidP="0043129D">
      <w:pPr>
        <w:jc w:val="lowKashida"/>
        <w:rPr>
          <w:sz w:val="32"/>
          <w:szCs w:val="32"/>
          <w:rtl/>
        </w:rPr>
      </w:pPr>
      <w:r w:rsidRPr="00AB303D">
        <w:rPr>
          <w:rFonts w:hint="cs"/>
          <w:sz w:val="32"/>
          <w:szCs w:val="32"/>
          <w:rtl/>
        </w:rPr>
        <w:t xml:space="preserve">3- </w:t>
      </w:r>
      <w:r w:rsidRPr="00C266E4">
        <w:rPr>
          <w:rFonts w:hint="cs"/>
          <w:sz w:val="32"/>
          <w:szCs w:val="32"/>
          <w:u w:val="single"/>
          <w:rtl/>
        </w:rPr>
        <w:t>المعاينة الخارجية</w:t>
      </w:r>
      <w:r w:rsidRPr="00AB303D">
        <w:rPr>
          <w:rFonts w:hint="cs"/>
          <w:sz w:val="32"/>
          <w:szCs w:val="32"/>
          <w:rtl/>
        </w:rPr>
        <w:t>: معرفة الراوي أقل من معرفة الشخصيات. يتصرف تقريبا كأنه عدسة كاميرا, يتتبع تصرفات الأبطال وتلميحاتهم من زاوية خارجية؛ هو لا يستطيع أن يخمن أفكارهم. مرة أخرى, هناك حدود.</w:t>
      </w:r>
    </w:p>
    <w:p w:rsidR="00405FA7" w:rsidRPr="00C266E4" w:rsidRDefault="00405FA7" w:rsidP="0043129D">
      <w:pPr>
        <w:jc w:val="lowKashida"/>
        <w:rPr>
          <w:sz w:val="32"/>
          <w:szCs w:val="32"/>
          <w:u w:val="single"/>
          <w:rtl/>
        </w:rPr>
      </w:pPr>
      <w:r w:rsidRPr="00C266E4">
        <w:rPr>
          <w:rFonts w:hint="cs"/>
          <w:sz w:val="32"/>
          <w:szCs w:val="32"/>
          <w:u w:val="single"/>
          <w:rtl/>
        </w:rPr>
        <w:t>درجات الرواية: من يتكلم؟</w:t>
      </w:r>
    </w:p>
    <w:p w:rsidR="00405FA7" w:rsidRPr="00AB303D" w:rsidRDefault="00405FA7" w:rsidP="0043129D">
      <w:pPr>
        <w:jc w:val="lowKashida"/>
        <w:rPr>
          <w:sz w:val="32"/>
          <w:szCs w:val="32"/>
          <w:rtl/>
        </w:rPr>
      </w:pPr>
      <w:r w:rsidRPr="00AB303D">
        <w:rPr>
          <w:rFonts w:hint="cs"/>
          <w:sz w:val="32"/>
          <w:szCs w:val="32"/>
          <w:rtl/>
        </w:rPr>
        <w:t>ينظم جينيت أنواع الرواية بناء على معايير شكلية بالكامل:</w:t>
      </w:r>
    </w:p>
    <w:p w:rsidR="00405FA7" w:rsidRPr="00AB303D" w:rsidRDefault="00405FA7" w:rsidP="0043129D">
      <w:pPr>
        <w:jc w:val="lowKashida"/>
        <w:rPr>
          <w:sz w:val="32"/>
          <w:szCs w:val="32"/>
          <w:rtl/>
        </w:rPr>
      </w:pPr>
      <w:r w:rsidRPr="00AB303D">
        <w:rPr>
          <w:rFonts w:hint="cs"/>
          <w:sz w:val="32"/>
          <w:szCs w:val="32"/>
          <w:rtl/>
        </w:rPr>
        <w:t>موقعها التركيبي في القصة/ الأحداث ودرجات الرواية/ الإخبار للعمل.</w:t>
      </w:r>
    </w:p>
    <w:p w:rsidR="00405FA7" w:rsidRPr="00AB303D" w:rsidRDefault="00405FA7" w:rsidP="0043129D">
      <w:pPr>
        <w:jc w:val="lowKashida"/>
        <w:rPr>
          <w:sz w:val="32"/>
          <w:szCs w:val="32"/>
          <w:rtl/>
        </w:rPr>
      </w:pPr>
      <w:r w:rsidRPr="00AB303D">
        <w:rPr>
          <w:rFonts w:hint="cs"/>
          <w:sz w:val="32"/>
          <w:szCs w:val="32"/>
          <w:rtl/>
        </w:rPr>
        <w:t xml:space="preserve">المعياران الذين يستخدمهما تسببا في ظهور أربعة أصناف لشخصية الراوي: المخبر الخارجي </w:t>
      </w:r>
      <w:r w:rsidRPr="00AB303D">
        <w:rPr>
          <w:sz w:val="32"/>
          <w:szCs w:val="32"/>
          <w:rtl/>
        </w:rPr>
        <w:t>–</w:t>
      </w:r>
      <w:r w:rsidRPr="00AB303D">
        <w:rPr>
          <w:rFonts w:hint="cs"/>
          <w:sz w:val="32"/>
          <w:szCs w:val="32"/>
          <w:rtl/>
        </w:rPr>
        <w:t xml:space="preserve"> المخبر الداخلي من جهة والمخبر المتجانس </w:t>
      </w:r>
      <w:r w:rsidRPr="00AB303D">
        <w:rPr>
          <w:sz w:val="32"/>
          <w:szCs w:val="32"/>
          <w:rtl/>
        </w:rPr>
        <w:t>–</w:t>
      </w:r>
      <w:r w:rsidRPr="00AB303D">
        <w:rPr>
          <w:rFonts w:hint="cs"/>
          <w:sz w:val="32"/>
          <w:szCs w:val="32"/>
          <w:rtl/>
        </w:rPr>
        <w:t xml:space="preserve"> والمخبر المختلف من جهة أخرى.</w:t>
      </w:r>
    </w:p>
    <w:p w:rsidR="00405FA7" w:rsidRPr="00AB303D" w:rsidRDefault="00405FA7" w:rsidP="0043129D">
      <w:pPr>
        <w:jc w:val="lowKashida"/>
        <w:rPr>
          <w:sz w:val="32"/>
          <w:szCs w:val="32"/>
          <w:rtl/>
        </w:rPr>
      </w:pPr>
      <w:r w:rsidRPr="00C266E4">
        <w:rPr>
          <w:rFonts w:hint="cs"/>
          <w:sz w:val="32"/>
          <w:szCs w:val="32"/>
          <w:u w:val="single"/>
          <w:rtl/>
        </w:rPr>
        <w:t>ملاحظة</w:t>
      </w:r>
      <w:r w:rsidRPr="00AB303D">
        <w:rPr>
          <w:rFonts w:hint="cs"/>
          <w:sz w:val="32"/>
          <w:szCs w:val="32"/>
          <w:rtl/>
        </w:rPr>
        <w:t>: لا تخلط (في القصص الخيالية) بين مثال السرد ومثال الكتابة, وبين الراوي (الخيالي) (المرسل) وبين المؤلف (الحقيقي), أو بين المتلقي (الخيالي) (المقصود بالسرد الخيالي) وبين القارئ الحقيقي للعمل الفني.</w:t>
      </w:r>
    </w:p>
    <w:p w:rsidR="00405FA7" w:rsidRPr="00C266E4" w:rsidRDefault="00405FA7" w:rsidP="0043129D">
      <w:pPr>
        <w:jc w:val="lowKashida"/>
        <w:rPr>
          <w:sz w:val="32"/>
          <w:szCs w:val="32"/>
          <w:u w:val="single"/>
          <w:rtl/>
        </w:rPr>
      </w:pPr>
      <w:r w:rsidRPr="00C266E4">
        <w:rPr>
          <w:rFonts w:hint="cs"/>
          <w:sz w:val="32"/>
          <w:szCs w:val="32"/>
          <w:u w:val="single"/>
          <w:rtl/>
        </w:rPr>
        <w:t>من زاوية نظر الوقت, هناك أربعة أنواع من السرد أو الرواية:</w:t>
      </w:r>
    </w:p>
    <w:p w:rsidR="00405FA7" w:rsidRPr="00AB303D" w:rsidRDefault="00405FA7" w:rsidP="0043129D">
      <w:pPr>
        <w:jc w:val="lowKashida"/>
        <w:rPr>
          <w:sz w:val="32"/>
          <w:szCs w:val="32"/>
          <w:rtl/>
        </w:rPr>
      </w:pPr>
      <w:r w:rsidRPr="00AB303D">
        <w:rPr>
          <w:rFonts w:hint="cs"/>
          <w:sz w:val="32"/>
          <w:szCs w:val="32"/>
          <w:rtl/>
        </w:rPr>
        <w:t xml:space="preserve">1- </w:t>
      </w:r>
      <w:r w:rsidRPr="00AB303D">
        <w:rPr>
          <w:sz w:val="32"/>
          <w:szCs w:val="32"/>
        </w:rPr>
        <w:t>subsequent</w:t>
      </w:r>
      <w:r w:rsidRPr="00AB303D">
        <w:rPr>
          <w:rFonts w:hint="cs"/>
          <w:sz w:val="32"/>
          <w:szCs w:val="32"/>
          <w:rtl/>
        </w:rPr>
        <w:t xml:space="preserve"> لاحق: الموقع الكلاسيكي لسرد الزمن الماضي الأكثر استخداما.</w:t>
      </w:r>
    </w:p>
    <w:p w:rsidR="00405FA7" w:rsidRPr="00AB303D" w:rsidRDefault="00405FA7" w:rsidP="0043129D">
      <w:pPr>
        <w:jc w:val="lowKashida"/>
        <w:rPr>
          <w:sz w:val="32"/>
          <w:szCs w:val="32"/>
          <w:rtl/>
        </w:rPr>
      </w:pPr>
      <w:r w:rsidRPr="00AB303D">
        <w:rPr>
          <w:rFonts w:hint="cs"/>
          <w:sz w:val="32"/>
          <w:szCs w:val="32"/>
          <w:rtl/>
        </w:rPr>
        <w:t xml:space="preserve">2- </w:t>
      </w:r>
      <w:r w:rsidRPr="00AB303D">
        <w:rPr>
          <w:sz w:val="32"/>
          <w:szCs w:val="32"/>
        </w:rPr>
        <w:t>Prior</w:t>
      </w:r>
      <w:r w:rsidRPr="00AB303D">
        <w:rPr>
          <w:rFonts w:hint="cs"/>
          <w:sz w:val="32"/>
          <w:szCs w:val="32"/>
          <w:rtl/>
        </w:rPr>
        <w:t xml:space="preserve"> سابق: سرد تنبؤي, عامة في زمن المستقبل (أحلام, تنبؤات) وهو أقل الأنواع استخداما.</w:t>
      </w:r>
    </w:p>
    <w:p w:rsidR="00405FA7" w:rsidRPr="00AB303D" w:rsidRDefault="00405FA7" w:rsidP="0043129D">
      <w:pPr>
        <w:jc w:val="lowKashida"/>
        <w:rPr>
          <w:sz w:val="32"/>
          <w:szCs w:val="32"/>
          <w:rtl/>
        </w:rPr>
      </w:pPr>
      <w:r w:rsidRPr="00AB303D">
        <w:rPr>
          <w:rFonts w:hint="cs"/>
          <w:sz w:val="32"/>
          <w:szCs w:val="32"/>
          <w:rtl/>
        </w:rPr>
        <w:t xml:space="preserve">3- </w:t>
      </w:r>
      <w:r w:rsidRPr="00AB303D">
        <w:rPr>
          <w:sz w:val="32"/>
          <w:szCs w:val="32"/>
        </w:rPr>
        <w:t>Simultaneous</w:t>
      </w:r>
      <w:r w:rsidRPr="00AB303D">
        <w:rPr>
          <w:rFonts w:hint="cs"/>
          <w:sz w:val="32"/>
          <w:szCs w:val="32"/>
          <w:rtl/>
        </w:rPr>
        <w:t xml:space="preserve"> المتزامن: السرد في الحاضر يتزامن مع الحدث (هذا هو أبسط أنواع الرواية حيث أن تزامن القصة مع السرد يزيل أي نوع من التداخل أو التلاعب الزمني)</w:t>
      </w:r>
    </w:p>
    <w:p w:rsidR="00405FA7" w:rsidRPr="00AB303D" w:rsidRDefault="00405FA7" w:rsidP="0043129D">
      <w:pPr>
        <w:jc w:val="lowKashida"/>
        <w:rPr>
          <w:sz w:val="32"/>
          <w:szCs w:val="32"/>
          <w:rtl/>
        </w:rPr>
      </w:pPr>
      <w:r w:rsidRPr="00AB303D">
        <w:rPr>
          <w:rFonts w:hint="cs"/>
          <w:sz w:val="32"/>
          <w:szCs w:val="32"/>
          <w:rtl/>
        </w:rPr>
        <w:t xml:space="preserve">4- </w:t>
      </w:r>
      <w:r w:rsidRPr="00AB303D">
        <w:rPr>
          <w:sz w:val="32"/>
          <w:szCs w:val="32"/>
        </w:rPr>
        <w:t>Interpolated</w:t>
      </w:r>
      <w:r w:rsidRPr="00AB303D">
        <w:rPr>
          <w:rFonts w:hint="cs"/>
          <w:sz w:val="32"/>
          <w:szCs w:val="32"/>
          <w:rtl/>
        </w:rPr>
        <w:t xml:space="preserve"> التداخل: بين لحظات الأحداث (هذا هو الأكثر تعقيدا) مثل الروياتالرسائلية.</w:t>
      </w:r>
    </w:p>
    <w:p w:rsidR="00405FA7" w:rsidRPr="00AB303D" w:rsidRDefault="00405FA7" w:rsidP="0043129D">
      <w:pPr>
        <w:jc w:val="lowKashida"/>
        <w:rPr>
          <w:sz w:val="32"/>
          <w:szCs w:val="32"/>
          <w:rtl/>
        </w:rPr>
      </w:pPr>
      <w:r w:rsidRPr="00C266E4">
        <w:rPr>
          <w:rFonts w:hint="cs"/>
          <w:b/>
          <w:bCs/>
          <w:sz w:val="32"/>
          <w:szCs w:val="32"/>
          <w:rtl/>
        </w:rPr>
        <w:t>الراوي المتجانس</w:t>
      </w:r>
      <w:r w:rsidRPr="00AB303D">
        <w:rPr>
          <w:rFonts w:hint="cs"/>
          <w:sz w:val="32"/>
          <w:szCs w:val="32"/>
          <w:rtl/>
        </w:rPr>
        <w:t>: القصة حيث يكون الراوي متواجدا في القصة التي يحكيها.</w:t>
      </w:r>
    </w:p>
    <w:p w:rsidR="00405FA7" w:rsidRPr="00AB303D" w:rsidRDefault="00405FA7" w:rsidP="0043129D">
      <w:pPr>
        <w:jc w:val="lowKashida"/>
        <w:rPr>
          <w:sz w:val="32"/>
          <w:szCs w:val="32"/>
          <w:rtl/>
        </w:rPr>
      </w:pPr>
      <w:r w:rsidRPr="00C266E4">
        <w:rPr>
          <w:rFonts w:hint="cs"/>
          <w:b/>
          <w:bCs/>
          <w:sz w:val="32"/>
          <w:szCs w:val="32"/>
          <w:rtl/>
        </w:rPr>
        <w:t>الراوي المختلف</w:t>
      </w:r>
      <w:r w:rsidRPr="00AB303D">
        <w:rPr>
          <w:rFonts w:hint="cs"/>
          <w:sz w:val="32"/>
          <w:szCs w:val="32"/>
          <w:rtl/>
        </w:rPr>
        <w:t>: القصة من حيث يكون الراوي غائبا عن القصة التي يرويها.</w:t>
      </w:r>
    </w:p>
    <w:p w:rsidR="00405FA7" w:rsidRPr="00AB303D" w:rsidRDefault="00405FA7" w:rsidP="0043129D">
      <w:pPr>
        <w:jc w:val="lowKashida"/>
        <w:rPr>
          <w:sz w:val="32"/>
          <w:szCs w:val="32"/>
          <w:rtl/>
        </w:rPr>
      </w:pPr>
      <w:r w:rsidRPr="00C266E4">
        <w:rPr>
          <w:rFonts w:hint="cs"/>
          <w:b/>
          <w:bCs/>
          <w:sz w:val="32"/>
          <w:szCs w:val="32"/>
          <w:rtl/>
        </w:rPr>
        <w:lastRenderedPageBreak/>
        <w:t>الراوي الخارجي</w:t>
      </w:r>
      <w:r w:rsidRPr="00AB303D">
        <w:rPr>
          <w:rFonts w:hint="cs"/>
          <w:sz w:val="32"/>
          <w:szCs w:val="32"/>
          <w:rtl/>
        </w:rPr>
        <w:t>: يكون الراوي عالي المنزلة, من حيث أنه على الأقل أعلى بمنزلة واحدة من عالم القصة التي يرويها, وبذلك يكون لديه علم شامل بالقصة التي يرويها.</w:t>
      </w:r>
    </w:p>
    <w:p w:rsidR="00405FA7" w:rsidRPr="00AB303D" w:rsidRDefault="00405FA7" w:rsidP="0043129D">
      <w:pPr>
        <w:jc w:val="lowKashida"/>
        <w:rPr>
          <w:sz w:val="32"/>
          <w:szCs w:val="32"/>
          <w:rtl/>
        </w:rPr>
      </w:pPr>
      <w:r w:rsidRPr="00C266E4">
        <w:rPr>
          <w:rFonts w:hint="cs"/>
          <w:b/>
          <w:bCs/>
          <w:sz w:val="32"/>
          <w:szCs w:val="32"/>
          <w:rtl/>
        </w:rPr>
        <w:t>الراوي الداخلي</w:t>
      </w:r>
      <w:r w:rsidRPr="00AB303D">
        <w:rPr>
          <w:rFonts w:hint="cs"/>
          <w:sz w:val="32"/>
          <w:szCs w:val="32"/>
          <w:rtl/>
        </w:rPr>
        <w:t>: يكون الراوي في نفس مستوى عالم القصة, ولديه علم محدود أو غير كامل بالقصة التي يرويها.</w:t>
      </w:r>
    </w:p>
    <w:p w:rsidR="00405FA7" w:rsidRPr="00AB303D" w:rsidRDefault="00405FA7" w:rsidP="0043129D">
      <w:pPr>
        <w:jc w:val="lowKashida"/>
        <w:rPr>
          <w:sz w:val="32"/>
          <w:szCs w:val="32"/>
          <w:rtl/>
        </w:rPr>
      </w:pPr>
      <w:r w:rsidRPr="00AB303D">
        <w:rPr>
          <w:rFonts w:hint="cs"/>
          <w:sz w:val="32"/>
          <w:szCs w:val="32"/>
          <w:rtl/>
        </w:rPr>
        <w:t>المصادر:</w:t>
      </w:r>
    </w:p>
    <w:p w:rsidR="00405FA7" w:rsidRPr="00AB303D" w:rsidRDefault="00405FA7" w:rsidP="0043129D">
      <w:pPr>
        <w:jc w:val="lowKashida"/>
        <w:rPr>
          <w:sz w:val="32"/>
          <w:szCs w:val="32"/>
          <w:rtl/>
        </w:rPr>
      </w:pPr>
      <w:r w:rsidRPr="00AB303D">
        <w:rPr>
          <w:rFonts w:hint="cs"/>
          <w:sz w:val="32"/>
          <w:szCs w:val="32"/>
          <w:rtl/>
        </w:rPr>
        <w:t>جيرارد جينيت, النص الروائي</w:t>
      </w:r>
    </w:p>
    <w:p w:rsidR="00405FA7" w:rsidRPr="00AB303D" w:rsidRDefault="00405FA7" w:rsidP="0043129D">
      <w:pPr>
        <w:jc w:val="lowKashida"/>
        <w:rPr>
          <w:sz w:val="32"/>
          <w:szCs w:val="32"/>
          <w:rtl/>
        </w:rPr>
      </w:pPr>
      <w:r w:rsidRPr="00AB303D">
        <w:rPr>
          <w:rFonts w:hint="cs"/>
          <w:sz w:val="32"/>
          <w:szCs w:val="32"/>
          <w:rtl/>
        </w:rPr>
        <w:t>جوناثان كولير, الشعر التركيبي: المنهج التركيبي, اللغويات ودراسة الأدب.</w:t>
      </w:r>
    </w:p>
    <w:p w:rsidR="00C266E4" w:rsidRDefault="00C266E4">
      <w:pPr>
        <w:bidi w:val="0"/>
        <w:rPr>
          <w:rFonts w:cs="Arial"/>
          <w:sz w:val="32"/>
          <w:szCs w:val="32"/>
          <w:rtl/>
        </w:rPr>
      </w:pPr>
      <w:r>
        <w:rPr>
          <w:rFonts w:cs="Arial"/>
          <w:sz w:val="32"/>
          <w:szCs w:val="32"/>
          <w:rtl/>
        </w:rPr>
        <w:br w:type="page"/>
      </w:r>
    </w:p>
    <w:p w:rsidR="00405FA7" w:rsidRPr="00C266E4" w:rsidRDefault="00405FA7" w:rsidP="00C266E4">
      <w:pPr>
        <w:jc w:val="center"/>
        <w:rPr>
          <w:b/>
          <w:bCs/>
          <w:color w:val="4F6228" w:themeColor="accent3" w:themeShade="80"/>
          <w:sz w:val="32"/>
          <w:szCs w:val="32"/>
          <w:u w:val="single"/>
          <w:rtl/>
        </w:rPr>
      </w:pPr>
      <w:r w:rsidRPr="00C266E4">
        <w:rPr>
          <w:rFonts w:cs="Arial" w:hint="eastAsia"/>
          <w:b/>
          <w:bCs/>
          <w:color w:val="4F6228" w:themeColor="accent3" w:themeShade="80"/>
          <w:sz w:val="32"/>
          <w:szCs w:val="32"/>
          <w:u w:val="single"/>
          <w:rtl/>
        </w:rPr>
        <w:lastRenderedPageBreak/>
        <w:t>المحاضرة</w:t>
      </w:r>
      <w:r w:rsidRPr="00C266E4">
        <w:rPr>
          <w:rFonts w:cs="Arial"/>
          <w:b/>
          <w:bCs/>
          <w:color w:val="4F6228" w:themeColor="accent3" w:themeShade="80"/>
          <w:sz w:val="32"/>
          <w:szCs w:val="32"/>
          <w:u w:val="single"/>
          <w:rtl/>
        </w:rPr>
        <w:t xml:space="preserve"> </w:t>
      </w:r>
      <w:r w:rsidRPr="00C266E4">
        <w:rPr>
          <w:rFonts w:cs="Arial" w:hint="eastAsia"/>
          <w:b/>
          <w:bCs/>
          <w:color w:val="4F6228" w:themeColor="accent3" w:themeShade="80"/>
          <w:sz w:val="32"/>
          <w:szCs w:val="32"/>
          <w:u w:val="single"/>
          <w:rtl/>
        </w:rPr>
        <w:t>التاسعة</w:t>
      </w:r>
    </w:p>
    <w:p w:rsidR="00405FA7" w:rsidRPr="00C266E4" w:rsidRDefault="00405FA7" w:rsidP="00C266E4">
      <w:pPr>
        <w:jc w:val="center"/>
        <w:rPr>
          <w:color w:val="4F6228" w:themeColor="accent3" w:themeShade="80"/>
          <w:sz w:val="32"/>
          <w:szCs w:val="32"/>
          <w:rtl/>
        </w:rPr>
      </w:pPr>
      <w:r w:rsidRPr="00C266E4">
        <w:rPr>
          <w:rFonts w:cs="Arial" w:hint="eastAsia"/>
          <w:color w:val="4F6228" w:themeColor="accent3" w:themeShade="80"/>
          <w:sz w:val="32"/>
          <w:szCs w:val="32"/>
          <w:rtl/>
        </w:rPr>
        <w:t>انتقادات</w:t>
      </w:r>
      <w:r w:rsidRPr="00C266E4">
        <w:rPr>
          <w:rFonts w:cs="Arial"/>
          <w:color w:val="4F6228" w:themeColor="accent3" w:themeShade="80"/>
          <w:sz w:val="32"/>
          <w:szCs w:val="32"/>
          <w:rtl/>
        </w:rPr>
        <w:t xml:space="preserve"> </w:t>
      </w:r>
      <w:r w:rsidRPr="00C266E4">
        <w:rPr>
          <w:rFonts w:cs="Arial" w:hint="eastAsia"/>
          <w:color w:val="4F6228" w:themeColor="accent3" w:themeShade="80"/>
          <w:sz w:val="32"/>
          <w:szCs w:val="32"/>
          <w:rtl/>
        </w:rPr>
        <w:t>فكرة</w:t>
      </w:r>
      <w:r w:rsidRPr="00C266E4">
        <w:rPr>
          <w:rFonts w:cs="Arial"/>
          <w:color w:val="4F6228" w:themeColor="accent3" w:themeShade="80"/>
          <w:sz w:val="32"/>
          <w:szCs w:val="32"/>
          <w:rtl/>
        </w:rPr>
        <w:t xml:space="preserve"> "</w:t>
      </w:r>
      <w:r w:rsidRPr="00C266E4">
        <w:rPr>
          <w:rFonts w:cs="Arial" w:hint="eastAsia"/>
          <w:color w:val="4F6228" w:themeColor="accent3" w:themeShade="80"/>
          <w:sz w:val="32"/>
          <w:szCs w:val="32"/>
          <w:rtl/>
        </w:rPr>
        <w:t>المؤلف</w:t>
      </w:r>
      <w:r w:rsidRPr="00C266E4">
        <w:rPr>
          <w:rFonts w:cs="Arial"/>
          <w:color w:val="4F6228" w:themeColor="accent3" w:themeShade="80"/>
          <w:sz w:val="32"/>
          <w:szCs w:val="32"/>
          <w:rtl/>
        </w:rPr>
        <w:t>"</w:t>
      </w:r>
    </w:p>
    <w:p w:rsidR="00405FA7" w:rsidRPr="00AB303D" w:rsidRDefault="00405FA7" w:rsidP="00C266E4">
      <w:pPr>
        <w:jc w:val="center"/>
        <w:rPr>
          <w:sz w:val="32"/>
          <w:szCs w:val="32"/>
          <w:rtl/>
        </w:rPr>
      </w:pPr>
      <w:r w:rsidRPr="00C266E4">
        <w:rPr>
          <w:rFonts w:cs="Arial"/>
          <w:color w:val="4F6228" w:themeColor="accent3" w:themeShade="80"/>
          <w:sz w:val="32"/>
          <w:szCs w:val="32"/>
          <w:rtl/>
        </w:rPr>
        <w:t xml:space="preserve">1- </w:t>
      </w:r>
      <w:r w:rsidRPr="00C266E4">
        <w:rPr>
          <w:rFonts w:cs="Arial" w:hint="eastAsia"/>
          <w:color w:val="4F6228" w:themeColor="accent3" w:themeShade="80"/>
          <w:sz w:val="32"/>
          <w:szCs w:val="32"/>
          <w:rtl/>
        </w:rPr>
        <w:t>رولاند</w:t>
      </w:r>
      <w:r w:rsidRPr="00C266E4">
        <w:rPr>
          <w:rFonts w:cs="Arial"/>
          <w:color w:val="4F6228" w:themeColor="accent3" w:themeShade="80"/>
          <w:sz w:val="32"/>
          <w:szCs w:val="32"/>
          <w:rtl/>
        </w:rPr>
        <w:t xml:space="preserve"> </w:t>
      </w:r>
      <w:r w:rsidRPr="00C266E4">
        <w:rPr>
          <w:rFonts w:cs="Arial" w:hint="eastAsia"/>
          <w:color w:val="4F6228" w:themeColor="accent3" w:themeShade="80"/>
          <w:sz w:val="32"/>
          <w:szCs w:val="32"/>
          <w:rtl/>
        </w:rPr>
        <w:t>بارت</w:t>
      </w:r>
      <w:r w:rsidRPr="00C266E4">
        <w:rPr>
          <w:rFonts w:cs="Arial"/>
          <w:color w:val="4F6228" w:themeColor="accent3" w:themeShade="80"/>
          <w:sz w:val="32"/>
          <w:szCs w:val="32"/>
          <w:rtl/>
        </w:rPr>
        <w:t>: "</w:t>
      </w:r>
      <w:r w:rsidRPr="00C266E4">
        <w:rPr>
          <w:rFonts w:cs="Arial" w:hint="eastAsia"/>
          <w:color w:val="4F6228" w:themeColor="accent3" w:themeShade="80"/>
          <w:sz w:val="32"/>
          <w:szCs w:val="32"/>
          <w:rtl/>
        </w:rPr>
        <w:t>موت</w:t>
      </w:r>
      <w:r w:rsidRPr="00C266E4">
        <w:rPr>
          <w:rFonts w:cs="Arial"/>
          <w:color w:val="4F6228" w:themeColor="accent3" w:themeShade="80"/>
          <w:sz w:val="32"/>
          <w:szCs w:val="32"/>
          <w:rtl/>
        </w:rPr>
        <w:t xml:space="preserve"> </w:t>
      </w:r>
      <w:r w:rsidRPr="00C266E4">
        <w:rPr>
          <w:rFonts w:cs="Arial" w:hint="eastAsia"/>
          <w:color w:val="4F6228" w:themeColor="accent3" w:themeShade="80"/>
          <w:sz w:val="32"/>
          <w:szCs w:val="32"/>
          <w:rtl/>
        </w:rPr>
        <w:t>المؤلف</w:t>
      </w:r>
      <w:r w:rsidRPr="00C266E4">
        <w:rPr>
          <w:rFonts w:cs="Arial"/>
          <w:color w:val="4F6228" w:themeColor="accent3" w:themeShade="80"/>
          <w:sz w:val="32"/>
          <w:szCs w:val="32"/>
          <w:rtl/>
        </w:rPr>
        <w:t>"</w:t>
      </w:r>
    </w:p>
    <w:p w:rsidR="00405FA7" w:rsidRPr="00AB303D" w:rsidRDefault="00405FA7" w:rsidP="0043129D">
      <w:pPr>
        <w:jc w:val="lowKashida"/>
        <w:rPr>
          <w:sz w:val="32"/>
          <w:szCs w:val="32"/>
          <w:rtl/>
        </w:rPr>
      </w:pPr>
    </w:p>
    <w:p w:rsidR="00405FA7" w:rsidRPr="00AB303D" w:rsidRDefault="00405FA7" w:rsidP="00C266E4">
      <w:pPr>
        <w:jc w:val="lowKashida"/>
        <w:rPr>
          <w:sz w:val="32"/>
          <w:szCs w:val="32"/>
          <w:rtl/>
        </w:rPr>
      </w:pPr>
      <w:r w:rsidRPr="00C266E4">
        <w:rPr>
          <w:rFonts w:cs="Arial" w:hint="eastAsia"/>
          <w:sz w:val="32"/>
          <w:szCs w:val="32"/>
          <w:u w:val="single"/>
          <w:rtl/>
        </w:rPr>
        <w:t>المنهج</w:t>
      </w:r>
      <w:r w:rsidRPr="00C266E4">
        <w:rPr>
          <w:rFonts w:cs="Arial"/>
          <w:sz w:val="32"/>
          <w:szCs w:val="32"/>
          <w:u w:val="single"/>
          <w:rtl/>
        </w:rPr>
        <w:t xml:space="preserve"> </w:t>
      </w:r>
      <w:r w:rsidRPr="00C266E4">
        <w:rPr>
          <w:rFonts w:cs="Arial" w:hint="eastAsia"/>
          <w:sz w:val="32"/>
          <w:szCs w:val="32"/>
          <w:u w:val="single"/>
          <w:rtl/>
        </w:rPr>
        <w:t>التركيبي</w:t>
      </w:r>
      <w:r w:rsidRPr="00C266E4">
        <w:rPr>
          <w:rFonts w:cs="Arial"/>
          <w:sz w:val="32"/>
          <w:szCs w:val="32"/>
          <w:u w:val="single"/>
          <w:rtl/>
        </w:rPr>
        <w:t>:</w:t>
      </w:r>
    </w:p>
    <w:p w:rsidR="00405FA7" w:rsidRPr="00AB303D" w:rsidRDefault="00405FA7" w:rsidP="0043129D">
      <w:pPr>
        <w:jc w:val="lowKashida"/>
        <w:rPr>
          <w:sz w:val="32"/>
          <w:szCs w:val="32"/>
          <w:rtl/>
        </w:rPr>
      </w:pPr>
      <w:r w:rsidRPr="00AB303D">
        <w:rPr>
          <w:rFonts w:cs="Arial" w:hint="eastAsia"/>
          <w:sz w:val="32"/>
          <w:szCs w:val="32"/>
          <w:rtl/>
        </w:rPr>
        <w:t>المنهج</w:t>
      </w:r>
      <w:r w:rsidRPr="00AB303D">
        <w:rPr>
          <w:rFonts w:cs="Arial"/>
          <w:sz w:val="32"/>
          <w:szCs w:val="32"/>
          <w:rtl/>
        </w:rPr>
        <w:t xml:space="preserve"> </w:t>
      </w:r>
      <w:r w:rsidRPr="00AB303D">
        <w:rPr>
          <w:rFonts w:cs="Arial" w:hint="eastAsia"/>
          <w:sz w:val="32"/>
          <w:szCs w:val="32"/>
          <w:rtl/>
        </w:rPr>
        <w:t>التركيبي</w:t>
      </w:r>
      <w:r w:rsidRPr="00AB303D">
        <w:rPr>
          <w:rFonts w:cs="Arial"/>
          <w:sz w:val="32"/>
          <w:szCs w:val="32"/>
          <w:rtl/>
        </w:rPr>
        <w:t xml:space="preserve"> </w:t>
      </w:r>
      <w:r w:rsidRPr="00AB303D">
        <w:rPr>
          <w:rFonts w:cs="Arial" w:hint="eastAsia"/>
          <w:sz w:val="32"/>
          <w:szCs w:val="32"/>
          <w:rtl/>
        </w:rPr>
        <w:t>يصنف</w:t>
      </w:r>
      <w:r w:rsidRPr="00AB303D">
        <w:rPr>
          <w:rFonts w:cs="Arial"/>
          <w:sz w:val="32"/>
          <w:szCs w:val="32"/>
          <w:rtl/>
        </w:rPr>
        <w:t xml:space="preserve"> </w:t>
      </w:r>
      <w:r w:rsidRPr="00AB303D">
        <w:rPr>
          <w:rFonts w:cs="Arial" w:hint="eastAsia"/>
          <w:sz w:val="32"/>
          <w:szCs w:val="32"/>
          <w:rtl/>
        </w:rPr>
        <w:t>عادة</w:t>
      </w:r>
      <w:r w:rsidRPr="00AB303D">
        <w:rPr>
          <w:rFonts w:cs="Arial"/>
          <w:sz w:val="32"/>
          <w:szCs w:val="32"/>
          <w:rtl/>
        </w:rPr>
        <w:t xml:space="preserve"> </w:t>
      </w:r>
      <w:r w:rsidRPr="00AB303D">
        <w:rPr>
          <w:rFonts w:cs="Arial" w:hint="eastAsia"/>
          <w:sz w:val="32"/>
          <w:szCs w:val="32"/>
          <w:rtl/>
        </w:rPr>
        <w:t>مجموعة</w:t>
      </w:r>
      <w:r w:rsidRPr="00AB303D">
        <w:rPr>
          <w:rFonts w:cs="Arial"/>
          <w:sz w:val="32"/>
          <w:szCs w:val="32"/>
          <w:rtl/>
        </w:rPr>
        <w:t xml:space="preserve"> </w:t>
      </w:r>
      <w:r w:rsidRPr="00AB303D">
        <w:rPr>
          <w:rFonts w:cs="Arial" w:hint="eastAsia"/>
          <w:sz w:val="32"/>
          <w:szCs w:val="32"/>
          <w:rtl/>
        </w:rPr>
        <w:t>من</w:t>
      </w:r>
      <w:r w:rsidRPr="00AB303D">
        <w:rPr>
          <w:rFonts w:cs="Arial"/>
          <w:sz w:val="32"/>
          <w:szCs w:val="32"/>
          <w:rtl/>
        </w:rPr>
        <w:t xml:space="preserve"> </w:t>
      </w:r>
      <w:r w:rsidRPr="00AB303D">
        <w:rPr>
          <w:rFonts w:cs="Arial" w:hint="eastAsia"/>
          <w:sz w:val="32"/>
          <w:szCs w:val="32"/>
          <w:rtl/>
        </w:rPr>
        <w:t>المفكرين</w:t>
      </w:r>
      <w:r w:rsidRPr="00AB303D">
        <w:rPr>
          <w:rFonts w:cs="Arial"/>
          <w:sz w:val="32"/>
          <w:szCs w:val="32"/>
          <w:rtl/>
        </w:rPr>
        <w:t xml:space="preserve"> </w:t>
      </w:r>
      <w:r w:rsidRPr="00AB303D">
        <w:rPr>
          <w:rFonts w:cs="Arial" w:hint="eastAsia"/>
          <w:sz w:val="32"/>
          <w:szCs w:val="32"/>
          <w:rtl/>
        </w:rPr>
        <w:t>الفرنسيين</w:t>
      </w:r>
      <w:r w:rsidRPr="00AB303D">
        <w:rPr>
          <w:rFonts w:cs="Arial"/>
          <w:sz w:val="32"/>
          <w:szCs w:val="32"/>
          <w:rtl/>
        </w:rPr>
        <w:t xml:space="preserve"> </w:t>
      </w:r>
      <w:r w:rsidRPr="00AB303D">
        <w:rPr>
          <w:rFonts w:cs="Arial" w:hint="eastAsia"/>
          <w:sz w:val="32"/>
          <w:szCs w:val="32"/>
          <w:rtl/>
        </w:rPr>
        <w:t>الذين</w:t>
      </w:r>
      <w:r w:rsidRPr="00AB303D">
        <w:rPr>
          <w:rFonts w:cs="Arial"/>
          <w:sz w:val="32"/>
          <w:szCs w:val="32"/>
          <w:rtl/>
        </w:rPr>
        <w:t xml:space="preserve"> </w:t>
      </w:r>
      <w:r w:rsidRPr="00AB303D">
        <w:rPr>
          <w:rFonts w:cs="Arial" w:hint="eastAsia"/>
          <w:sz w:val="32"/>
          <w:szCs w:val="32"/>
          <w:rtl/>
        </w:rPr>
        <w:t>تأثروا</w:t>
      </w:r>
      <w:r w:rsidRPr="00AB303D">
        <w:rPr>
          <w:rFonts w:cs="Arial"/>
          <w:sz w:val="32"/>
          <w:szCs w:val="32"/>
          <w:rtl/>
        </w:rPr>
        <w:t xml:space="preserve"> </w:t>
      </w:r>
      <w:r w:rsidRPr="00AB303D">
        <w:rPr>
          <w:rFonts w:cs="Arial" w:hint="eastAsia"/>
          <w:sz w:val="32"/>
          <w:szCs w:val="32"/>
          <w:rtl/>
        </w:rPr>
        <w:t>بنظرية</w:t>
      </w:r>
      <w:r w:rsidRPr="00AB303D">
        <w:rPr>
          <w:rFonts w:cs="Arial"/>
          <w:sz w:val="32"/>
          <w:szCs w:val="32"/>
          <w:rtl/>
        </w:rPr>
        <w:t xml:space="preserve"> </w:t>
      </w:r>
      <w:r w:rsidRPr="00AB303D">
        <w:rPr>
          <w:rFonts w:cs="Arial" w:hint="eastAsia"/>
          <w:sz w:val="32"/>
          <w:szCs w:val="32"/>
          <w:rtl/>
        </w:rPr>
        <w:t>فيرديناند</w:t>
      </w:r>
      <w:r w:rsidRPr="00AB303D">
        <w:rPr>
          <w:rFonts w:cs="Arial"/>
          <w:sz w:val="32"/>
          <w:szCs w:val="32"/>
          <w:rtl/>
        </w:rPr>
        <w:t xml:space="preserve"> </w:t>
      </w:r>
      <w:r w:rsidRPr="00AB303D">
        <w:rPr>
          <w:rFonts w:cs="Arial" w:hint="eastAsia"/>
          <w:sz w:val="32"/>
          <w:szCs w:val="32"/>
          <w:rtl/>
        </w:rPr>
        <w:t>دو</w:t>
      </w:r>
      <w:r w:rsidRPr="00AB303D">
        <w:rPr>
          <w:rFonts w:cs="Arial"/>
          <w:sz w:val="32"/>
          <w:szCs w:val="32"/>
          <w:rtl/>
        </w:rPr>
        <w:t xml:space="preserve"> </w:t>
      </w:r>
      <w:r w:rsidRPr="00AB303D">
        <w:rPr>
          <w:rFonts w:cs="Arial" w:hint="eastAsia"/>
          <w:sz w:val="32"/>
          <w:szCs w:val="32"/>
          <w:rtl/>
        </w:rPr>
        <w:t>سوسير</w:t>
      </w:r>
      <w:r w:rsidRPr="00AB303D">
        <w:rPr>
          <w:rFonts w:cs="Arial"/>
          <w:sz w:val="32"/>
          <w:szCs w:val="32"/>
          <w:rtl/>
        </w:rPr>
        <w:t xml:space="preserve"> </w:t>
      </w:r>
      <w:r w:rsidRPr="00AB303D">
        <w:rPr>
          <w:rFonts w:cs="Arial" w:hint="eastAsia"/>
          <w:sz w:val="32"/>
          <w:szCs w:val="32"/>
          <w:rtl/>
        </w:rPr>
        <w:t>في</w:t>
      </w:r>
      <w:r w:rsidRPr="00AB303D">
        <w:rPr>
          <w:rFonts w:cs="Arial"/>
          <w:sz w:val="32"/>
          <w:szCs w:val="32"/>
          <w:rtl/>
        </w:rPr>
        <w:t xml:space="preserve"> </w:t>
      </w:r>
      <w:r w:rsidRPr="00AB303D">
        <w:rPr>
          <w:rFonts w:cs="Arial" w:hint="eastAsia"/>
          <w:sz w:val="32"/>
          <w:szCs w:val="32"/>
          <w:rtl/>
        </w:rPr>
        <w:t>اللغة</w:t>
      </w:r>
      <w:r w:rsidRPr="00AB303D">
        <w:rPr>
          <w:rFonts w:cs="Arial"/>
          <w:sz w:val="32"/>
          <w:szCs w:val="32"/>
          <w:rtl/>
        </w:rPr>
        <w:t>.</w:t>
      </w:r>
    </w:p>
    <w:p w:rsidR="00405FA7" w:rsidRPr="00AB303D" w:rsidRDefault="00405FA7" w:rsidP="0043129D">
      <w:pPr>
        <w:jc w:val="lowKashida"/>
        <w:rPr>
          <w:sz w:val="32"/>
          <w:szCs w:val="32"/>
          <w:rtl/>
        </w:rPr>
      </w:pPr>
      <w:r w:rsidRPr="00AB303D">
        <w:rPr>
          <w:rFonts w:cs="Arial" w:hint="eastAsia"/>
          <w:sz w:val="32"/>
          <w:szCs w:val="32"/>
          <w:rtl/>
        </w:rPr>
        <w:t>كانوا</w:t>
      </w:r>
      <w:r w:rsidRPr="00AB303D">
        <w:rPr>
          <w:rFonts w:cs="Arial"/>
          <w:sz w:val="32"/>
          <w:szCs w:val="32"/>
          <w:rtl/>
        </w:rPr>
        <w:t xml:space="preserve"> </w:t>
      </w:r>
      <w:r w:rsidRPr="00AB303D">
        <w:rPr>
          <w:rFonts w:cs="Arial" w:hint="eastAsia"/>
          <w:sz w:val="32"/>
          <w:szCs w:val="32"/>
          <w:rtl/>
        </w:rPr>
        <w:t>نشِطين</w:t>
      </w:r>
      <w:r w:rsidRPr="00AB303D">
        <w:rPr>
          <w:rFonts w:cs="Arial"/>
          <w:sz w:val="32"/>
          <w:szCs w:val="32"/>
          <w:rtl/>
        </w:rPr>
        <w:t xml:space="preserve"> </w:t>
      </w:r>
      <w:r w:rsidRPr="00AB303D">
        <w:rPr>
          <w:rFonts w:cs="Arial" w:hint="eastAsia"/>
          <w:sz w:val="32"/>
          <w:szCs w:val="32"/>
          <w:rtl/>
        </w:rPr>
        <w:t>في</w:t>
      </w:r>
      <w:r w:rsidRPr="00AB303D">
        <w:rPr>
          <w:rFonts w:cs="Arial"/>
          <w:sz w:val="32"/>
          <w:szCs w:val="32"/>
          <w:rtl/>
        </w:rPr>
        <w:t xml:space="preserve"> </w:t>
      </w:r>
      <w:r w:rsidRPr="00AB303D">
        <w:rPr>
          <w:rFonts w:cs="Arial" w:hint="eastAsia"/>
          <w:sz w:val="32"/>
          <w:szCs w:val="32"/>
          <w:rtl/>
        </w:rPr>
        <w:t>خمسينيات</w:t>
      </w:r>
      <w:r w:rsidRPr="00AB303D">
        <w:rPr>
          <w:rFonts w:cs="Arial"/>
          <w:sz w:val="32"/>
          <w:szCs w:val="32"/>
          <w:rtl/>
        </w:rPr>
        <w:t xml:space="preserve"> </w:t>
      </w:r>
      <w:r w:rsidRPr="00AB303D">
        <w:rPr>
          <w:rFonts w:cs="Arial" w:hint="eastAsia"/>
          <w:sz w:val="32"/>
          <w:szCs w:val="32"/>
          <w:rtl/>
        </w:rPr>
        <w:t>وستينيات</w:t>
      </w:r>
      <w:r w:rsidRPr="00AB303D">
        <w:rPr>
          <w:rFonts w:cs="Arial"/>
          <w:sz w:val="32"/>
          <w:szCs w:val="32"/>
          <w:rtl/>
        </w:rPr>
        <w:t xml:space="preserve"> </w:t>
      </w:r>
      <w:r w:rsidRPr="00AB303D">
        <w:rPr>
          <w:rFonts w:cs="Arial" w:hint="eastAsia"/>
          <w:sz w:val="32"/>
          <w:szCs w:val="32"/>
          <w:rtl/>
        </w:rPr>
        <w:t>القرن</w:t>
      </w:r>
      <w:r w:rsidRPr="00AB303D">
        <w:rPr>
          <w:rFonts w:cs="Arial"/>
          <w:sz w:val="32"/>
          <w:szCs w:val="32"/>
          <w:rtl/>
        </w:rPr>
        <w:t xml:space="preserve"> </w:t>
      </w:r>
      <w:r w:rsidRPr="00AB303D">
        <w:rPr>
          <w:rFonts w:cs="Arial" w:hint="eastAsia"/>
          <w:sz w:val="32"/>
          <w:szCs w:val="32"/>
          <w:rtl/>
        </w:rPr>
        <w:t>العشرين</w:t>
      </w:r>
      <w:r w:rsidRPr="00AB303D">
        <w:rPr>
          <w:rFonts w:cs="Arial"/>
          <w:sz w:val="32"/>
          <w:szCs w:val="32"/>
          <w:rtl/>
        </w:rPr>
        <w:t xml:space="preserve"> 1950</w:t>
      </w:r>
      <w:r w:rsidRPr="00AB303D">
        <w:rPr>
          <w:sz w:val="32"/>
          <w:szCs w:val="32"/>
        </w:rPr>
        <w:t>s &amp; 60s</w:t>
      </w:r>
      <w:r w:rsidRPr="00AB303D">
        <w:rPr>
          <w:rFonts w:cs="Arial"/>
          <w:sz w:val="32"/>
          <w:szCs w:val="32"/>
          <w:rtl/>
        </w:rPr>
        <w:t xml:space="preserve"> </w:t>
      </w:r>
      <w:r w:rsidRPr="00AB303D">
        <w:rPr>
          <w:rFonts w:cs="Arial" w:hint="eastAsia"/>
          <w:sz w:val="32"/>
          <w:szCs w:val="32"/>
          <w:rtl/>
        </w:rPr>
        <w:t>وطبقوا</w:t>
      </w:r>
      <w:r w:rsidRPr="00AB303D">
        <w:rPr>
          <w:rFonts w:cs="Arial"/>
          <w:sz w:val="32"/>
          <w:szCs w:val="32"/>
          <w:rtl/>
        </w:rPr>
        <w:t xml:space="preserve"> </w:t>
      </w:r>
      <w:r w:rsidRPr="00AB303D">
        <w:rPr>
          <w:rFonts w:cs="Arial" w:hint="eastAsia"/>
          <w:sz w:val="32"/>
          <w:szCs w:val="32"/>
          <w:rtl/>
        </w:rPr>
        <w:t>مفاهيم</w:t>
      </w:r>
      <w:r w:rsidRPr="00AB303D">
        <w:rPr>
          <w:rFonts w:cs="Arial"/>
          <w:sz w:val="32"/>
          <w:szCs w:val="32"/>
          <w:rtl/>
        </w:rPr>
        <w:t xml:space="preserve"> </w:t>
      </w:r>
      <w:r w:rsidRPr="00AB303D">
        <w:rPr>
          <w:rFonts w:cs="Arial" w:hint="eastAsia"/>
          <w:sz w:val="32"/>
          <w:szCs w:val="32"/>
          <w:rtl/>
        </w:rPr>
        <w:t>اللغويات</w:t>
      </w:r>
      <w:r w:rsidRPr="00AB303D">
        <w:rPr>
          <w:rFonts w:cs="Arial"/>
          <w:sz w:val="32"/>
          <w:szCs w:val="32"/>
          <w:rtl/>
        </w:rPr>
        <w:t xml:space="preserve"> </w:t>
      </w:r>
      <w:r w:rsidRPr="00AB303D">
        <w:rPr>
          <w:rFonts w:cs="Arial" w:hint="eastAsia"/>
          <w:sz w:val="32"/>
          <w:szCs w:val="32"/>
          <w:rtl/>
        </w:rPr>
        <w:t>البنائية</w:t>
      </w:r>
      <w:r w:rsidRPr="00AB303D">
        <w:rPr>
          <w:rFonts w:cs="Arial"/>
          <w:sz w:val="32"/>
          <w:szCs w:val="32"/>
          <w:rtl/>
        </w:rPr>
        <w:t xml:space="preserve"> </w:t>
      </w:r>
      <w:r w:rsidRPr="00AB303D">
        <w:rPr>
          <w:rFonts w:cs="Arial" w:hint="eastAsia"/>
          <w:sz w:val="32"/>
          <w:szCs w:val="32"/>
          <w:rtl/>
        </w:rPr>
        <w:t>لدراسة</w:t>
      </w:r>
      <w:r w:rsidRPr="00AB303D">
        <w:rPr>
          <w:rFonts w:cs="Arial"/>
          <w:sz w:val="32"/>
          <w:szCs w:val="32"/>
          <w:rtl/>
        </w:rPr>
        <w:t xml:space="preserve"> </w:t>
      </w:r>
      <w:r w:rsidRPr="00AB303D">
        <w:rPr>
          <w:rFonts w:cs="Arial" w:hint="eastAsia"/>
          <w:sz w:val="32"/>
          <w:szCs w:val="32"/>
          <w:rtl/>
        </w:rPr>
        <w:t>الظواهر</w:t>
      </w:r>
      <w:r w:rsidRPr="00AB303D">
        <w:rPr>
          <w:rFonts w:cs="Arial"/>
          <w:sz w:val="32"/>
          <w:szCs w:val="32"/>
          <w:rtl/>
        </w:rPr>
        <w:t xml:space="preserve"> </w:t>
      </w:r>
      <w:r w:rsidRPr="00AB303D">
        <w:rPr>
          <w:rFonts w:cs="Arial" w:hint="eastAsia"/>
          <w:sz w:val="32"/>
          <w:szCs w:val="32"/>
          <w:rtl/>
        </w:rPr>
        <w:t>الاجتماعية</w:t>
      </w:r>
      <w:r w:rsidRPr="00AB303D">
        <w:rPr>
          <w:rFonts w:cs="Arial"/>
          <w:sz w:val="32"/>
          <w:szCs w:val="32"/>
          <w:rtl/>
        </w:rPr>
        <w:t xml:space="preserve"> </w:t>
      </w:r>
      <w:r w:rsidRPr="00AB303D">
        <w:rPr>
          <w:rFonts w:cs="Arial" w:hint="eastAsia"/>
          <w:sz w:val="32"/>
          <w:szCs w:val="32"/>
          <w:rtl/>
        </w:rPr>
        <w:t>والثقافية</w:t>
      </w:r>
      <w:r w:rsidRPr="00AB303D">
        <w:rPr>
          <w:rFonts w:cs="Arial"/>
          <w:sz w:val="32"/>
          <w:szCs w:val="32"/>
          <w:rtl/>
        </w:rPr>
        <w:t xml:space="preserve">, </w:t>
      </w:r>
      <w:r w:rsidRPr="00AB303D">
        <w:rPr>
          <w:rFonts w:cs="Arial" w:hint="eastAsia"/>
          <w:sz w:val="32"/>
          <w:szCs w:val="32"/>
          <w:rtl/>
        </w:rPr>
        <w:t>بما</w:t>
      </w:r>
      <w:r w:rsidRPr="00AB303D">
        <w:rPr>
          <w:rFonts w:cs="Arial"/>
          <w:sz w:val="32"/>
          <w:szCs w:val="32"/>
          <w:rtl/>
        </w:rPr>
        <w:t xml:space="preserve"> </w:t>
      </w:r>
      <w:r w:rsidRPr="00AB303D">
        <w:rPr>
          <w:rFonts w:cs="Arial" w:hint="eastAsia"/>
          <w:sz w:val="32"/>
          <w:szCs w:val="32"/>
          <w:rtl/>
        </w:rPr>
        <w:t>فيها</w:t>
      </w:r>
      <w:r w:rsidRPr="00AB303D">
        <w:rPr>
          <w:rFonts w:cs="Arial"/>
          <w:sz w:val="32"/>
          <w:szCs w:val="32"/>
          <w:rtl/>
        </w:rPr>
        <w:t xml:space="preserve"> </w:t>
      </w:r>
      <w:r w:rsidRPr="00AB303D">
        <w:rPr>
          <w:rFonts w:cs="Arial" w:hint="eastAsia"/>
          <w:sz w:val="32"/>
          <w:szCs w:val="32"/>
          <w:rtl/>
        </w:rPr>
        <w:t>الأدب</w:t>
      </w:r>
      <w:r w:rsidRPr="00AB303D">
        <w:rPr>
          <w:rFonts w:cs="Arial"/>
          <w:sz w:val="32"/>
          <w:szCs w:val="32"/>
          <w:rtl/>
        </w:rPr>
        <w:t>.</w:t>
      </w:r>
    </w:p>
    <w:p w:rsidR="00405FA7" w:rsidRPr="00AB303D" w:rsidRDefault="00405FA7" w:rsidP="0043129D">
      <w:pPr>
        <w:jc w:val="lowKashida"/>
        <w:rPr>
          <w:sz w:val="32"/>
          <w:szCs w:val="32"/>
          <w:rtl/>
        </w:rPr>
      </w:pPr>
      <w:r w:rsidRPr="00AB303D">
        <w:rPr>
          <w:rFonts w:cs="Arial" w:hint="eastAsia"/>
          <w:sz w:val="32"/>
          <w:szCs w:val="32"/>
          <w:rtl/>
        </w:rPr>
        <w:t>المنهج</w:t>
      </w:r>
      <w:r w:rsidRPr="00AB303D">
        <w:rPr>
          <w:rFonts w:cs="Arial"/>
          <w:sz w:val="32"/>
          <w:szCs w:val="32"/>
          <w:rtl/>
        </w:rPr>
        <w:t xml:space="preserve"> </w:t>
      </w:r>
      <w:r w:rsidRPr="00AB303D">
        <w:rPr>
          <w:rFonts w:cs="Arial" w:hint="eastAsia"/>
          <w:sz w:val="32"/>
          <w:szCs w:val="32"/>
          <w:rtl/>
        </w:rPr>
        <w:t>التركيبي</w:t>
      </w:r>
      <w:r w:rsidRPr="00AB303D">
        <w:rPr>
          <w:rFonts w:cs="Arial"/>
          <w:sz w:val="32"/>
          <w:szCs w:val="32"/>
          <w:rtl/>
        </w:rPr>
        <w:t xml:space="preserve"> (</w:t>
      </w:r>
      <w:r w:rsidRPr="00AB303D">
        <w:rPr>
          <w:rFonts w:cs="Arial" w:hint="eastAsia"/>
          <w:sz w:val="32"/>
          <w:szCs w:val="32"/>
          <w:rtl/>
        </w:rPr>
        <w:t>أو</w:t>
      </w:r>
      <w:r w:rsidRPr="00AB303D">
        <w:rPr>
          <w:rFonts w:cs="Arial"/>
          <w:sz w:val="32"/>
          <w:szCs w:val="32"/>
          <w:rtl/>
        </w:rPr>
        <w:t xml:space="preserve"> </w:t>
      </w:r>
      <w:r w:rsidRPr="00AB303D">
        <w:rPr>
          <w:rFonts w:cs="Arial" w:hint="eastAsia"/>
          <w:sz w:val="32"/>
          <w:szCs w:val="32"/>
          <w:rtl/>
        </w:rPr>
        <w:t>الهيكلي</w:t>
      </w:r>
      <w:r w:rsidRPr="00AB303D">
        <w:rPr>
          <w:rFonts w:cs="Arial"/>
          <w:sz w:val="32"/>
          <w:szCs w:val="32"/>
          <w:rtl/>
        </w:rPr>
        <w:t xml:space="preserve"> </w:t>
      </w:r>
      <w:r w:rsidRPr="00AB303D">
        <w:rPr>
          <w:rFonts w:cs="Arial" w:hint="eastAsia"/>
          <w:sz w:val="32"/>
          <w:szCs w:val="32"/>
          <w:rtl/>
        </w:rPr>
        <w:t>أو</w:t>
      </w:r>
      <w:r w:rsidRPr="00AB303D">
        <w:rPr>
          <w:rFonts w:cs="Arial"/>
          <w:sz w:val="32"/>
          <w:szCs w:val="32"/>
          <w:rtl/>
        </w:rPr>
        <w:t xml:space="preserve"> </w:t>
      </w:r>
      <w:r w:rsidRPr="00AB303D">
        <w:rPr>
          <w:rFonts w:cs="Arial" w:hint="eastAsia"/>
          <w:sz w:val="32"/>
          <w:szCs w:val="32"/>
          <w:rtl/>
        </w:rPr>
        <w:t>البنائي</w:t>
      </w:r>
      <w:r w:rsidRPr="00AB303D">
        <w:rPr>
          <w:rFonts w:cs="Arial"/>
          <w:sz w:val="32"/>
          <w:szCs w:val="32"/>
          <w:rtl/>
        </w:rPr>
        <w:t xml:space="preserve">) </w:t>
      </w:r>
      <w:r w:rsidRPr="00AB303D">
        <w:rPr>
          <w:rFonts w:cs="Arial" w:hint="eastAsia"/>
          <w:sz w:val="32"/>
          <w:szCs w:val="32"/>
          <w:rtl/>
        </w:rPr>
        <w:t>استحدث</w:t>
      </w:r>
      <w:r w:rsidRPr="00AB303D">
        <w:rPr>
          <w:rFonts w:cs="Arial"/>
          <w:sz w:val="32"/>
          <w:szCs w:val="32"/>
          <w:rtl/>
        </w:rPr>
        <w:t xml:space="preserve"> </w:t>
      </w:r>
      <w:r w:rsidRPr="00AB303D">
        <w:rPr>
          <w:rFonts w:cs="Arial" w:hint="eastAsia"/>
          <w:sz w:val="32"/>
          <w:szCs w:val="32"/>
          <w:rtl/>
        </w:rPr>
        <w:t>أولا</w:t>
      </w:r>
      <w:r w:rsidRPr="00AB303D">
        <w:rPr>
          <w:rFonts w:cs="Arial"/>
          <w:sz w:val="32"/>
          <w:szCs w:val="32"/>
          <w:rtl/>
        </w:rPr>
        <w:t xml:space="preserve"> </w:t>
      </w:r>
      <w:r w:rsidRPr="00AB303D">
        <w:rPr>
          <w:rFonts w:cs="Arial" w:hint="eastAsia"/>
          <w:sz w:val="32"/>
          <w:szCs w:val="32"/>
          <w:rtl/>
        </w:rPr>
        <w:t>في</w:t>
      </w:r>
      <w:r w:rsidRPr="00AB303D">
        <w:rPr>
          <w:rFonts w:cs="Arial"/>
          <w:sz w:val="32"/>
          <w:szCs w:val="32"/>
          <w:rtl/>
        </w:rPr>
        <w:t xml:space="preserve"> </w:t>
      </w:r>
      <w:r w:rsidRPr="00AB303D">
        <w:rPr>
          <w:rFonts w:cs="Arial" w:hint="eastAsia"/>
          <w:sz w:val="32"/>
          <w:szCs w:val="32"/>
          <w:rtl/>
        </w:rPr>
        <w:t>علم</w:t>
      </w:r>
      <w:r w:rsidRPr="00AB303D">
        <w:rPr>
          <w:rFonts w:cs="Arial"/>
          <w:sz w:val="32"/>
          <w:szCs w:val="32"/>
          <w:rtl/>
        </w:rPr>
        <w:t xml:space="preserve"> </w:t>
      </w:r>
      <w:r w:rsidRPr="00AB303D">
        <w:rPr>
          <w:rFonts w:cs="Arial" w:hint="eastAsia"/>
          <w:sz w:val="32"/>
          <w:szCs w:val="32"/>
          <w:rtl/>
        </w:rPr>
        <w:t>الإنسان</w:t>
      </w:r>
      <w:r w:rsidRPr="00AB303D">
        <w:rPr>
          <w:rFonts w:cs="Arial"/>
          <w:sz w:val="32"/>
          <w:szCs w:val="32"/>
          <w:rtl/>
        </w:rPr>
        <w:t xml:space="preserve"> (</w:t>
      </w:r>
      <w:r w:rsidRPr="00AB303D">
        <w:rPr>
          <w:rFonts w:cs="Arial" w:hint="eastAsia"/>
          <w:sz w:val="32"/>
          <w:szCs w:val="32"/>
          <w:rtl/>
        </w:rPr>
        <w:t>انثروبيولوجيا</w:t>
      </w:r>
      <w:r w:rsidRPr="00AB303D">
        <w:rPr>
          <w:rFonts w:cs="Arial"/>
          <w:sz w:val="32"/>
          <w:szCs w:val="32"/>
          <w:rtl/>
        </w:rPr>
        <w:t xml:space="preserve">) </w:t>
      </w:r>
      <w:r w:rsidRPr="00AB303D">
        <w:rPr>
          <w:rFonts w:cs="Arial" w:hint="eastAsia"/>
          <w:sz w:val="32"/>
          <w:szCs w:val="32"/>
          <w:rtl/>
        </w:rPr>
        <w:t>بواسطة</w:t>
      </w:r>
      <w:r w:rsidRPr="00AB303D">
        <w:rPr>
          <w:rFonts w:cs="Arial"/>
          <w:sz w:val="32"/>
          <w:szCs w:val="32"/>
          <w:rtl/>
        </w:rPr>
        <w:t xml:space="preserve"> </w:t>
      </w:r>
      <w:r w:rsidRPr="00AB303D">
        <w:rPr>
          <w:rFonts w:cs="Arial" w:hint="eastAsia"/>
          <w:sz w:val="32"/>
          <w:szCs w:val="32"/>
          <w:rtl/>
        </w:rPr>
        <w:t>كلاودي</w:t>
      </w:r>
      <w:r w:rsidRPr="00AB303D">
        <w:rPr>
          <w:rFonts w:cs="Arial"/>
          <w:sz w:val="32"/>
          <w:szCs w:val="32"/>
          <w:rtl/>
        </w:rPr>
        <w:t xml:space="preserve"> </w:t>
      </w:r>
      <w:r w:rsidRPr="00AB303D">
        <w:rPr>
          <w:rFonts w:cs="Arial" w:hint="eastAsia"/>
          <w:sz w:val="32"/>
          <w:szCs w:val="32"/>
          <w:rtl/>
        </w:rPr>
        <w:t>ليفي</w:t>
      </w:r>
      <w:r w:rsidRPr="00AB303D">
        <w:rPr>
          <w:rFonts w:cs="Arial"/>
          <w:sz w:val="32"/>
          <w:szCs w:val="32"/>
          <w:rtl/>
        </w:rPr>
        <w:t>-</w:t>
      </w:r>
      <w:r w:rsidRPr="00AB303D">
        <w:rPr>
          <w:rFonts w:cs="Arial" w:hint="eastAsia"/>
          <w:sz w:val="32"/>
          <w:szCs w:val="32"/>
          <w:rtl/>
        </w:rPr>
        <w:t>ستراوس</w:t>
      </w:r>
      <w:r w:rsidRPr="00AB303D">
        <w:rPr>
          <w:rFonts w:cs="Arial"/>
          <w:sz w:val="32"/>
          <w:szCs w:val="32"/>
          <w:rtl/>
        </w:rPr>
        <w:t xml:space="preserve">, </w:t>
      </w:r>
      <w:r w:rsidRPr="00AB303D">
        <w:rPr>
          <w:rFonts w:cs="Arial" w:hint="eastAsia"/>
          <w:sz w:val="32"/>
          <w:szCs w:val="32"/>
          <w:rtl/>
        </w:rPr>
        <w:t>ثم</w:t>
      </w:r>
      <w:r w:rsidRPr="00AB303D">
        <w:rPr>
          <w:rFonts w:cs="Arial"/>
          <w:sz w:val="32"/>
          <w:szCs w:val="32"/>
          <w:rtl/>
        </w:rPr>
        <w:t xml:space="preserve"> </w:t>
      </w:r>
      <w:r w:rsidRPr="00AB303D">
        <w:rPr>
          <w:rFonts w:cs="Arial" w:hint="eastAsia"/>
          <w:sz w:val="32"/>
          <w:szCs w:val="32"/>
          <w:rtl/>
        </w:rPr>
        <w:t>بعد</w:t>
      </w:r>
      <w:r w:rsidRPr="00AB303D">
        <w:rPr>
          <w:rFonts w:cs="Arial"/>
          <w:sz w:val="32"/>
          <w:szCs w:val="32"/>
          <w:rtl/>
        </w:rPr>
        <w:t xml:space="preserve"> </w:t>
      </w:r>
      <w:r w:rsidRPr="00AB303D">
        <w:rPr>
          <w:rFonts w:cs="Arial" w:hint="eastAsia"/>
          <w:sz w:val="32"/>
          <w:szCs w:val="32"/>
          <w:rtl/>
        </w:rPr>
        <w:t>ذلك</w:t>
      </w:r>
      <w:r w:rsidRPr="00AB303D">
        <w:rPr>
          <w:rFonts w:cs="Arial"/>
          <w:sz w:val="32"/>
          <w:szCs w:val="32"/>
          <w:rtl/>
        </w:rPr>
        <w:t xml:space="preserve"> </w:t>
      </w:r>
      <w:r w:rsidRPr="00AB303D">
        <w:rPr>
          <w:rFonts w:cs="Arial" w:hint="eastAsia"/>
          <w:sz w:val="32"/>
          <w:szCs w:val="32"/>
          <w:rtl/>
        </w:rPr>
        <w:t>في</w:t>
      </w:r>
      <w:r w:rsidRPr="00AB303D">
        <w:rPr>
          <w:rFonts w:cs="Arial"/>
          <w:sz w:val="32"/>
          <w:szCs w:val="32"/>
          <w:rtl/>
        </w:rPr>
        <w:t xml:space="preserve"> </w:t>
      </w:r>
      <w:r w:rsidRPr="00AB303D">
        <w:rPr>
          <w:rFonts w:cs="Arial" w:hint="eastAsia"/>
          <w:sz w:val="32"/>
          <w:szCs w:val="32"/>
          <w:rtl/>
        </w:rPr>
        <w:t>الدراسات</w:t>
      </w:r>
      <w:r w:rsidRPr="00AB303D">
        <w:rPr>
          <w:rFonts w:cs="Arial"/>
          <w:sz w:val="32"/>
          <w:szCs w:val="32"/>
          <w:rtl/>
        </w:rPr>
        <w:t xml:space="preserve"> </w:t>
      </w:r>
      <w:r w:rsidRPr="00AB303D">
        <w:rPr>
          <w:rFonts w:cs="Arial" w:hint="eastAsia"/>
          <w:sz w:val="32"/>
          <w:szCs w:val="32"/>
          <w:rtl/>
        </w:rPr>
        <w:t>الأدبية</w:t>
      </w:r>
      <w:r w:rsidRPr="00AB303D">
        <w:rPr>
          <w:rFonts w:cs="Arial"/>
          <w:sz w:val="32"/>
          <w:szCs w:val="32"/>
          <w:rtl/>
        </w:rPr>
        <w:t xml:space="preserve"> </w:t>
      </w:r>
      <w:r w:rsidRPr="00AB303D">
        <w:rPr>
          <w:rFonts w:cs="Arial" w:hint="eastAsia"/>
          <w:sz w:val="32"/>
          <w:szCs w:val="32"/>
          <w:rtl/>
        </w:rPr>
        <w:t>والثقافية</w:t>
      </w:r>
      <w:r w:rsidRPr="00AB303D">
        <w:rPr>
          <w:rFonts w:cs="Arial"/>
          <w:sz w:val="32"/>
          <w:szCs w:val="32"/>
          <w:rtl/>
        </w:rPr>
        <w:t xml:space="preserve"> </w:t>
      </w:r>
      <w:r w:rsidRPr="00AB303D">
        <w:rPr>
          <w:rFonts w:cs="Arial" w:hint="eastAsia"/>
          <w:sz w:val="32"/>
          <w:szCs w:val="32"/>
          <w:rtl/>
        </w:rPr>
        <w:t>بواسطة</w:t>
      </w:r>
      <w:r w:rsidRPr="00AB303D">
        <w:rPr>
          <w:rFonts w:cs="Arial"/>
          <w:sz w:val="32"/>
          <w:szCs w:val="32"/>
          <w:rtl/>
        </w:rPr>
        <w:t xml:space="preserve"> </w:t>
      </w:r>
      <w:r w:rsidRPr="00AB303D">
        <w:rPr>
          <w:rFonts w:cs="Arial" w:hint="eastAsia"/>
          <w:sz w:val="32"/>
          <w:szCs w:val="32"/>
          <w:rtl/>
        </w:rPr>
        <w:t>رومان</w:t>
      </w:r>
      <w:r w:rsidRPr="00AB303D">
        <w:rPr>
          <w:rFonts w:cs="Arial"/>
          <w:sz w:val="32"/>
          <w:szCs w:val="32"/>
          <w:rtl/>
        </w:rPr>
        <w:t xml:space="preserve"> </w:t>
      </w:r>
      <w:r w:rsidRPr="00AB303D">
        <w:rPr>
          <w:rFonts w:cs="Arial" w:hint="eastAsia"/>
          <w:sz w:val="32"/>
          <w:szCs w:val="32"/>
          <w:rtl/>
        </w:rPr>
        <w:t>جاكوبسون</w:t>
      </w:r>
      <w:r w:rsidRPr="00AB303D">
        <w:rPr>
          <w:rFonts w:cs="Arial"/>
          <w:sz w:val="32"/>
          <w:szCs w:val="32"/>
          <w:rtl/>
        </w:rPr>
        <w:t xml:space="preserve">, </w:t>
      </w:r>
      <w:r w:rsidRPr="00AB303D">
        <w:rPr>
          <w:rFonts w:cs="Arial" w:hint="eastAsia"/>
          <w:sz w:val="32"/>
          <w:szCs w:val="32"/>
          <w:rtl/>
        </w:rPr>
        <w:t>رولاند</w:t>
      </w:r>
      <w:r w:rsidRPr="00AB303D">
        <w:rPr>
          <w:rFonts w:cs="Arial"/>
          <w:sz w:val="32"/>
          <w:szCs w:val="32"/>
          <w:rtl/>
        </w:rPr>
        <w:t xml:space="preserve"> </w:t>
      </w:r>
      <w:r w:rsidRPr="00AB303D">
        <w:rPr>
          <w:rFonts w:cs="Arial" w:hint="eastAsia"/>
          <w:sz w:val="32"/>
          <w:szCs w:val="32"/>
          <w:rtl/>
        </w:rPr>
        <w:t>بارت</w:t>
      </w:r>
      <w:r w:rsidRPr="00AB303D">
        <w:rPr>
          <w:rFonts w:cs="Arial"/>
          <w:sz w:val="32"/>
          <w:szCs w:val="32"/>
          <w:rtl/>
        </w:rPr>
        <w:t xml:space="preserve">, </w:t>
      </w:r>
      <w:r w:rsidRPr="00AB303D">
        <w:rPr>
          <w:rFonts w:cs="Arial" w:hint="eastAsia"/>
          <w:sz w:val="32"/>
          <w:szCs w:val="32"/>
          <w:rtl/>
        </w:rPr>
        <w:t>جيرارد</w:t>
      </w:r>
      <w:r w:rsidRPr="00AB303D">
        <w:rPr>
          <w:rFonts w:cs="Arial"/>
          <w:sz w:val="32"/>
          <w:szCs w:val="32"/>
          <w:rtl/>
        </w:rPr>
        <w:t xml:space="preserve"> </w:t>
      </w:r>
      <w:r w:rsidRPr="00AB303D">
        <w:rPr>
          <w:rFonts w:cs="Arial" w:hint="eastAsia"/>
          <w:sz w:val="32"/>
          <w:szCs w:val="32"/>
          <w:rtl/>
        </w:rPr>
        <w:t>جينيت</w:t>
      </w:r>
      <w:r w:rsidRPr="00AB303D">
        <w:rPr>
          <w:rFonts w:cs="Arial"/>
          <w:sz w:val="32"/>
          <w:szCs w:val="32"/>
          <w:rtl/>
        </w:rPr>
        <w:t xml:space="preserve">, </w:t>
      </w:r>
      <w:r w:rsidRPr="00AB303D">
        <w:rPr>
          <w:rFonts w:cs="Arial" w:hint="eastAsia"/>
          <w:sz w:val="32"/>
          <w:szCs w:val="32"/>
          <w:rtl/>
        </w:rPr>
        <w:t>ثم</w:t>
      </w:r>
      <w:r w:rsidRPr="00AB303D">
        <w:rPr>
          <w:rFonts w:cs="Arial"/>
          <w:sz w:val="32"/>
          <w:szCs w:val="32"/>
          <w:rtl/>
        </w:rPr>
        <w:t xml:space="preserve"> </w:t>
      </w:r>
      <w:r w:rsidRPr="00AB303D">
        <w:rPr>
          <w:rFonts w:cs="Arial" w:hint="eastAsia"/>
          <w:sz w:val="32"/>
          <w:szCs w:val="32"/>
          <w:rtl/>
        </w:rPr>
        <w:t>في</w:t>
      </w:r>
      <w:r w:rsidRPr="00AB303D">
        <w:rPr>
          <w:rFonts w:cs="Arial"/>
          <w:sz w:val="32"/>
          <w:szCs w:val="32"/>
          <w:rtl/>
        </w:rPr>
        <w:t xml:space="preserve"> </w:t>
      </w:r>
      <w:r w:rsidRPr="00AB303D">
        <w:rPr>
          <w:rFonts w:cs="Arial" w:hint="eastAsia"/>
          <w:sz w:val="32"/>
          <w:szCs w:val="32"/>
          <w:rtl/>
        </w:rPr>
        <w:t>التحليل</w:t>
      </w:r>
      <w:r w:rsidRPr="00AB303D">
        <w:rPr>
          <w:rFonts w:cs="Arial"/>
          <w:sz w:val="32"/>
          <w:szCs w:val="32"/>
          <w:rtl/>
        </w:rPr>
        <w:t xml:space="preserve"> </w:t>
      </w:r>
      <w:r w:rsidRPr="00AB303D">
        <w:rPr>
          <w:rFonts w:cs="Arial" w:hint="eastAsia"/>
          <w:sz w:val="32"/>
          <w:szCs w:val="32"/>
          <w:rtl/>
        </w:rPr>
        <w:t>النفسي</w:t>
      </w:r>
      <w:r w:rsidRPr="00AB303D">
        <w:rPr>
          <w:rFonts w:cs="Arial"/>
          <w:sz w:val="32"/>
          <w:szCs w:val="32"/>
          <w:rtl/>
        </w:rPr>
        <w:t xml:space="preserve"> </w:t>
      </w:r>
      <w:r w:rsidRPr="00AB303D">
        <w:rPr>
          <w:rFonts w:cs="Arial" w:hint="eastAsia"/>
          <w:sz w:val="32"/>
          <w:szCs w:val="32"/>
          <w:rtl/>
        </w:rPr>
        <w:t>بواسطة</w:t>
      </w:r>
      <w:r w:rsidRPr="00AB303D">
        <w:rPr>
          <w:rFonts w:cs="Arial"/>
          <w:sz w:val="32"/>
          <w:szCs w:val="32"/>
          <w:rtl/>
        </w:rPr>
        <w:t xml:space="preserve"> </w:t>
      </w:r>
      <w:r w:rsidRPr="00AB303D">
        <w:rPr>
          <w:rFonts w:cs="Arial" w:hint="eastAsia"/>
          <w:sz w:val="32"/>
          <w:szCs w:val="32"/>
          <w:rtl/>
        </w:rPr>
        <w:t>جاك</w:t>
      </w:r>
      <w:r w:rsidRPr="00AB303D">
        <w:rPr>
          <w:rFonts w:cs="Arial"/>
          <w:sz w:val="32"/>
          <w:szCs w:val="32"/>
          <w:rtl/>
        </w:rPr>
        <w:t xml:space="preserve"> </w:t>
      </w:r>
      <w:r w:rsidRPr="00AB303D">
        <w:rPr>
          <w:rFonts w:cs="Arial" w:hint="eastAsia"/>
          <w:sz w:val="32"/>
          <w:szCs w:val="32"/>
          <w:rtl/>
        </w:rPr>
        <w:t>لاكان</w:t>
      </w:r>
      <w:r w:rsidRPr="00AB303D">
        <w:rPr>
          <w:rFonts w:cs="Arial"/>
          <w:sz w:val="32"/>
          <w:szCs w:val="32"/>
          <w:rtl/>
        </w:rPr>
        <w:t xml:space="preserve">, </w:t>
      </w:r>
      <w:r w:rsidRPr="00AB303D">
        <w:rPr>
          <w:rFonts w:cs="Arial" w:hint="eastAsia"/>
          <w:sz w:val="32"/>
          <w:szCs w:val="32"/>
          <w:rtl/>
        </w:rPr>
        <w:t>وفي</w:t>
      </w:r>
      <w:r w:rsidRPr="00AB303D">
        <w:rPr>
          <w:rFonts w:cs="Arial"/>
          <w:sz w:val="32"/>
          <w:szCs w:val="32"/>
          <w:rtl/>
        </w:rPr>
        <w:t xml:space="preserve"> </w:t>
      </w:r>
      <w:r w:rsidRPr="00AB303D">
        <w:rPr>
          <w:rFonts w:cs="Arial" w:hint="eastAsia"/>
          <w:sz w:val="32"/>
          <w:szCs w:val="32"/>
          <w:rtl/>
        </w:rPr>
        <w:t>التاريخ</w:t>
      </w:r>
      <w:r w:rsidRPr="00AB303D">
        <w:rPr>
          <w:rFonts w:cs="Arial"/>
          <w:sz w:val="32"/>
          <w:szCs w:val="32"/>
          <w:rtl/>
        </w:rPr>
        <w:t xml:space="preserve"> </w:t>
      </w:r>
      <w:r w:rsidRPr="00AB303D">
        <w:rPr>
          <w:rFonts w:cs="Arial" w:hint="eastAsia"/>
          <w:sz w:val="32"/>
          <w:szCs w:val="32"/>
          <w:rtl/>
        </w:rPr>
        <w:t>الفكري</w:t>
      </w:r>
      <w:r w:rsidRPr="00AB303D">
        <w:rPr>
          <w:rFonts w:cs="Arial"/>
          <w:sz w:val="32"/>
          <w:szCs w:val="32"/>
          <w:rtl/>
        </w:rPr>
        <w:t xml:space="preserve"> </w:t>
      </w:r>
      <w:r w:rsidRPr="00AB303D">
        <w:rPr>
          <w:rFonts w:cs="Arial" w:hint="eastAsia"/>
          <w:sz w:val="32"/>
          <w:szCs w:val="32"/>
          <w:rtl/>
        </w:rPr>
        <w:t>بواسطة</w:t>
      </w:r>
      <w:r w:rsidRPr="00AB303D">
        <w:rPr>
          <w:rFonts w:cs="Arial"/>
          <w:sz w:val="32"/>
          <w:szCs w:val="32"/>
          <w:rtl/>
        </w:rPr>
        <w:t xml:space="preserve"> </w:t>
      </w:r>
      <w:r w:rsidRPr="00AB303D">
        <w:rPr>
          <w:rFonts w:cs="Arial" w:hint="eastAsia"/>
          <w:sz w:val="32"/>
          <w:szCs w:val="32"/>
          <w:rtl/>
        </w:rPr>
        <w:t>ميتشيل</w:t>
      </w:r>
      <w:r w:rsidRPr="00AB303D">
        <w:rPr>
          <w:rFonts w:cs="Arial"/>
          <w:sz w:val="32"/>
          <w:szCs w:val="32"/>
          <w:rtl/>
        </w:rPr>
        <w:t xml:space="preserve"> </w:t>
      </w:r>
      <w:r w:rsidRPr="00AB303D">
        <w:rPr>
          <w:rFonts w:cs="Arial" w:hint="eastAsia"/>
          <w:sz w:val="32"/>
          <w:szCs w:val="32"/>
          <w:rtl/>
        </w:rPr>
        <w:t>فوكولتس</w:t>
      </w:r>
      <w:r w:rsidRPr="00AB303D">
        <w:rPr>
          <w:rFonts w:cs="Arial"/>
          <w:sz w:val="32"/>
          <w:szCs w:val="32"/>
          <w:rtl/>
        </w:rPr>
        <w:t xml:space="preserve"> </w:t>
      </w:r>
      <w:r w:rsidRPr="00AB303D">
        <w:rPr>
          <w:rFonts w:cs="Arial" w:hint="eastAsia"/>
          <w:sz w:val="32"/>
          <w:szCs w:val="32"/>
          <w:rtl/>
        </w:rPr>
        <w:t>وفي</w:t>
      </w:r>
      <w:r w:rsidRPr="00AB303D">
        <w:rPr>
          <w:rFonts w:cs="Arial"/>
          <w:sz w:val="32"/>
          <w:szCs w:val="32"/>
          <w:rtl/>
        </w:rPr>
        <w:t xml:space="preserve"> </w:t>
      </w:r>
      <w:r w:rsidRPr="00AB303D">
        <w:rPr>
          <w:rFonts w:cs="Arial" w:hint="eastAsia"/>
          <w:sz w:val="32"/>
          <w:szCs w:val="32"/>
          <w:rtl/>
        </w:rPr>
        <w:t>النظرية</w:t>
      </w:r>
      <w:r w:rsidRPr="00AB303D">
        <w:rPr>
          <w:rFonts w:cs="Arial"/>
          <w:sz w:val="32"/>
          <w:szCs w:val="32"/>
          <w:rtl/>
        </w:rPr>
        <w:t xml:space="preserve"> </w:t>
      </w:r>
      <w:r w:rsidRPr="00AB303D">
        <w:rPr>
          <w:rFonts w:cs="Arial" w:hint="eastAsia"/>
          <w:sz w:val="32"/>
          <w:szCs w:val="32"/>
          <w:rtl/>
        </w:rPr>
        <w:t>الماركسية</w:t>
      </w:r>
      <w:r w:rsidRPr="00AB303D">
        <w:rPr>
          <w:rFonts w:cs="Arial"/>
          <w:sz w:val="32"/>
          <w:szCs w:val="32"/>
          <w:rtl/>
        </w:rPr>
        <w:t xml:space="preserve"> </w:t>
      </w:r>
      <w:r w:rsidRPr="00AB303D">
        <w:rPr>
          <w:rFonts w:cs="Arial" w:hint="eastAsia"/>
          <w:sz w:val="32"/>
          <w:szCs w:val="32"/>
          <w:rtl/>
        </w:rPr>
        <w:t>بواسطة</w:t>
      </w:r>
      <w:r w:rsidRPr="00AB303D">
        <w:rPr>
          <w:rFonts w:cs="Arial"/>
          <w:sz w:val="32"/>
          <w:szCs w:val="32"/>
          <w:rtl/>
        </w:rPr>
        <w:t xml:space="preserve"> </w:t>
      </w:r>
      <w:r w:rsidRPr="00AB303D">
        <w:rPr>
          <w:rFonts w:cs="Arial" w:hint="eastAsia"/>
          <w:sz w:val="32"/>
          <w:szCs w:val="32"/>
          <w:rtl/>
        </w:rPr>
        <w:t>لويس</w:t>
      </w:r>
      <w:r w:rsidRPr="00AB303D">
        <w:rPr>
          <w:rFonts w:cs="Arial"/>
          <w:sz w:val="32"/>
          <w:szCs w:val="32"/>
          <w:rtl/>
        </w:rPr>
        <w:t xml:space="preserve"> </w:t>
      </w:r>
      <w:r w:rsidRPr="00AB303D">
        <w:rPr>
          <w:rFonts w:cs="Arial" w:hint="eastAsia"/>
          <w:sz w:val="32"/>
          <w:szCs w:val="32"/>
          <w:rtl/>
        </w:rPr>
        <w:t>ألثوسر</w:t>
      </w:r>
      <w:r w:rsidRPr="00AB303D">
        <w:rPr>
          <w:rFonts w:cs="Arial"/>
          <w:sz w:val="32"/>
          <w:szCs w:val="32"/>
          <w:rtl/>
        </w:rPr>
        <w:t xml:space="preserve">. </w:t>
      </w:r>
      <w:r w:rsidRPr="00AB303D">
        <w:rPr>
          <w:rFonts w:cs="Arial" w:hint="eastAsia"/>
          <w:sz w:val="32"/>
          <w:szCs w:val="32"/>
          <w:rtl/>
        </w:rPr>
        <w:t>هؤلاء</w:t>
      </w:r>
      <w:r w:rsidRPr="00AB303D">
        <w:rPr>
          <w:rFonts w:cs="Arial"/>
          <w:sz w:val="32"/>
          <w:szCs w:val="32"/>
          <w:rtl/>
        </w:rPr>
        <w:t xml:space="preserve"> </w:t>
      </w:r>
      <w:r w:rsidRPr="00AB303D">
        <w:rPr>
          <w:rFonts w:cs="Arial" w:hint="eastAsia"/>
          <w:sz w:val="32"/>
          <w:szCs w:val="32"/>
          <w:rtl/>
        </w:rPr>
        <w:t>المفكرون</w:t>
      </w:r>
      <w:r w:rsidRPr="00AB303D">
        <w:rPr>
          <w:rFonts w:cs="Arial"/>
          <w:sz w:val="32"/>
          <w:szCs w:val="32"/>
          <w:rtl/>
        </w:rPr>
        <w:t xml:space="preserve"> </w:t>
      </w:r>
      <w:r w:rsidRPr="00AB303D">
        <w:rPr>
          <w:rFonts w:cs="Arial" w:hint="eastAsia"/>
          <w:sz w:val="32"/>
          <w:szCs w:val="32"/>
          <w:rtl/>
        </w:rPr>
        <w:t>لم</w:t>
      </w:r>
      <w:r w:rsidRPr="00AB303D">
        <w:rPr>
          <w:rFonts w:cs="Arial"/>
          <w:sz w:val="32"/>
          <w:szCs w:val="32"/>
          <w:rtl/>
        </w:rPr>
        <w:t xml:space="preserve"> </w:t>
      </w:r>
      <w:r w:rsidRPr="00AB303D">
        <w:rPr>
          <w:rFonts w:cs="Arial" w:hint="eastAsia"/>
          <w:sz w:val="32"/>
          <w:szCs w:val="32"/>
          <w:rtl/>
        </w:rPr>
        <w:t>يشكلوا</w:t>
      </w:r>
      <w:r w:rsidRPr="00AB303D">
        <w:rPr>
          <w:rFonts w:cs="Arial"/>
          <w:sz w:val="32"/>
          <w:szCs w:val="32"/>
          <w:rtl/>
        </w:rPr>
        <w:t xml:space="preserve"> </w:t>
      </w:r>
      <w:r w:rsidRPr="00AB303D">
        <w:rPr>
          <w:rFonts w:cs="Arial" w:hint="eastAsia"/>
          <w:sz w:val="32"/>
          <w:szCs w:val="32"/>
          <w:rtl/>
        </w:rPr>
        <w:t>مدرسة</w:t>
      </w:r>
      <w:r w:rsidRPr="00AB303D">
        <w:rPr>
          <w:rFonts w:cs="Arial"/>
          <w:sz w:val="32"/>
          <w:szCs w:val="32"/>
          <w:rtl/>
        </w:rPr>
        <w:t xml:space="preserve"> </w:t>
      </w:r>
      <w:r w:rsidRPr="00AB303D">
        <w:rPr>
          <w:rFonts w:cs="Arial" w:hint="eastAsia"/>
          <w:sz w:val="32"/>
          <w:szCs w:val="32"/>
          <w:rtl/>
        </w:rPr>
        <w:t>لكن</w:t>
      </w:r>
      <w:r w:rsidRPr="00AB303D">
        <w:rPr>
          <w:rFonts w:cs="Arial"/>
          <w:sz w:val="32"/>
          <w:szCs w:val="32"/>
          <w:rtl/>
        </w:rPr>
        <w:t xml:space="preserve"> </w:t>
      </w:r>
      <w:r w:rsidRPr="00AB303D">
        <w:rPr>
          <w:rFonts w:cs="Arial" w:hint="eastAsia"/>
          <w:sz w:val="32"/>
          <w:szCs w:val="32"/>
          <w:rtl/>
        </w:rPr>
        <w:t>أعمالهم</w:t>
      </w:r>
      <w:r w:rsidRPr="00AB303D">
        <w:rPr>
          <w:rFonts w:cs="Arial"/>
          <w:sz w:val="32"/>
          <w:szCs w:val="32"/>
          <w:rtl/>
        </w:rPr>
        <w:t xml:space="preserve"> </w:t>
      </w:r>
      <w:r w:rsidRPr="00AB303D">
        <w:rPr>
          <w:rFonts w:cs="Arial" w:hint="eastAsia"/>
          <w:sz w:val="32"/>
          <w:szCs w:val="32"/>
          <w:rtl/>
        </w:rPr>
        <w:t>كانت</w:t>
      </w:r>
      <w:r w:rsidRPr="00AB303D">
        <w:rPr>
          <w:rFonts w:cs="Arial"/>
          <w:sz w:val="32"/>
          <w:szCs w:val="32"/>
          <w:rtl/>
        </w:rPr>
        <w:t xml:space="preserve"> </w:t>
      </w:r>
      <w:r w:rsidRPr="00AB303D">
        <w:rPr>
          <w:rFonts w:cs="Arial" w:hint="eastAsia"/>
          <w:sz w:val="32"/>
          <w:szCs w:val="32"/>
          <w:rtl/>
        </w:rPr>
        <w:t>تحت</w:t>
      </w:r>
      <w:r w:rsidRPr="00AB303D">
        <w:rPr>
          <w:rFonts w:cs="Arial"/>
          <w:sz w:val="32"/>
          <w:szCs w:val="32"/>
          <w:rtl/>
        </w:rPr>
        <w:t xml:space="preserve"> </w:t>
      </w:r>
      <w:r w:rsidRPr="00AB303D">
        <w:rPr>
          <w:rFonts w:cs="Arial" w:hint="eastAsia"/>
          <w:sz w:val="32"/>
          <w:szCs w:val="32"/>
          <w:rtl/>
        </w:rPr>
        <w:t>عنوان</w:t>
      </w:r>
      <w:r w:rsidRPr="00AB303D">
        <w:rPr>
          <w:rFonts w:cs="Arial"/>
          <w:sz w:val="32"/>
          <w:szCs w:val="32"/>
          <w:rtl/>
        </w:rPr>
        <w:t xml:space="preserve"> "</w:t>
      </w:r>
      <w:r w:rsidRPr="00AB303D">
        <w:rPr>
          <w:rFonts w:cs="Arial" w:hint="eastAsia"/>
          <w:sz w:val="32"/>
          <w:szCs w:val="32"/>
          <w:rtl/>
        </w:rPr>
        <w:t>المنهج</w:t>
      </w:r>
      <w:r w:rsidRPr="00AB303D">
        <w:rPr>
          <w:rFonts w:cs="Arial"/>
          <w:sz w:val="32"/>
          <w:szCs w:val="32"/>
          <w:rtl/>
        </w:rPr>
        <w:t xml:space="preserve"> </w:t>
      </w:r>
      <w:r w:rsidRPr="00AB303D">
        <w:rPr>
          <w:rFonts w:cs="Arial" w:hint="eastAsia"/>
          <w:sz w:val="32"/>
          <w:szCs w:val="32"/>
          <w:rtl/>
        </w:rPr>
        <w:t>التركيبي</w:t>
      </w:r>
      <w:r w:rsidRPr="00AB303D">
        <w:rPr>
          <w:rFonts w:cs="Arial"/>
          <w:sz w:val="32"/>
          <w:szCs w:val="32"/>
          <w:rtl/>
        </w:rPr>
        <w:t xml:space="preserve">" </w:t>
      </w:r>
      <w:r w:rsidRPr="00AB303D">
        <w:rPr>
          <w:rFonts w:cs="Arial" w:hint="eastAsia"/>
          <w:sz w:val="32"/>
          <w:szCs w:val="32"/>
          <w:rtl/>
        </w:rPr>
        <w:t>في</w:t>
      </w:r>
      <w:r w:rsidRPr="00AB303D">
        <w:rPr>
          <w:rFonts w:cs="Arial"/>
          <w:sz w:val="32"/>
          <w:szCs w:val="32"/>
          <w:rtl/>
        </w:rPr>
        <w:t xml:space="preserve"> </w:t>
      </w:r>
      <w:r w:rsidRPr="00AB303D">
        <w:rPr>
          <w:rFonts w:cs="Arial" w:hint="eastAsia"/>
          <w:sz w:val="32"/>
          <w:szCs w:val="32"/>
          <w:rtl/>
        </w:rPr>
        <w:t>ستينيات</w:t>
      </w:r>
      <w:r w:rsidRPr="00AB303D">
        <w:rPr>
          <w:rFonts w:cs="Arial"/>
          <w:sz w:val="32"/>
          <w:szCs w:val="32"/>
          <w:rtl/>
        </w:rPr>
        <w:t xml:space="preserve"> </w:t>
      </w:r>
      <w:r w:rsidRPr="00AB303D">
        <w:rPr>
          <w:rFonts w:cs="Arial" w:hint="eastAsia"/>
          <w:sz w:val="32"/>
          <w:szCs w:val="32"/>
          <w:rtl/>
        </w:rPr>
        <w:t>وسبعينيات</w:t>
      </w:r>
      <w:r w:rsidRPr="00AB303D">
        <w:rPr>
          <w:rFonts w:cs="Arial"/>
          <w:sz w:val="32"/>
          <w:szCs w:val="32"/>
          <w:rtl/>
        </w:rPr>
        <w:t xml:space="preserve"> </w:t>
      </w:r>
      <w:r w:rsidRPr="00AB303D">
        <w:rPr>
          <w:rFonts w:cs="Arial" w:hint="eastAsia"/>
          <w:sz w:val="32"/>
          <w:szCs w:val="32"/>
          <w:rtl/>
        </w:rPr>
        <w:t>القرن</w:t>
      </w:r>
      <w:r w:rsidRPr="00AB303D">
        <w:rPr>
          <w:rFonts w:cs="Arial"/>
          <w:sz w:val="32"/>
          <w:szCs w:val="32"/>
          <w:rtl/>
        </w:rPr>
        <w:t xml:space="preserve"> </w:t>
      </w:r>
      <w:r w:rsidRPr="00AB303D">
        <w:rPr>
          <w:rFonts w:cs="Arial" w:hint="eastAsia"/>
          <w:sz w:val="32"/>
          <w:szCs w:val="32"/>
          <w:rtl/>
        </w:rPr>
        <w:t>العشرين</w:t>
      </w:r>
      <w:r w:rsidRPr="00AB303D">
        <w:rPr>
          <w:rFonts w:cs="Arial"/>
          <w:sz w:val="32"/>
          <w:szCs w:val="32"/>
          <w:rtl/>
        </w:rPr>
        <w:t>. (</w:t>
      </w:r>
      <w:r w:rsidRPr="00AB303D">
        <w:rPr>
          <w:rFonts w:cs="Arial" w:hint="eastAsia"/>
          <w:sz w:val="32"/>
          <w:szCs w:val="32"/>
          <w:rtl/>
        </w:rPr>
        <w:t>جوناثان</w:t>
      </w:r>
      <w:r w:rsidRPr="00AB303D">
        <w:rPr>
          <w:rFonts w:cs="Arial"/>
          <w:sz w:val="32"/>
          <w:szCs w:val="32"/>
          <w:rtl/>
        </w:rPr>
        <w:t xml:space="preserve"> </w:t>
      </w:r>
      <w:r w:rsidRPr="00AB303D">
        <w:rPr>
          <w:rFonts w:cs="Arial" w:hint="eastAsia"/>
          <w:sz w:val="32"/>
          <w:szCs w:val="32"/>
          <w:rtl/>
        </w:rPr>
        <w:t>كولر</w:t>
      </w:r>
      <w:r w:rsidRPr="00AB303D">
        <w:rPr>
          <w:rFonts w:cs="Arial"/>
          <w:sz w:val="32"/>
          <w:szCs w:val="32"/>
          <w:rtl/>
        </w:rPr>
        <w:t xml:space="preserve">, </w:t>
      </w:r>
      <w:r w:rsidRPr="00AB303D">
        <w:rPr>
          <w:rFonts w:cs="Arial" w:hint="eastAsia"/>
          <w:sz w:val="32"/>
          <w:szCs w:val="32"/>
          <w:rtl/>
        </w:rPr>
        <w:t>مقدمة</w:t>
      </w:r>
      <w:r w:rsidRPr="00AB303D">
        <w:rPr>
          <w:rFonts w:cs="Arial"/>
          <w:sz w:val="32"/>
          <w:szCs w:val="32"/>
          <w:rtl/>
        </w:rPr>
        <w:t xml:space="preserve"> </w:t>
      </w:r>
      <w:r w:rsidRPr="00AB303D">
        <w:rPr>
          <w:rFonts w:cs="Arial" w:hint="eastAsia"/>
          <w:sz w:val="32"/>
          <w:szCs w:val="32"/>
          <w:rtl/>
        </w:rPr>
        <w:t>إلى</w:t>
      </w:r>
      <w:r w:rsidRPr="00AB303D">
        <w:rPr>
          <w:rFonts w:cs="Arial"/>
          <w:sz w:val="32"/>
          <w:szCs w:val="32"/>
          <w:rtl/>
        </w:rPr>
        <w:t xml:space="preserve"> </w:t>
      </w:r>
      <w:r w:rsidRPr="00AB303D">
        <w:rPr>
          <w:rFonts w:cs="Arial" w:hint="eastAsia"/>
          <w:sz w:val="32"/>
          <w:szCs w:val="32"/>
          <w:rtl/>
        </w:rPr>
        <w:t>النظرية</w:t>
      </w:r>
      <w:r w:rsidRPr="00AB303D">
        <w:rPr>
          <w:rFonts w:cs="Arial"/>
          <w:sz w:val="32"/>
          <w:szCs w:val="32"/>
          <w:rtl/>
        </w:rPr>
        <w:t xml:space="preserve"> </w:t>
      </w:r>
      <w:r w:rsidRPr="00AB303D">
        <w:rPr>
          <w:rFonts w:cs="Arial" w:hint="eastAsia"/>
          <w:sz w:val="32"/>
          <w:szCs w:val="32"/>
          <w:rtl/>
        </w:rPr>
        <w:t>الأدبية</w:t>
      </w:r>
      <w:r w:rsidRPr="00AB303D">
        <w:rPr>
          <w:rFonts w:cs="Arial"/>
          <w:sz w:val="32"/>
          <w:szCs w:val="32"/>
          <w:rtl/>
        </w:rPr>
        <w:t>)</w:t>
      </w:r>
    </w:p>
    <w:p w:rsidR="00405FA7" w:rsidRPr="00AB303D" w:rsidRDefault="00405FA7" w:rsidP="0043129D">
      <w:pPr>
        <w:jc w:val="lowKashida"/>
        <w:rPr>
          <w:sz w:val="32"/>
          <w:szCs w:val="32"/>
          <w:rtl/>
        </w:rPr>
      </w:pPr>
      <w:r w:rsidRPr="005E0B0A">
        <w:rPr>
          <w:rFonts w:cs="Arial" w:hint="eastAsia"/>
          <w:sz w:val="32"/>
          <w:szCs w:val="32"/>
          <w:u w:val="single"/>
          <w:rtl/>
        </w:rPr>
        <w:t>في</w:t>
      </w:r>
      <w:r w:rsidRPr="005E0B0A">
        <w:rPr>
          <w:rFonts w:cs="Arial"/>
          <w:sz w:val="32"/>
          <w:szCs w:val="32"/>
          <w:u w:val="single"/>
          <w:rtl/>
        </w:rPr>
        <w:t xml:space="preserve"> </w:t>
      </w:r>
      <w:r w:rsidRPr="005E0B0A">
        <w:rPr>
          <w:rFonts w:cs="Arial" w:hint="eastAsia"/>
          <w:sz w:val="32"/>
          <w:szCs w:val="32"/>
          <w:u w:val="single"/>
          <w:rtl/>
        </w:rPr>
        <w:t>الدراسات</w:t>
      </w:r>
      <w:r w:rsidRPr="005E0B0A">
        <w:rPr>
          <w:rFonts w:cs="Arial"/>
          <w:sz w:val="32"/>
          <w:szCs w:val="32"/>
          <w:u w:val="single"/>
          <w:rtl/>
        </w:rPr>
        <w:t xml:space="preserve"> </w:t>
      </w:r>
      <w:r w:rsidRPr="005E0B0A">
        <w:rPr>
          <w:rFonts w:cs="Arial" w:hint="eastAsia"/>
          <w:sz w:val="32"/>
          <w:szCs w:val="32"/>
          <w:u w:val="single"/>
          <w:rtl/>
        </w:rPr>
        <w:t>الأدبية</w:t>
      </w:r>
      <w:r w:rsidRPr="00AB303D">
        <w:rPr>
          <w:rFonts w:cs="Arial"/>
          <w:sz w:val="32"/>
          <w:szCs w:val="32"/>
          <w:rtl/>
        </w:rPr>
        <w:t xml:space="preserve">: </w:t>
      </w:r>
      <w:r w:rsidRPr="00AB303D">
        <w:rPr>
          <w:rFonts w:cs="Arial" w:hint="eastAsia"/>
          <w:sz w:val="32"/>
          <w:szCs w:val="32"/>
          <w:rtl/>
        </w:rPr>
        <w:t>التركيبية</w:t>
      </w:r>
      <w:r w:rsidRPr="00AB303D">
        <w:rPr>
          <w:rFonts w:cs="Arial"/>
          <w:sz w:val="32"/>
          <w:szCs w:val="32"/>
          <w:rtl/>
        </w:rPr>
        <w:t xml:space="preserve"> </w:t>
      </w:r>
      <w:r w:rsidRPr="00AB303D">
        <w:rPr>
          <w:rFonts w:cs="Arial" w:hint="eastAsia"/>
          <w:sz w:val="32"/>
          <w:szCs w:val="32"/>
          <w:rtl/>
        </w:rPr>
        <w:t>تهتم</w:t>
      </w:r>
      <w:r w:rsidRPr="00AB303D">
        <w:rPr>
          <w:rFonts w:cs="Arial"/>
          <w:sz w:val="32"/>
          <w:szCs w:val="32"/>
          <w:rtl/>
        </w:rPr>
        <w:t xml:space="preserve"> </w:t>
      </w:r>
      <w:r w:rsidRPr="00AB303D">
        <w:rPr>
          <w:rFonts w:cs="Arial" w:hint="eastAsia"/>
          <w:sz w:val="32"/>
          <w:szCs w:val="32"/>
          <w:rtl/>
        </w:rPr>
        <w:t>بأعراف</w:t>
      </w:r>
      <w:r w:rsidRPr="00AB303D">
        <w:rPr>
          <w:rFonts w:cs="Arial"/>
          <w:sz w:val="32"/>
          <w:szCs w:val="32"/>
          <w:rtl/>
        </w:rPr>
        <w:t xml:space="preserve"> </w:t>
      </w:r>
      <w:r w:rsidRPr="00AB303D">
        <w:rPr>
          <w:rFonts w:cs="Arial" w:hint="eastAsia"/>
          <w:sz w:val="32"/>
          <w:szCs w:val="32"/>
          <w:rtl/>
        </w:rPr>
        <w:t>وبنائية</w:t>
      </w:r>
      <w:r w:rsidRPr="00AB303D">
        <w:rPr>
          <w:rFonts w:cs="Arial"/>
          <w:sz w:val="32"/>
          <w:szCs w:val="32"/>
          <w:rtl/>
        </w:rPr>
        <w:t xml:space="preserve"> </w:t>
      </w:r>
      <w:r w:rsidRPr="00AB303D">
        <w:rPr>
          <w:rFonts w:cs="Arial" w:hint="eastAsia"/>
          <w:sz w:val="32"/>
          <w:szCs w:val="32"/>
          <w:rtl/>
        </w:rPr>
        <w:t>العمل</w:t>
      </w:r>
      <w:r w:rsidRPr="00AB303D">
        <w:rPr>
          <w:rFonts w:cs="Arial"/>
          <w:sz w:val="32"/>
          <w:szCs w:val="32"/>
          <w:rtl/>
        </w:rPr>
        <w:t xml:space="preserve"> </w:t>
      </w:r>
      <w:r w:rsidRPr="00AB303D">
        <w:rPr>
          <w:rFonts w:cs="Arial" w:hint="eastAsia"/>
          <w:sz w:val="32"/>
          <w:szCs w:val="32"/>
          <w:rtl/>
        </w:rPr>
        <w:t>الأدبي</w:t>
      </w:r>
      <w:r w:rsidRPr="00AB303D">
        <w:rPr>
          <w:rFonts w:cs="Arial"/>
          <w:sz w:val="32"/>
          <w:szCs w:val="32"/>
          <w:rtl/>
        </w:rPr>
        <w:t>.</w:t>
      </w:r>
    </w:p>
    <w:p w:rsidR="00405FA7" w:rsidRPr="00AB303D" w:rsidRDefault="00405FA7" w:rsidP="005E0B0A">
      <w:pPr>
        <w:jc w:val="lowKashida"/>
        <w:rPr>
          <w:sz w:val="32"/>
          <w:szCs w:val="32"/>
          <w:rtl/>
        </w:rPr>
      </w:pPr>
      <w:r w:rsidRPr="00AB303D">
        <w:rPr>
          <w:rFonts w:cs="Arial" w:hint="eastAsia"/>
          <w:sz w:val="32"/>
          <w:szCs w:val="32"/>
          <w:rtl/>
        </w:rPr>
        <w:t>إنها</w:t>
      </w:r>
      <w:r w:rsidRPr="00AB303D">
        <w:rPr>
          <w:rFonts w:cs="Arial"/>
          <w:sz w:val="32"/>
          <w:szCs w:val="32"/>
          <w:rtl/>
        </w:rPr>
        <w:t xml:space="preserve"> </w:t>
      </w:r>
      <w:r w:rsidRPr="00AB303D">
        <w:rPr>
          <w:rFonts w:cs="Arial" w:hint="eastAsia"/>
          <w:sz w:val="32"/>
          <w:szCs w:val="32"/>
          <w:rtl/>
        </w:rPr>
        <w:t>لا</w:t>
      </w:r>
      <w:r w:rsidRPr="00AB303D">
        <w:rPr>
          <w:rFonts w:cs="Arial"/>
          <w:sz w:val="32"/>
          <w:szCs w:val="32"/>
          <w:rtl/>
        </w:rPr>
        <w:t xml:space="preserve"> </w:t>
      </w:r>
      <w:r w:rsidRPr="00AB303D">
        <w:rPr>
          <w:rFonts w:cs="Arial" w:hint="eastAsia"/>
          <w:sz w:val="32"/>
          <w:szCs w:val="32"/>
          <w:rtl/>
        </w:rPr>
        <w:t>تهدف</w:t>
      </w:r>
      <w:r w:rsidRPr="00AB303D">
        <w:rPr>
          <w:rFonts w:cs="Arial"/>
          <w:sz w:val="32"/>
          <w:szCs w:val="32"/>
          <w:rtl/>
        </w:rPr>
        <w:t xml:space="preserve"> </w:t>
      </w:r>
      <w:r w:rsidRPr="00AB303D">
        <w:rPr>
          <w:rFonts w:cs="Arial" w:hint="eastAsia"/>
          <w:sz w:val="32"/>
          <w:szCs w:val="32"/>
          <w:rtl/>
        </w:rPr>
        <w:t>إلى</w:t>
      </w:r>
      <w:r w:rsidRPr="00AB303D">
        <w:rPr>
          <w:rFonts w:cs="Arial"/>
          <w:sz w:val="32"/>
          <w:szCs w:val="32"/>
          <w:rtl/>
        </w:rPr>
        <w:t xml:space="preserve"> </w:t>
      </w:r>
      <w:r w:rsidRPr="00AB303D">
        <w:rPr>
          <w:rFonts w:cs="Arial" w:hint="eastAsia"/>
          <w:sz w:val="32"/>
          <w:szCs w:val="32"/>
          <w:rtl/>
        </w:rPr>
        <w:t>إيجاد</w:t>
      </w:r>
      <w:r w:rsidRPr="00AB303D">
        <w:rPr>
          <w:rFonts w:cs="Arial"/>
          <w:sz w:val="32"/>
          <w:szCs w:val="32"/>
          <w:rtl/>
        </w:rPr>
        <w:t xml:space="preserve"> </w:t>
      </w:r>
      <w:r w:rsidRPr="00AB303D">
        <w:rPr>
          <w:rFonts w:cs="Arial" w:hint="eastAsia"/>
          <w:sz w:val="32"/>
          <w:szCs w:val="32"/>
          <w:rtl/>
        </w:rPr>
        <w:t>أشكال</w:t>
      </w:r>
      <w:r w:rsidRPr="00AB303D">
        <w:rPr>
          <w:rFonts w:cs="Arial"/>
          <w:sz w:val="32"/>
          <w:szCs w:val="32"/>
          <w:rtl/>
        </w:rPr>
        <w:t xml:space="preserve"> </w:t>
      </w:r>
      <w:r w:rsidRPr="00AB303D">
        <w:rPr>
          <w:rFonts w:cs="Arial" w:hint="eastAsia"/>
          <w:sz w:val="32"/>
          <w:szCs w:val="32"/>
          <w:rtl/>
        </w:rPr>
        <w:t>جديدة</w:t>
      </w:r>
      <w:r w:rsidRPr="00AB303D">
        <w:rPr>
          <w:rFonts w:cs="Arial"/>
          <w:sz w:val="32"/>
          <w:szCs w:val="32"/>
          <w:rtl/>
        </w:rPr>
        <w:t xml:space="preserve"> </w:t>
      </w:r>
      <w:r w:rsidRPr="00AB303D">
        <w:rPr>
          <w:rFonts w:cs="Arial" w:hint="eastAsia"/>
          <w:sz w:val="32"/>
          <w:szCs w:val="32"/>
          <w:rtl/>
        </w:rPr>
        <w:t>من</w:t>
      </w:r>
      <w:r w:rsidRPr="00AB303D">
        <w:rPr>
          <w:rFonts w:cs="Arial"/>
          <w:sz w:val="32"/>
          <w:szCs w:val="32"/>
          <w:rtl/>
        </w:rPr>
        <w:t xml:space="preserve"> </w:t>
      </w:r>
      <w:r w:rsidRPr="00AB303D">
        <w:rPr>
          <w:rFonts w:cs="Arial" w:hint="eastAsia"/>
          <w:sz w:val="32"/>
          <w:szCs w:val="32"/>
          <w:rtl/>
        </w:rPr>
        <w:t>الأعمال</w:t>
      </w:r>
      <w:r w:rsidRPr="00AB303D">
        <w:rPr>
          <w:rFonts w:cs="Arial"/>
          <w:sz w:val="32"/>
          <w:szCs w:val="32"/>
          <w:rtl/>
        </w:rPr>
        <w:t xml:space="preserve"> </w:t>
      </w:r>
      <w:r w:rsidRPr="00AB303D">
        <w:rPr>
          <w:rFonts w:cs="Arial" w:hint="eastAsia"/>
          <w:sz w:val="32"/>
          <w:szCs w:val="32"/>
          <w:rtl/>
        </w:rPr>
        <w:t>الأدبية</w:t>
      </w:r>
      <w:r w:rsidRPr="00AB303D">
        <w:rPr>
          <w:rFonts w:cs="Arial"/>
          <w:sz w:val="32"/>
          <w:szCs w:val="32"/>
          <w:rtl/>
        </w:rPr>
        <w:t xml:space="preserve"> </w:t>
      </w:r>
      <w:r w:rsidRPr="00AB303D">
        <w:rPr>
          <w:rFonts w:cs="Arial" w:hint="eastAsia"/>
          <w:sz w:val="32"/>
          <w:szCs w:val="32"/>
          <w:rtl/>
        </w:rPr>
        <w:t>بل</w:t>
      </w:r>
      <w:r w:rsidRPr="00AB303D">
        <w:rPr>
          <w:rFonts w:cs="Arial"/>
          <w:sz w:val="32"/>
          <w:szCs w:val="32"/>
          <w:rtl/>
        </w:rPr>
        <w:t xml:space="preserve"> </w:t>
      </w:r>
      <w:r w:rsidRPr="00AB303D">
        <w:rPr>
          <w:rFonts w:cs="Arial" w:hint="eastAsia"/>
          <w:sz w:val="32"/>
          <w:szCs w:val="32"/>
          <w:rtl/>
        </w:rPr>
        <w:t>لفهم</w:t>
      </w:r>
      <w:r w:rsidRPr="00AB303D">
        <w:rPr>
          <w:rFonts w:cs="Arial"/>
          <w:sz w:val="32"/>
          <w:szCs w:val="32"/>
          <w:rtl/>
        </w:rPr>
        <w:t xml:space="preserve"> </w:t>
      </w:r>
      <w:r w:rsidRPr="00AB303D">
        <w:rPr>
          <w:rFonts w:cs="Arial" w:hint="eastAsia"/>
          <w:sz w:val="32"/>
          <w:szCs w:val="32"/>
          <w:rtl/>
        </w:rPr>
        <w:t>وشرح</w:t>
      </w:r>
      <w:r w:rsidRPr="00AB303D">
        <w:rPr>
          <w:rFonts w:cs="Arial"/>
          <w:sz w:val="32"/>
          <w:szCs w:val="32"/>
          <w:rtl/>
        </w:rPr>
        <w:t xml:space="preserve"> </w:t>
      </w:r>
      <w:r w:rsidRPr="00AB303D">
        <w:rPr>
          <w:rFonts w:cs="Arial" w:hint="eastAsia"/>
          <w:sz w:val="32"/>
          <w:szCs w:val="32"/>
          <w:rtl/>
        </w:rPr>
        <w:t>كيف</w:t>
      </w:r>
      <w:r w:rsidRPr="00AB303D">
        <w:rPr>
          <w:rFonts w:cs="Arial"/>
          <w:sz w:val="32"/>
          <w:szCs w:val="32"/>
          <w:rtl/>
        </w:rPr>
        <w:t xml:space="preserve"> </w:t>
      </w:r>
      <w:r w:rsidRPr="00AB303D">
        <w:rPr>
          <w:rFonts w:cs="Arial" w:hint="eastAsia"/>
          <w:sz w:val="32"/>
          <w:szCs w:val="32"/>
          <w:rtl/>
        </w:rPr>
        <w:t>نعرف</w:t>
      </w:r>
      <w:r w:rsidRPr="00AB303D">
        <w:rPr>
          <w:rFonts w:cs="Arial"/>
          <w:sz w:val="32"/>
          <w:szCs w:val="32"/>
          <w:rtl/>
        </w:rPr>
        <w:t xml:space="preserve"> </w:t>
      </w:r>
      <w:r w:rsidRPr="00AB303D">
        <w:rPr>
          <w:rFonts w:cs="Arial" w:hint="eastAsia"/>
          <w:sz w:val="32"/>
          <w:szCs w:val="32"/>
          <w:rtl/>
        </w:rPr>
        <w:t>المعاني</w:t>
      </w:r>
      <w:r w:rsidRPr="00AB303D">
        <w:rPr>
          <w:rFonts w:cs="Arial"/>
          <w:sz w:val="32"/>
          <w:szCs w:val="32"/>
          <w:rtl/>
        </w:rPr>
        <w:t xml:space="preserve"> </w:t>
      </w:r>
      <w:r w:rsidRPr="00AB303D">
        <w:rPr>
          <w:rFonts w:cs="Arial" w:hint="eastAsia"/>
          <w:sz w:val="32"/>
          <w:szCs w:val="32"/>
          <w:rtl/>
        </w:rPr>
        <w:t>والمؤثرات</w:t>
      </w:r>
      <w:r w:rsidRPr="00AB303D">
        <w:rPr>
          <w:rFonts w:cs="Arial"/>
          <w:sz w:val="32"/>
          <w:szCs w:val="32"/>
          <w:rtl/>
        </w:rPr>
        <w:t xml:space="preserve"> </w:t>
      </w:r>
      <w:r w:rsidRPr="00AB303D">
        <w:rPr>
          <w:rFonts w:cs="Arial" w:hint="eastAsia"/>
          <w:sz w:val="32"/>
          <w:szCs w:val="32"/>
          <w:rtl/>
        </w:rPr>
        <w:t>الموجودة</w:t>
      </w:r>
      <w:r w:rsidRPr="00AB303D">
        <w:rPr>
          <w:rFonts w:cs="Arial"/>
          <w:sz w:val="32"/>
          <w:szCs w:val="32"/>
          <w:rtl/>
        </w:rPr>
        <w:t xml:space="preserve"> </w:t>
      </w:r>
      <w:r w:rsidRPr="00AB303D">
        <w:rPr>
          <w:rFonts w:cs="Arial" w:hint="eastAsia"/>
          <w:sz w:val="32"/>
          <w:szCs w:val="32"/>
          <w:rtl/>
        </w:rPr>
        <w:t>في</w:t>
      </w:r>
      <w:r w:rsidRPr="00AB303D">
        <w:rPr>
          <w:rFonts w:cs="Arial"/>
          <w:sz w:val="32"/>
          <w:szCs w:val="32"/>
          <w:rtl/>
        </w:rPr>
        <w:t xml:space="preserve"> </w:t>
      </w:r>
      <w:r w:rsidRPr="00AB303D">
        <w:rPr>
          <w:rFonts w:cs="Arial" w:hint="eastAsia"/>
          <w:sz w:val="32"/>
          <w:szCs w:val="32"/>
          <w:rtl/>
        </w:rPr>
        <w:t>الأعمال</w:t>
      </w:r>
      <w:r w:rsidRPr="00AB303D">
        <w:rPr>
          <w:rFonts w:cs="Arial"/>
          <w:sz w:val="32"/>
          <w:szCs w:val="32"/>
          <w:rtl/>
        </w:rPr>
        <w:t xml:space="preserve"> </w:t>
      </w:r>
      <w:r w:rsidRPr="00AB303D">
        <w:rPr>
          <w:rFonts w:cs="Arial" w:hint="eastAsia"/>
          <w:sz w:val="32"/>
          <w:szCs w:val="32"/>
          <w:rtl/>
        </w:rPr>
        <w:t>الأدبية</w:t>
      </w:r>
      <w:r w:rsidRPr="00AB303D">
        <w:rPr>
          <w:rFonts w:cs="Arial"/>
          <w:sz w:val="32"/>
          <w:szCs w:val="32"/>
          <w:rtl/>
        </w:rPr>
        <w:t>.</w:t>
      </w:r>
    </w:p>
    <w:p w:rsidR="00405FA7" w:rsidRPr="00AB303D" w:rsidRDefault="00405FA7" w:rsidP="0043129D">
      <w:pPr>
        <w:jc w:val="lowKashida"/>
        <w:rPr>
          <w:sz w:val="32"/>
          <w:szCs w:val="32"/>
          <w:rtl/>
        </w:rPr>
      </w:pPr>
      <w:r w:rsidRPr="00AB303D">
        <w:rPr>
          <w:rFonts w:cs="Arial" w:hint="eastAsia"/>
          <w:sz w:val="32"/>
          <w:szCs w:val="32"/>
          <w:rtl/>
        </w:rPr>
        <w:t>ليس</w:t>
      </w:r>
      <w:r w:rsidRPr="00AB303D">
        <w:rPr>
          <w:rFonts w:cs="Arial"/>
          <w:sz w:val="32"/>
          <w:szCs w:val="32"/>
          <w:rtl/>
        </w:rPr>
        <w:t xml:space="preserve"> </w:t>
      </w:r>
      <w:r w:rsidRPr="00AB303D">
        <w:rPr>
          <w:rFonts w:cs="Arial" w:hint="eastAsia"/>
          <w:sz w:val="32"/>
          <w:szCs w:val="32"/>
          <w:rtl/>
        </w:rPr>
        <w:t>من</w:t>
      </w:r>
      <w:r w:rsidRPr="00AB303D">
        <w:rPr>
          <w:rFonts w:cs="Arial"/>
          <w:sz w:val="32"/>
          <w:szCs w:val="32"/>
          <w:rtl/>
        </w:rPr>
        <w:t xml:space="preserve"> </w:t>
      </w:r>
      <w:r w:rsidRPr="00AB303D">
        <w:rPr>
          <w:rFonts w:cs="Arial" w:hint="eastAsia"/>
          <w:sz w:val="32"/>
          <w:szCs w:val="32"/>
          <w:rtl/>
        </w:rPr>
        <w:t>السهل</w:t>
      </w:r>
      <w:r w:rsidRPr="00AB303D">
        <w:rPr>
          <w:rFonts w:cs="Arial"/>
          <w:sz w:val="32"/>
          <w:szCs w:val="32"/>
          <w:rtl/>
        </w:rPr>
        <w:t xml:space="preserve"> </w:t>
      </w:r>
      <w:r w:rsidRPr="00AB303D">
        <w:rPr>
          <w:rFonts w:cs="Arial" w:hint="eastAsia"/>
          <w:sz w:val="32"/>
          <w:szCs w:val="32"/>
          <w:rtl/>
        </w:rPr>
        <w:t>التفريق</w:t>
      </w:r>
      <w:r w:rsidRPr="00AB303D">
        <w:rPr>
          <w:rFonts w:cs="Arial"/>
          <w:sz w:val="32"/>
          <w:szCs w:val="32"/>
          <w:rtl/>
        </w:rPr>
        <w:t xml:space="preserve"> </w:t>
      </w:r>
      <w:r w:rsidRPr="00AB303D">
        <w:rPr>
          <w:rFonts w:cs="Arial" w:hint="eastAsia"/>
          <w:sz w:val="32"/>
          <w:szCs w:val="32"/>
          <w:rtl/>
        </w:rPr>
        <w:t>بين</w:t>
      </w:r>
      <w:r w:rsidRPr="00AB303D">
        <w:rPr>
          <w:rFonts w:cs="Arial"/>
          <w:sz w:val="32"/>
          <w:szCs w:val="32"/>
          <w:rtl/>
        </w:rPr>
        <w:t xml:space="preserve"> </w:t>
      </w:r>
      <w:r w:rsidRPr="00AB303D">
        <w:rPr>
          <w:rFonts w:cs="Arial" w:hint="eastAsia"/>
          <w:sz w:val="32"/>
          <w:szCs w:val="32"/>
          <w:rtl/>
        </w:rPr>
        <w:t>التركيبية</w:t>
      </w:r>
      <w:r w:rsidRPr="00AB303D">
        <w:rPr>
          <w:rFonts w:cs="Arial"/>
          <w:sz w:val="32"/>
          <w:szCs w:val="32"/>
          <w:rtl/>
        </w:rPr>
        <w:t xml:space="preserve"> </w:t>
      </w:r>
      <w:r w:rsidRPr="00AB303D">
        <w:rPr>
          <w:rFonts w:cs="Arial" w:hint="eastAsia"/>
          <w:sz w:val="32"/>
          <w:szCs w:val="32"/>
          <w:rtl/>
        </w:rPr>
        <w:t>والسيميائية</w:t>
      </w:r>
      <w:r w:rsidRPr="00AB303D">
        <w:rPr>
          <w:rFonts w:cs="Arial"/>
          <w:sz w:val="32"/>
          <w:szCs w:val="32"/>
          <w:rtl/>
        </w:rPr>
        <w:t xml:space="preserve">, </w:t>
      </w:r>
      <w:r w:rsidRPr="00AB303D">
        <w:rPr>
          <w:rFonts w:cs="Arial" w:hint="eastAsia"/>
          <w:sz w:val="32"/>
          <w:szCs w:val="32"/>
          <w:rtl/>
        </w:rPr>
        <w:t>علم</w:t>
      </w:r>
      <w:r w:rsidRPr="00AB303D">
        <w:rPr>
          <w:rFonts w:cs="Arial"/>
          <w:sz w:val="32"/>
          <w:szCs w:val="32"/>
          <w:rtl/>
        </w:rPr>
        <w:t xml:space="preserve"> </w:t>
      </w:r>
      <w:r w:rsidRPr="00AB303D">
        <w:rPr>
          <w:rFonts w:cs="Arial" w:hint="eastAsia"/>
          <w:sz w:val="32"/>
          <w:szCs w:val="32"/>
          <w:rtl/>
        </w:rPr>
        <w:t>الإشارات</w:t>
      </w:r>
      <w:r w:rsidRPr="00AB303D">
        <w:rPr>
          <w:rFonts w:cs="Arial"/>
          <w:sz w:val="32"/>
          <w:szCs w:val="32"/>
          <w:rtl/>
        </w:rPr>
        <w:t xml:space="preserve"> </w:t>
      </w:r>
      <w:r w:rsidRPr="00AB303D">
        <w:rPr>
          <w:rFonts w:cs="Arial" w:hint="eastAsia"/>
          <w:sz w:val="32"/>
          <w:szCs w:val="32"/>
          <w:rtl/>
        </w:rPr>
        <w:t>العام</w:t>
      </w:r>
      <w:r w:rsidRPr="00AB303D">
        <w:rPr>
          <w:rFonts w:cs="Arial"/>
          <w:sz w:val="32"/>
          <w:szCs w:val="32"/>
          <w:rtl/>
        </w:rPr>
        <w:t xml:space="preserve">, </w:t>
      </w:r>
      <w:r w:rsidRPr="00AB303D">
        <w:rPr>
          <w:rFonts w:cs="Arial" w:hint="eastAsia"/>
          <w:sz w:val="32"/>
          <w:szCs w:val="32"/>
          <w:rtl/>
        </w:rPr>
        <w:t>والذي</w:t>
      </w:r>
      <w:r w:rsidRPr="00AB303D">
        <w:rPr>
          <w:rFonts w:cs="Arial"/>
          <w:sz w:val="32"/>
          <w:szCs w:val="32"/>
          <w:rtl/>
        </w:rPr>
        <w:t xml:space="preserve"> </w:t>
      </w:r>
      <w:r w:rsidRPr="00AB303D">
        <w:rPr>
          <w:rFonts w:cs="Arial" w:hint="eastAsia"/>
          <w:sz w:val="32"/>
          <w:szCs w:val="32"/>
          <w:rtl/>
        </w:rPr>
        <w:t>ينسب</w:t>
      </w:r>
      <w:r w:rsidRPr="00AB303D">
        <w:rPr>
          <w:rFonts w:cs="Arial"/>
          <w:sz w:val="32"/>
          <w:szCs w:val="32"/>
          <w:rtl/>
        </w:rPr>
        <w:t xml:space="preserve"> </w:t>
      </w:r>
      <w:r w:rsidRPr="00AB303D">
        <w:rPr>
          <w:rFonts w:cs="Arial" w:hint="eastAsia"/>
          <w:sz w:val="32"/>
          <w:szCs w:val="32"/>
          <w:rtl/>
        </w:rPr>
        <w:t>إلى</w:t>
      </w:r>
      <w:r w:rsidRPr="00AB303D">
        <w:rPr>
          <w:rFonts w:cs="Arial"/>
          <w:sz w:val="32"/>
          <w:szCs w:val="32"/>
          <w:rtl/>
        </w:rPr>
        <w:t xml:space="preserve"> </w:t>
      </w:r>
      <w:r w:rsidRPr="00AB303D">
        <w:rPr>
          <w:rFonts w:cs="Arial" w:hint="eastAsia"/>
          <w:sz w:val="32"/>
          <w:szCs w:val="32"/>
          <w:rtl/>
        </w:rPr>
        <w:t>سوسير</w:t>
      </w:r>
      <w:r w:rsidRPr="00AB303D">
        <w:rPr>
          <w:rFonts w:cs="Arial"/>
          <w:sz w:val="32"/>
          <w:szCs w:val="32"/>
          <w:rtl/>
        </w:rPr>
        <w:t xml:space="preserve"> </w:t>
      </w:r>
      <w:r w:rsidRPr="00AB303D">
        <w:rPr>
          <w:rFonts w:cs="Arial" w:hint="eastAsia"/>
          <w:sz w:val="32"/>
          <w:szCs w:val="32"/>
          <w:rtl/>
        </w:rPr>
        <w:t>وتشارلز</w:t>
      </w:r>
      <w:r w:rsidRPr="00AB303D">
        <w:rPr>
          <w:rFonts w:cs="Arial"/>
          <w:sz w:val="32"/>
          <w:szCs w:val="32"/>
          <w:rtl/>
        </w:rPr>
        <w:t xml:space="preserve"> </w:t>
      </w:r>
      <w:r w:rsidRPr="00AB303D">
        <w:rPr>
          <w:rFonts w:cs="Arial" w:hint="eastAsia"/>
          <w:sz w:val="32"/>
          <w:szCs w:val="32"/>
          <w:rtl/>
        </w:rPr>
        <w:t>ساندرز</w:t>
      </w:r>
      <w:r w:rsidRPr="00AB303D">
        <w:rPr>
          <w:rFonts w:cs="Arial"/>
          <w:sz w:val="32"/>
          <w:szCs w:val="32"/>
          <w:rtl/>
        </w:rPr>
        <w:t xml:space="preserve"> </w:t>
      </w:r>
      <w:r w:rsidRPr="00AB303D">
        <w:rPr>
          <w:rFonts w:cs="Arial" w:hint="eastAsia"/>
          <w:sz w:val="32"/>
          <w:szCs w:val="32"/>
          <w:rtl/>
        </w:rPr>
        <w:t>بيرس</w:t>
      </w:r>
      <w:r w:rsidRPr="00AB303D">
        <w:rPr>
          <w:rFonts w:cs="Arial"/>
          <w:sz w:val="32"/>
          <w:szCs w:val="32"/>
          <w:rtl/>
        </w:rPr>
        <w:t xml:space="preserve">. </w:t>
      </w:r>
      <w:r w:rsidRPr="00AB303D">
        <w:rPr>
          <w:rFonts w:cs="Arial" w:hint="eastAsia"/>
          <w:sz w:val="32"/>
          <w:szCs w:val="32"/>
          <w:rtl/>
        </w:rPr>
        <w:t>السيميائية</w:t>
      </w:r>
      <w:r w:rsidRPr="00AB303D">
        <w:rPr>
          <w:rFonts w:cs="Arial"/>
          <w:sz w:val="32"/>
          <w:szCs w:val="32"/>
          <w:rtl/>
        </w:rPr>
        <w:t xml:space="preserve"> </w:t>
      </w:r>
      <w:r w:rsidRPr="00AB303D">
        <w:rPr>
          <w:rFonts w:cs="Arial" w:hint="eastAsia"/>
          <w:sz w:val="32"/>
          <w:szCs w:val="32"/>
          <w:rtl/>
        </w:rPr>
        <w:t>هي</w:t>
      </w:r>
      <w:r w:rsidRPr="00AB303D">
        <w:rPr>
          <w:rFonts w:cs="Arial"/>
          <w:sz w:val="32"/>
          <w:szCs w:val="32"/>
          <w:rtl/>
        </w:rPr>
        <w:t xml:space="preserve"> </w:t>
      </w:r>
      <w:r w:rsidRPr="00AB303D">
        <w:rPr>
          <w:rFonts w:cs="Arial" w:hint="eastAsia"/>
          <w:sz w:val="32"/>
          <w:szCs w:val="32"/>
          <w:rtl/>
        </w:rPr>
        <w:t>الدراسة</w:t>
      </w:r>
      <w:r w:rsidRPr="00AB303D">
        <w:rPr>
          <w:rFonts w:cs="Arial"/>
          <w:sz w:val="32"/>
          <w:szCs w:val="32"/>
          <w:rtl/>
        </w:rPr>
        <w:t xml:space="preserve"> </w:t>
      </w:r>
      <w:r w:rsidRPr="00AB303D">
        <w:rPr>
          <w:rFonts w:cs="Arial" w:hint="eastAsia"/>
          <w:sz w:val="32"/>
          <w:szCs w:val="32"/>
          <w:rtl/>
        </w:rPr>
        <w:t>العامة</w:t>
      </w:r>
      <w:r w:rsidRPr="00AB303D">
        <w:rPr>
          <w:rFonts w:cs="Arial"/>
          <w:sz w:val="32"/>
          <w:szCs w:val="32"/>
          <w:rtl/>
        </w:rPr>
        <w:t xml:space="preserve"> </w:t>
      </w:r>
      <w:r w:rsidRPr="00AB303D">
        <w:rPr>
          <w:rFonts w:cs="Arial" w:hint="eastAsia"/>
          <w:sz w:val="32"/>
          <w:szCs w:val="32"/>
          <w:rtl/>
        </w:rPr>
        <w:t>للإشارات</w:t>
      </w:r>
      <w:r w:rsidRPr="00AB303D">
        <w:rPr>
          <w:rFonts w:cs="Arial"/>
          <w:sz w:val="32"/>
          <w:szCs w:val="32"/>
          <w:rtl/>
        </w:rPr>
        <w:t xml:space="preserve"> </w:t>
      </w:r>
      <w:r w:rsidRPr="00AB303D">
        <w:rPr>
          <w:rFonts w:cs="Arial" w:hint="eastAsia"/>
          <w:sz w:val="32"/>
          <w:szCs w:val="32"/>
          <w:rtl/>
        </w:rPr>
        <w:t>في</w:t>
      </w:r>
      <w:r w:rsidRPr="00AB303D">
        <w:rPr>
          <w:rFonts w:cs="Arial"/>
          <w:sz w:val="32"/>
          <w:szCs w:val="32"/>
          <w:rtl/>
        </w:rPr>
        <w:t xml:space="preserve"> </w:t>
      </w:r>
      <w:r w:rsidRPr="00AB303D">
        <w:rPr>
          <w:rFonts w:cs="Arial" w:hint="eastAsia"/>
          <w:sz w:val="32"/>
          <w:szCs w:val="32"/>
          <w:rtl/>
        </w:rPr>
        <w:t>التصرفات</w:t>
      </w:r>
      <w:r w:rsidRPr="00AB303D">
        <w:rPr>
          <w:rFonts w:cs="Arial"/>
          <w:sz w:val="32"/>
          <w:szCs w:val="32"/>
          <w:rtl/>
        </w:rPr>
        <w:t xml:space="preserve"> </w:t>
      </w:r>
      <w:r w:rsidRPr="00AB303D">
        <w:rPr>
          <w:rFonts w:cs="Arial" w:hint="eastAsia"/>
          <w:sz w:val="32"/>
          <w:szCs w:val="32"/>
          <w:rtl/>
        </w:rPr>
        <w:t>والتواصل</w:t>
      </w:r>
      <w:r w:rsidRPr="00AB303D">
        <w:rPr>
          <w:rFonts w:cs="Arial"/>
          <w:sz w:val="32"/>
          <w:szCs w:val="32"/>
          <w:rtl/>
        </w:rPr>
        <w:t xml:space="preserve"> </w:t>
      </w:r>
      <w:r w:rsidRPr="00AB303D">
        <w:rPr>
          <w:rFonts w:cs="Arial" w:hint="eastAsia"/>
          <w:sz w:val="32"/>
          <w:szCs w:val="32"/>
          <w:rtl/>
        </w:rPr>
        <w:t>والتي</w:t>
      </w:r>
      <w:r w:rsidRPr="00AB303D">
        <w:rPr>
          <w:rFonts w:cs="Arial"/>
          <w:sz w:val="32"/>
          <w:szCs w:val="32"/>
          <w:rtl/>
        </w:rPr>
        <w:t xml:space="preserve"> </w:t>
      </w:r>
      <w:r w:rsidRPr="00AB303D">
        <w:rPr>
          <w:rFonts w:cs="Arial" w:hint="eastAsia"/>
          <w:sz w:val="32"/>
          <w:szCs w:val="32"/>
          <w:rtl/>
        </w:rPr>
        <w:t>تستبعد</w:t>
      </w:r>
      <w:r w:rsidRPr="00AB303D">
        <w:rPr>
          <w:rFonts w:cs="Arial"/>
          <w:sz w:val="32"/>
          <w:szCs w:val="32"/>
          <w:rtl/>
        </w:rPr>
        <w:t xml:space="preserve"> </w:t>
      </w:r>
      <w:r w:rsidRPr="00AB303D">
        <w:rPr>
          <w:rFonts w:cs="Arial" w:hint="eastAsia"/>
          <w:sz w:val="32"/>
          <w:szCs w:val="32"/>
          <w:rtl/>
        </w:rPr>
        <w:t>الاعتبارات</w:t>
      </w:r>
      <w:r w:rsidRPr="00AB303D">
        <w:rPr>
          <w:rFonts w:cs="Arial"/>
          <w:sz w:val="32"/>
          <w:szCs w:val="32"/>
          <w:rtl/>
        </w:rPr>
        <w:t xml:space="preserve"> </w:t>
      </w:r>
      <w:r w:rsidRPr="00AB303D">
        <w:rPr>
          <w:rFonts w:cs="Arial" w:hint="eastAsia"/>
          <w:sz w:val="32"/>
          <w:szCs w:val="32"/>
          <w:rtl/>
        </w:rPr>
        <w:t>الفلسفية</w:t>
      </w:r>
      <w:r w:rsidRPr="00AB303D">
        <w:rPr>
          <w:rFonts w:cs="Arial"/>
          <w:sz w:val="32"/>
          <w:szCs w:val="32"/>
          <w:rtl/>
        </w:rPr>
        <w:t xml:space="preserve"> </w:t>
      </w:r>
      <w:r w:rsidRPr="00AB303D">
        <w:rPr>
          <w:rFonts w:cs="Arial" w:hint="eastAsia"/>
          <w:sz w:val="32"/>
          <w:szCs w:val="32"/>
          <w:rtl/>
        </w:rPr>
        <w:t>والانتقادات</w:t>
      </w:r>
      <w:r w:rsidRPr="00AB303D">
        <w:rPr>
          <w:rFonts w:cs="Arial"/>
          <w:sz w:val="32"/>
          <w:szCs w:val="32"/>
          <w:rtl/>
        </w:rPr>
        <w:t xml:space="preserve"> </w:t>
      </w:r>
      <w:r w:rsidRPr="00AB303D">
        <w:rPr>
          <w:rFonts w:cs="Arial" w:hint="eastAsia"/>
          <w:sz w:val="32"/>
          <w:szCs w:val="32"/>
          <w:rtl/>
        </w:rPr>
        <w:t>الثقافية</w:t>
      </w:r>
      <w:r w:rsidRPr="00AB303D">
        <w:rPr>
          <w:rFonts w:cs="Arial"/>
          <w:sz w:val="32"/>
          <w:szCs w:val="32"/>
          <w:rtl/>
        </w:rPr>
        <w:t xml:space="preserve"> </w:t>
      </w:r>
      <w:r w:rsidRPr="00AB303D">
        <w:rPr>
          <w:rFonts w:cs="Arial" w:hint="eastAsia"/>
          <w:sz w:val="32"/>
          <w:szCs w:val="32"/>
          <w:rtl/>
        </w:rPr>
        <w:t>التي</w:t>
      </w:r>
      <w:r w:rsidRPr="00AB303D">
        <w:rPr>
          <w:rFonts w:cs="Arial"/>
          <w:sz w:val="32"/>
          <w:szCs w:val="32"/>
          <w:rtl/>
        </w:rPr>
        <w:t xml:space="preserve"> </w:t>
      </w:r>
      <w:r w:rsidRPr="00AB303D">
        <w:rPr>
          <w:rFonts w:cs="Arial" w:hint="eastAsia"/>
          <w:sz w:val="32"/>
          <w:szCs w:val="32"/>
          <w:rtl/>
        </w:rPr>
        <w:t>ميزت</w:t>
      </w:r>
      <w:r w:rsidRPr="00AB303D">
        <w:rPr>
          <w:rFonts w:cs="Arial"/>
          <w:sz w:val="32"/>
          <w:szCs w:val="32"/>
          <w:rtl/>
        </w:rPr>
        <w:t xml:space="preserve"> </w:t>
      </w:r>
      <w:r w:rsidRPr="00AB303D">
        <w:rPr>
          <w:rFonts w:cs="Arial" w:hint="eastAsia"/>
          <w:sz w:val="32"/>
          <w:szCs w:val="32"/>
          <w:rtl/>
        </w:rPr>
        <w:t>التركيبية</w:t>
      </w:r>
      <w:r w:rsidRPr="00AB303D">
        <w:rPr>
          <w:rFonts w:cs="Arial"/>
          <w:sz w:val="32"/>
          <w:szCs w:val="32"/>
          <w:rtl/>
        </w:rPr>
        <w:t>.</w:t>
      </w:r>
    </w:p>
    <w:p w:rsidR="00405FA7" w:rsidRPr="005E0B0A" w:rsidRDefault="00405FA7" w:rsidP="0043129D">
      <w:pPr>
        <w:jc w:val="lowKashida"/>
        <w:rPr>
          <w:sz w:val="32"/>
          <w:szCs w:val="32"/>
          <w:u w:val="single"/>
          <w:rtl/>
        </w:rPr>
      </w:pPr>
      <w:r w:rsidRPr="005E0B0A">
        <w:rPr>
          <w:rFonts w:cs="Arial" w:hint="eastAsia"/>
          <w:sz w:val="32"/>
          <w:szCs w:val="32"/>
          <w:u w:val="single"/>
          <w:rtl/>
        </w:rPr>
        <w:t>رولاند</w:t>
      </w:r>
      <w:r w:rsidRPr="005E0B0A">
        <w:rPr>
          <w:rFonts w:cs="Arial"/>
          <w:sz w:val="32"/>
          <w:szCs w:val="32"/>
          <w:u w:val="single"/>
          <w:rtl/>
        </w:rPr>
        <w:t xml:space="preserve"> </w:t>
      </w:r>
      <w:r w:rsidRPr="005E0B0A">
        <w:rPr>
          <w:rFonts w:cs="Arial" w:hint="eastAsia"/>
          <w:sz w:val="32"/>
          <w:szCs w:val="32"/>
          <w:u w:val="single"/>
          <w:rtl/>
        </w:rPr>
        <w:t>بارت</w:t>
      </w:r>
      <w:r w:rsidRPr="005E0B0A">
        <w:rPr>
          <w:rFonts w:cs="Arial"/>
          <w:sz w:val="32"/>
          <w:szCs w:val="32"/>
          <w:u w:val="single"/>
          <w:rtl/>
        </w:rPr>
        <w:t xml:space="preserve"> 1915 - 1980</w:t>
      </w:r>
    </w:p>
    <w:p w:rsidR="00405FA7" w:rsidRPr="00AB303D" w:rsidRDefault="00405FA7" w:rsidP="0043129D">
      <w:pPr>
        <w:jc w:val="lowKashida"/>
        <w:rPr>
          <w:sz w:val="32"/>
          <w:szCs w:val="32"/>
          <w:rtl/>
        </w:rPr>
      </w:pPr>
      <w:r w:rsidRPr="00AB303D">
        <w:rPr>
          <w:rFonts w:cs="Arial" w:hint="eastAsia"/>
          <w:sz w:val="32"/>
          <w:szCs w:val="32"/>
          <w:rtl/>
        </w:rPr>
        <w:t>نستعرض</w:t>
      </w:r>
      <w:r w:rsidRPr="00AB303D">
        <w:rPr>
          <w:rFonts w:cs="Arial"/>
          <w:sz w:val="32"/>
          <w:szCs w:val="32"/>
          <w:rtl/>
        </w:rPr>
        <w:t xml:space="preserve"> </w:t>
      </w:r>
      <w:r w:rsidRPr="00AB303D">
        <w:rPr>
          <w:rFonts w:cs="Arial" w:hint="eastAsia"/>
          <w:sz w:val="32"/>
          <w:szCs w:val="32"/>
          <w:rtl/>
        </w:rPr>
        <w:t>هنا</w:t>
      </w:r>
      <w:r w:rsidRPr="00AB303D">
        <w:rPr>
          <w:rFonts w:cs="Arial"/>
          <w:sz w:val="32"/>
          <w:szCs w:val="32"/>
          <w:rtl/>
        </w:rPr>
        <w:t xml:space="preserve"> </w:t>
      </w:r>
      <w:r w:rsidRPr="00AB303D">
        <w:rPr>
          <w:rFonts w:cs="Arial" w:hint="eastAsia"/>
          <w:sz w:val="32"/>
          <w:szCs w:val="32"/>
          <w:rtl/>
        </w:rPr>
        <w:t>جهد</w:t>
      </w:r>
      <w:r w:rsidRPr="00AB303D">
        <w:rPr>
          <w:rFonts w:cs="Arial"/>
          <w:sz w:val="32"/>
          <w:szCs w:val="32"/>
          <w:rtl/>
        </w:rPr>
        <w:t xml:space="preserve"> </w:t>
      </w:r>
      <w:r w:rsidRPr="00AB303D">
        <w:rPr>
          <w:rFonts w:cs="Arial" w:hint="eastAsia"/>
          <w:sz w:val="32"/>
          <w:szCs w:val="32"/>
          <w:rtl/>
        </w:rPr>
        <w:t>أبرز</w:t>
      </w:r>
      <w:r w:rsidRPr="00AB303D">
        <w:rPr>
          <w:rFonts w:cs="Arial"/>
          <w:sz w:val="32"/>
          <w:szCs w:val="32"/>
          <w:rtl/>
        </w:rPr>
        <w:t xml:space="preserve"> </w:t>
      </w:r>
      <w:r w:rsidRPr="00AB303D">
        <w:rPr>
          <w:rFonts w:cs="Arial" w:hint="eastAsia"/>
          <w:sz w:val="32"/>
          <w:szCs w:val="32"/>
          <w:rtl/>
        </w:rPr>
        <w:t>الشخصيات</w:t>
      </w:r>
      <w:r w:rsidRPr="00AB303D">
        <w:rPr>
          <w:rFonts w:cs="Arial"/>
          <w:sz w:val="32"/>
          <w:szCs w:val="32"/>
          <w:rtl/>
        </w:rPr>
        <w:t xml:space="preserve"> </w:t>
      </w:r>
      <w:r w:rsidRPr="00AB303D">
        <w:rPr>
          <w:rFonts w:cs="Arial" w:hint="eastAsia"/>
          <w:sz w:val="32"/>
          <w:szCs w:val="32"/>
          <w:rtl/>
        </w:rPr>
        <w:t>في</w:t>
      </w:r>
      <w:r w:rsidRPr="00AB303D">
        <w:rPr>
          <w:rFonts w:cs="Arial"/>
          <w:sz w:val="32"/>
          <w:szCs w:val="32"/>
          <w:rtl/>
        </w:rPr>
        <w:t xml:space="preserve"> </w:t>
      </w:r>
      <w:r w:rsidRPr="00AB303D">
        <w:rPr>
          <w:rFonts w:cs="Arial" w:hint="eastAsia"/>
          <w:sz w:val="32"/>
          <w:szCs w:val="32"/>
          <w:rtl/>
        </w:rPr>
        <w:t>المدرسة</w:t>
      </w:r>
      <w:r w:rsidRPr="00AB303D">
        <w:rPr>
          <w:rFonts w:cs="Arial"/>
          <w:sz w:val="32"/>
          <w:szCs w:val="32"/>
          <w:rtl/>
        </w:rPr>
        <w:t xml:space="preserve"> </w:t>
      </w:r>
      <w:r w:rsidRPr="00AB303D">
        <w:rPr>
          <w:rFonts w:cs="Arial" w:hint="eastAsia"/>
          <w:sz w:val="32"/>
          <w:szCs w:val="32"/>
          <w:rtl/>
        </w:rPr>
        <w:t>التركيبية</w:t>
      </w:r>
      <w:r w:rsidRPr="00AB303D">
        <w:rPr>
          <w:rFonts w:cs="Arial"/>
          <w:sz w:val="32"/>
          <w:szCs w:val="32"/>
          <w:rtl/>
        </w:rPr>
        <w:t xml:space="preserve"> </w:t>
      </w:r>
      <w:r w:rsidRPr="00AB303D">
        <w:rPr>
          <w:rFonts w:cs="Arial" w:hint="eastAsia"/>
          <w:sz w:val="32"/>
          <w:szCs w:val="32"/>
          <w:rtl/>
        </w:rPr>
        <w:t>الفرنسية</w:t>
      </w:r>
      <w:r w:rsidRPr="00AB303D">
        <w:rPr>
          <w:rFonts w:cs="Arial"/>
          <w:sz w:val="32"/>
          <w:szCs w:val="32"/>
          <w:rtl/>
        </w:rPr>
        <w:t xml:space="preserve">, </w:t>
      </w:r>
      <w:r w:rsidRPr="00AB303D">
        <w:rPr>
          <w:rFonts w:cs="Arial" w:hint="eastAsia"/>
          <w:sz w:val="32"/>
          <w:szCs w:val="32"/>
          <w:rtl/>
        </w:rPr>
        <w:t>رولاند</w:t>
      </w:r>
      <w:r w:rsidRPr="00AB303D">
        <w:rPr>
          <w:rFonts w:cs="Arial"/>
          <w:sz w:val="32"/>
          <w:szCs w:val="32"/>
          <w:rtl/>
        </w:rPr>
        <w:t xml:space="preserve"> </w:t>
      </w:r>
      <w:r w:rsidRPr="00AB303D">
        <w:rPr>
          <w:rFonts w:cs="Arial" w:hint="eastAsia"/>
          <w:sz w:val="32"/>
          <w:szCs w:val="32"/>
          <w:rtl/>
        </w:rPr>
        <w:t>بارت</w:t>
      </w:r>
      <w:r w:rsidRPr="00AB303D">
        <w:rPr>
          <w:rFonts w:cs="Arial"/>
          <w:sz w:val="32"/>
          <w:szCs w:val="32"/>
          <w:rtl/>
        </w:rPr>
        <w:t xml:space="preserve">, </w:t>
      </w:r>
      <w:r w:rsidRPr="00AB303D">
        <w:rPr>
          <w:rFonts w:cs="Arial" w:hint="eastAsia"/>
          <w:sz w:val="32"/>
          <w:szCs w:val="32"/>
          <w:rtl/>
        </w:rPr>
        <w:t>تحت</w:t>
      </w:r>
      <w:r w:rsidRPr="00AB303D">
        <w:rPr>
          <w:rFonts w:cs="Arial"/>
          <w:sz w:val="32"/>
          <w:szCs w:val="32"/>
          <w:rtl/>
        </w:rPr>
        <w:t xml:space="preserve"> </w:t>
      </w:r>
      <w:r w:rsidRPr="00AB303D">
        <w:rPr>
          <w:rFonts w:cs="Arial" w:hint="eastAsia"/>
          <w:sz w:val="32"/>
          <w:szCs w:val="32"/>
          <w:rtl/>
        </w:rPr>
        <w:t>العنوان</w:t>
      </w:r>
      <w:r w:rsidRPr="00AB303D">
        <w:rPr>
          <w:rFonts w:cs="Arial"/>
          <w:sz w:val="32"/>
          <w:szCs w:val="32"/>
          <w:rtl/>
        </w:rPr>
        <w:t xml:space="preserve"> </w:t>
      </w:r>
      <w:r w:rsidRPr="00AB303D">
        <w:rPr>
          <w:rFonts w:cs="Arial" w:hint="eastAsia"/>
          <w:sz w:val="32"/>
          <w:szCs w:val="32"/>
          <w:rtl/>
        </w:rPr>
        <w:t>الذي</w:t>
      </w:r>
      <w:r w:rsidRPr="00AB303D">
        <w:rPr>
          <w:rFonts w:cs="Arial"/>
          <w:sz w:val="32"/>
          <w:szCs w:val="32"/>
          <w:rtl/>
        </w:rPr>
        <w:t xml:space="preserve"> </w:t>
      </w:r>
      <w:r w:rsidRPr="00AB303D">
        <w:rPr>
          <w:rFonts w:cs="Arial" w:hint="eastAsia"/>
          <w:sz w:val="32"/>
          <w:szCs w:val="32"/>
          <w:rtl/>
        </w:rPr>
        <w:t>شد</w:t>
      </w:r>
      <w:r w:rsidRPr="00AB303D">
        <w:rPr>
          <w:rFonts w:cs="Arial"/>
          <w:sz w:val="32"/>
          <w:szCs w:val="32"/>
          <w:rtl/>
        </w:rPr>
        <w:t xml:space="preserve"> </w:t>
      </w:r>
      <w:r w:rsidRPr="00AB303D">
        <w:rPr>
          <w:rFonts w:cs="Arial" w:hint="eastAsia"/>
          <w:sz w:val="32"/>
          <w:szCs w:val="32"/>
          <w:rtl/>
        </w:rPr>
        <w:t>الانتباه</w:t>
      </w:r>
      <w:r w:rsidRPr="00AB303D">
        <w:rPr>
          <w:rFonts w:cs="Arial"/>
          <w:sz w:val="32"/>
          <w:szCs w:val="32"/>
          <w:rtl/>
        </w:rPr>
        <w:t xml:space="preserve">: </w:t>
      </w:r>
      <w:r w:rsidRPr="00AB303D">
        <w:rPr>
          <w:rFonts w:cs="Arial" w:hint="eastAsia"/>
          <w:sz w:val="32"/>
          <w:szCs w:val="32"/>
          <w:rtl/>
        </w:rPr>
        <w:t>دور</w:t>
      </w:r>
      <w:r w:rsidRPr="00AB303D">
        <w:rPr>
          <w:rFonts w:cs="Arial"/>
          <w:sz w:val="32"/>
          <w:szCs w:val="32"/>
          <w:rtl/>
        </w:rPr>
        <w:t xml:space="preserve"> </w:t>
      </w:r>
      <w:r w:rsidRPr="00AB303D">
        <w:rPr>
          <w:rFonts w:cs="Arial" w:hint="eastAsia"/>
          <w:sz w:val="32"/>
          <w:szCs w:val="32"/>
          <w:rtl/>
        </w:rPr>
        <w:t>المؤلف</w:t>
      </w:r>
      <w:r w:rsidRPr="00AB303D">
        <w:rPr>
          <w:rFonts w:cs="Arial"/>
          <w:sz w:val="32"/>
          <w:szCs w:val="32"/>
          <w:rtl/>
        </w:rPr>
        <w:t xml:space="preserve"> </w:t>
      </w:r>
      <w:r w:rsidRPr="00AB303D">
        <w:rPr>
          <w:rFonts w:cs="Arial" w:hint="eastAsia"/>
          <w:sz w:val="32"/>
          <w:szCs w:val="32"/>
          <w:rtl/>
        </w:rPr>
        <w:t>في</w:t>
      </w:r>
      <w:r w:rsidRPr="00AB303D">
        <w:rPr>
          <w:rFonts w:cs="Arial"/>
          <w:sz w:val="32"/>
          <w:szCs w:val="32"/>
          <w:rtl/>
        </w:rPr>
        <w:t xml:space="preserve"> </w:t>
      </w:r>
      <w:r w:rsidRPr="00AB303D">
        <w:rPr>
          <w:rFonts w:cs="Arial" w:hint="eastAsia"/>
          <w:sz w:val="32"/>
          <w:szCs w:val="32"/>
          <w:rtl/>
        </w:rPr>
        <w:t>الأدب</w:t>
      </w:r>
      <w:r w:rsidRPr="00AB303D">
        <w:rPr>
          <w:rFonts w:cs="Arial"/>
          <w:sz w:val="32"/>
          <w:szCs w:val="32"/>
          <w:rtl/>
        </w:rPr>
        <w:t xml:space="preserve">. </w:t>
      </w:r>
      <w:r w:rsidRPr="00AB303D">
        <w:rPr>
          <w:rFonts w:cs="Arial" w:hint="eastAsia"/>
          <w:sz w:val="32"/>
          <w:szCs w:val="32"/>
          <w:rtl/>
        </w:rPr>
        <w:t>سوف</w:t>
      </w:r>
      <w:r w:rsidRPr="00AB303D">
        <w:rPr>
          <w:rFonts w:cs="Arial"/>
          <w:sz w:val="32"/>
          <w:szCs w:val="32"/>
          <w:rtl/>
        </w:rPr>
        <w:t xml:space="preserve"> </w:t>
      </w:r>
      <w:r w:rsidRPr="00AB303D">
        <w:rPr>
          <w:rFonts w:cs="Arial" w:hint="eastAsia"/>
          <w:sz w:val="32"/>
          <w:szCs w:val="32"/>
          <w:rtl/>
        </w:rPr>
        <w:t>يكون</w:t>
      </w:r>
      <w:r w:rsidRPr="00AB303D">
        <w:rPr>
          <w:rFonts w:cs="Arial"/>
          <w:sz w:val="32"/>
          <w:szCs w:val="32"/>
          <w:rtl/>
        </w:rPr>
        <w:t xml:space="preserve"> </w:t>
      </w:r>
      <w:r w:rsidRPr="00AB303D">
        <w:rPr>
          <w:rFonts w:cs="Arial" w:hint="eastAsia"/>
          <w:sz w:val="32"/>
          <w:szCs w:val="32"/>
          <w:rtl/>
        </w:rPr>
        <w:t>أغلب</w:t>
      </w:r>
      <w:r w:rsidRPr="00AB303D">
        <w:rPr>
          <w:rFonts w:cs="Arial"/>
          <w:sz w:val="32"/>
          <w:szCs w:val="32"/>
          <w:rtl/>
        </w:rPr>
        <w:t xml:space="preserve"> </w:t>
      </w:r>
      <w:r w:rsidRPr="00AB303D">
        <w:rPr>
          <w:rFonts w:cs="Arial" w:hint="eastAsia"/>
          <w:sz w:val="32"/>
          <w:szCs w:val="32"/>
          <w:rtl/>
        </w:rPr>
        <w:t>تركيزنا</w:t>
      </w:r>
      <w:r w:rsidRPr="00AB303D">
        <w:rPr>
          <w:rFonts w:cs="Arial"/>
          <w:sz w:val="32"/>
          <w:szCs w:val="32"/>
          <w:rtl/>
        </w:rPr>
        <w:t xml:space="preserve"> </w:t>
      </w:r>
      <w:r w:rsidRPr="00AB303D">
        <w:rPr>
          <w:rFonts w:cs="Arial" w:hint="eastAsia"/>
          <w:sz w:val="32"/>
          <w:szCs w:val="32"/>
          <w:rtl/>
        </w:rPr>
        <w:t>على</w:t>
      </w:r>
      <w:r w:rsidRPr="00AB303D">
        <w:rPr>
          <w:rFonts w:cs="Arial"/>
          <w:sz w:val="32"/>
          <w:szCs w:val="32"/>
          <w:rtl/>
        </w:rPr>
        <w:t xml:space="preserve"> </w:t>
      </w:r>
      <w:r w:rsidRPr="00AB303D">
        <w:rPr>
          <w:rFonts w:cs="Arial" w:hint="eastAsia"/>
          <w:sz w:val="32"/>
          <w:szCs w:val="32"/>
          <w:rtl/>
        </w:rPr>
        <w:t>مقاله</w:t>
      </w:r>
      <w:r w:rsidRPr="00AB303D">
        <w:rPr>
          <w:rFonts w:cs="Arial"/>
          <w:sz w:val="32"/>
          <w:szCs w:val="32"/>
          <w:rtl/>
        </w:rPr>
        <w:t xml:space="preserve"> </w:t>
      </w:r>
      <w:r w:rsidRPr="00AB303D">
        <w:rPr>
          <w:rFonts w:cs="Arial" w:hint="eastAsia"/>
          <w:sz w:val="32"/>
          <w:szCs w:val="32"/>
          <w:rtl/>
        </w:rPr>
        <w:t>المشهور</w:t>
      </w:r>
      <w:r w:rsidRPr="00AB303D">
        <w:rPr>
          <w:rFonts w:cs="Arial"/>
          <w:sz w:val="32"/>
          <w:szCs w:val="32"/>
          <w:rtl/>
        </w:rPr>
        <w:t>: "</w:t>
      </w:r>
      <w:r w:rsidRPr="00AB303D">
        <w:rPr>
          <w:rFonts w:cs="Arial" w:hint="eastAsia"/>
          <w:sz w:val="32"/>
          <w:szCs w:val="32"/>
          <w:rtl/>
        </w:rPr>
        <w:t>موت</w:t>
      </w:r>
      <w:r w:rsidRPr="00AB303D">
        <w:rPr>
          <w:rFonts w:cs="Arial"/>
          <w:sz w:val="32"/>
          <w:szCs w:val="32"/>
          <w:rtl/>
        </w:rPr>
        <w:t xml:space="preserve"> </w:t>
      </w:r>
      <w:r w:rsidRPr="00AB303D">
        <w:rPr>
          <w:rFonts w:cs="Arial" w:hint="eastAsia"/>
          <w:sz w:val="32"/>
          <w:szCs w:val="32"/>
          <w:rtl/>
        </w:rPr>
        <w:t>المؤلف</w:t>
      </w:r>
      <w:r w:rsidRPr="00AB303D">
        <w:rPr>
          <w:rFonts w:cs="Arial"/>
          <w:sz w:val="32"/>
          <w:szCs w:val="32"/>
          <w:rtl/>
        </w:rPr>
        <w:t xml:space="preserve">", </w:t>
      </w:r>
      <w:r w:rsidRPr="00AB303D">
        <w:rPr>
          <w:rFonts w:cs="Arial" w:hint="eastAsia"/>
          <w:sz w:val="32"/>
          <w:szCs w:val="32"/>
          <w:rtl/>
        </w:rPr>
        <w:t>مذكور</w:t>
      </w:r>
      <w:r w:rsidRPr="00AB303D">
        <w:rPr>
          <w:rFonts w:cs="Arial"/>
          <w:sz w:val="32"/>
          <w:szCs w:val="32"/>
          <w:rtl/>
        </w:rPr>
        <w:t xml:space="preserve"> </w:t>
      </w:r>
      <w:r w:rsidRPr="00AB303D">
        <w:rPr>
          <w:rFonts w:cs="Arial" w:hint="eastAsia"/>
          <w:sz w:val="32"/>
          <w:szCs w:val="32"/>
          <w:rtl/>
        </w:rPr>
        <w:t>في</w:t>
      </w:r>
      <w:r w:rsidRPr="00AB303D">
        <w:rPr>
          <w:rFonts w:cs="Arial"/>
          <w:sz w:val="32"/>
          <w:szCs w:val="32"/>
          <w:rtl/>
        </w:rPr>
        <w:t xml:space="preserve"> </w:t>
      </w:r>
      <w:r w:rsidRPr="00AB303D">
        <w:rPr>
          <w:rFonts w:cs="Arial" w:hint="eastAsia"/>
          <w:sz w:val="32"/>
          <w:szCs w:val="32"/>
          <w:rtl/>
        </w:rPr>
        <w:t>كتابه</w:t>
      </w:r>
      <w:r w:rsidRPr="00AB303D">
        <w:rPr>
          <w:rFonts w:cs="Arial"/>
          <w:sz w:val="32"/>
          <w:szCs w:val="32"/>
          <w:rtl/>
        </w:rPr>
        <w:t xml:space="preserve"> </w:t>
      </w:r>
      <w:r w:rsidRPr="00AB303D">
        <w:rPr>
          <w:sz w:val="32"/>
          <w:szCs w:val="32"/>
        </w:rPr>
        <w:t>Image, Music, Text</w:t>
      </w:r>
      <w:r w:rsidRPr="00AB303D">
        <w:rPr>
          <w:rFonts w:cs="Arial"/>
          <w:sz w:val="32"/>
          <w:szCs w:val="32"/>
          <w:rtl/>
        </w:rPr>
        <w:t>.</w:t>
      </w:r>
    </w:p>
    <w:p w:rsidR="00405FA7" w:rsidRPr="00AB303D" w:rsidRDefault="00405FA7" w:rsidP="0043129D">
      <w:pPr>
        <w:jc w:val="lowKashida"/>
        <w:rPr>
          <w:sz w:val="32"/>
          <w:szCs w:val="32"/>
          <w:rtl/>
        </w:rPr>
      </w:pPr>
    </w:p>
    <w:p w:rsidR="00405FA7" w:rsidRPr="005E0B0A" w:rsidRDefault="00405FA7" w:rsidP="0043129D">
      <w:pPr>
        <w:jc w:val="lowKashida"/>
        <w:rPr>
          <w:sz w:val="32"/>
          <w:szCs w:val="32"/>
          <w:u w:val="single"/>
          <w:rtl/>
        </w:rPr>
      </w:pPr>
      <w:r w:rsidRPr="005E0B0A">
        <w:rPr>
          <w:rFonts w:cs="Arial" w:hint="eastAsia"/>
          <w:sz w:val="32"/>
          <w:szCs w:val="32"/>
          <w:u w:val="single"/>
          <w:rtl/>
        </w:rPr>
        <w:t>المؤلف</w:t>
      </w:r>
      <w:r w:rsidRPr="005E0B0A">
        <w:rPr>
          <w:rFonts w:cs="Arial"/>
          <w:sz w:val="32"/>
          <w:szCs w:val="32"/>
          <w:u w:val="single"/>
          <w:rtl/>
        </w:rPr>
        <w:t xml:space="preserve">: </w:t>
      </w:r>
      <w:r w:rsidRPr="005E0B0A">
        <w:rPr>
          <w:rFonts w:cs="Arial" w:hint="eastAsia"/>
          <w:sz w:val="32"/>
          <w:szCs w:val="32"/>
          <w:u w:val="single"/>
          <w:rtl/>
        </w:rPr>
        <w:t>اختراع</w:t>
      </w:r>
      <w:r w:rsidRPr="005E0B0A">
        <w:rPr>
          <w:rFonts w:cs="Arial"/>
          <w:sz w:val="32"/>
          <w:szCs w:val="32"/>
          <w:u w:val="single"/>
          <w:rtl/>
        </w:rPr>
        <w:t xml:space="preserve"> </w:t>
      </w:r>
      <w:r w:rsidRPr="005E0B0A">
        <w:rPr>
          <w:rFonts w:cs="Arial" w:hint="eastAsia"/>
          <w:sz w:val="32"/>
          <w:szCs w:val="32"/>
          <w:u w:val="single"/>
          <w:rtl/>
        </w:rPr>
        <w:t>حديث</w:t>
      </w:r>
    </w:p>
    <w:p w:rsidR="00405FA7" w:rsidRPr="00AB303D" w:rsidRDefault="00405FA7" w:rsidP="0043129D">
      <w:pPr>
        <w:jc w:val="lowKashida"/>
        <w:rPr>
          <w:sz w:val="32"/>
          <w:szCs w:val="32"/>
          <w:rtl/>
        </w:rPr>
      </w:pPr>
      <w:r w:rsidRPr="00AB303D">
        <w:rPr>
          <w:rFonts w:cs="Arial" w:hint="eastAsia"/>
          <w:sz w:val="32"/>
          <w:szCs w:val="32"/>
          <w:rtl/>
        </w:rPr>
        <w:t>يذكّر</w:t>
      </w:r>
      <w:r w:rsidRPr="00AB303D">
        <w:rPr>
          <w:rFonts w:cs="Arial"/>
          <w:sz w:val="32"/>
          <w:szCs w:val="32"/>
          <w:rtl/>
        </w:rPr>
        <w:t xml:space="preserve"> </w:t>
      </w:r>
      <w:r w:rsidRPr="00AB303D">
        <w:rPr>
          <w:rFonts w:cs="Arial" w:hint="eastAsia"/>
          <w:sz w:val="32"/>
          <w:szCs w:val="32"/>
          <w:rtl/>
        </w:rPr>
        <w:t>بارت</w:t>
      </w:r>
      <w:r w:rsidRPr="00AB303D">
        <w:rPr>
          <w:rFonts w:cs="Arial"/>
          <w:sz w:val="32"/>
          <w:szCs w:val="32"/>
          <w:rtl/>
        </w:rPr>
        <w:t xml:space="preserve"> </w:t>
      </w:r>
      <w:r w:rsidRPr="00AB303D">
        <w:rPr>
          <w:rFonts w:cs="Arial" w:hint="eastAsia"/>
          <w:sz w:val="32"/>
          <w:szCs w:val="32"/>
          <w:rtl/>
        </w:rPr>
        <w:t>القارئ</w:t>
      </w:r>
      <w:r w:rsidRPr="00AB303D">
        <w:rPr>
          <w:rFonts w:cs="Arial"/>
          <w:sz w:val="32"/>
          <w:szCs w:val="32"/>
          <w:rtl/>
        </w:rPr>
        <w:t xml:space="preserve"> </w:t>
      </w:r>
      <w:r w:rsidRPr="00AB303D">
        <w:rPr>
          <w:rFonts w:cs="Arial" w:hint="eastAsia"/>
          <w:sz w:val="32"/>
          <w:szCs w:val="32"/>
          <w:rtl/>
        </w:rPr>
        <w:t>أن</w:t>
      </w:r>
      <w:r w:rsidRPr="00AB303D">
        <w:rPr>
          <w:rFonts w:cs="Arial"/>
          <w:sz w:val="32"/>
          <w:szCs w:val="32"/>
          <w:rtl/>
        </w:rPr>
        <w:t xml:space="preserve"> </w:t>
      </w:r>
      <w:r w:rsidRPr="00AB303D">
        <w:rPr>
          <w:rFonts w:cs="Arial" w:hint="eastAsia"/>
          <w:sz w:val="32"/>
          <w:szCs w:val="32"/>
          <w:rtl/>
        </w:rPr>
        <w:t>فكرة</w:t>
      </w:r>
      <w:r w:rsidRPr="00AB303D">
        <w:rPr>
          <w:rFonts w:cs="Arial"/>
          <w:sz w:val="32"/>
          <w:szCs w:val="32"/>
          <w:rtl/>
        </w:rPr>
        <w:t xml:space="preserve"> "</w:t>
      </w:r>
      <w:r w:rsidRPr="00AB303D">
        <w:rPr>
          <w:rFonts w:cs="Arial" w:hint="eastAsia"/>
          <w:sz w:val="32"/>
          <w:szCs w:val="32"/>
          <w:rtl/>
        </w:rPr>
        <w:t>المؤلف</w:t>
      </w:r>
      <w:r w:rsidRPr="00AB303D">
        <w:rPr>
          <w:rFonts w:cs="Arial"/>
          <w:sz w:val="32"/>
          <w:szCs w:val="32"/>
          <w:rtl/>
        </w:rPr>
        <w:t xml:space="preserve">" </w:t>
      </w:r>
      <w:r w:rsidRPr="00AB303D">
        <w:rPr>
          <w:rFonts w:cs="Arial" w:hint="eastAsia"/>
          <w:sz w:val="32"/>
          <w:szCs w:val="32"/>
          <w:rtl/>
        </w:rPr>
        <w:t>هي</w:t>
      </w:r>
      <w:r w:rsidRPr="00AB303D">
        <w:rPr>
          <w:rFonts w:cs="Arial"/>
          <w:sz w:val="32"/>
          <w:szCs w:val="32"/>
          <w:rtl/>
        </w:rPr>
        <w:t xml:space="preserve"> </w:t>
      </w:r>
      <w:r w:rsidRPr="00AB303D">
        <w:rPr>
          <w:rFonts w:cs="Arial" w:hint="eastAsia"/>
          <w:sz w:val="32"/>
          <w:szCs w:val="32"/>
          <w:rtl/>
        </w:rPr>
        <w:t>اختراع</w:t>
      </w:r>
      <w:r w:rsidRPr="00AB303D">
        <w:rPr>
          <w:rFonts w:cs="Arial"/>
          <w:sz w:val="32"/>
          <w:szCs w:val="32"/>
          <w:rtl/>
        </w:rPr>
        <w:t xml:space="preserve"> </w:t>
      </w:r>
      <w:r w:rsidRPr="00AB303D">
        <w:rPr>
          <w:rFonts w:cs="Arial" w:hint="eastAsia"/>
          <w:sz w:val="32"/>
          <w:szCs w:val="32"/>
          <w:rtl/>
        </w:rPr>
        <w:t>حديث</w:t>
      </w:r>
      <w:r w:rsidRPr="00AB303D">
        <w:rPr>
          <w:rFonts w:cs="Arial"/>
          <w:sz w:val="32"/>
          <w:szCs w:val="32"/>
          <w:rtl/>
        </w:rPr>
        <w:t>.</w:t>
      </w:r>
    </w:p>
    <w:p w:rsidR="00405FA7" w:rsidRPr="00AB303D" w:rsidRDefault="00405FA7" w:rsidP="0043129D">
      <w:pPr>
        <w:jc w:val="lowKashida"/>
        <w:rPr>
          <w:sz w:val="32"/>
          <w:szCs w:val="32"/>
          <w:rtl/>
        </w:rPr>
      </w:pPr>
      <w:r w:rsidRPr="00AB303D">
        <w:rPr>
          <w:rFonts w:cs="Arial" w:hint="eastAsia"/>
          <w:sz w:val="32"/>
          <w:szCs w:val="32"/>
          <w:rtl/>
        </w:rPr>
        <w:t>يقول</w:t>
      </w:r>
      <w:r w:rsidRPr="00AB303D">
        <w:rPr>
          <w:rFonts w:cs="Arial"/>
          <w:sz w:val="32"/>
          <w:szCs w:val="32"/>
          <w:rtl/>
        </w:rPr>
        <w:t xml:space="preserve"> </w:t>
      </w:r>
      <w:r w:rsidRPr="00AB303D">
        <w:rPr>
          <w:rFonts w:cs="Arial" w:hint="eastAsia"/>
          <w:sz w:val="32"/>
          <w:szCs w:val="32"/>
          <w:rtl/>
        </w:rPr>
        <w:t>أن</w:t>
      </w:r>
      <w:r w:rsidRPr="00AB303D">
        <w:rPr>
          <w:rFonts w:cs="Arial"/>
          <w:sz w:val="32"/>
          <w:szCs w:val="32"/>
          <w:rtl/>
        </w:rPr>
        <w:t xml:space="preserve"> "</w:t>
      </w:r>
      <w:r w:rsidRPr="00AB303D">
        <w:rPr>
          <w:rFonts w:cs="Arial" w:hint="eastAsia"/>
          <w:sz w:val="32"/>
          <w:szCs w:val="32"/>
          <w:rtl/>
        </w:rPr>
        <w:t>المؤلف</w:t>
      </w:r>
      <w:r w:rsidRPr="00AB303D">
        <w:rPr>
          <w:rFonts w:cs="Arial"/>
          <w:sz w:val="32"/>
          <w:szCs w:val="32"/>
          <w:rtl/>
        </w:rPr>
        <w:t xml:space="preserve">" </w:t>
      </w:r>
      <w:r w:rsidRPr="00AB303D">
        <w:rPr>
          <w:rFonts w:cs="Arial" w:hint="eastAsia"/>
          <w:sz w:val="32"/>
          <w:szCs w:val="32"/>
          <w:rtl/>
        </w:rPr>
        <w:t>هي</w:t>
      </w:r>
      <w:r w:rsidRPr="00AB303D">
        <w:rPr>
          <w:rFonts w:cs="Arial"/>
          <w:sz w:val="32"/>
          <w:szCs w:val="32"/>
          <w:rtl/>
        </w:rPr>
        <w:t xml:space="preserve"> </w:t>
      </w:r>
      <w:r w:rsidRPr="00AB303D">
        <w:rPr>
          <w:rFonts w:cs="Arial" w:hint="eastAsia"/>
          <w:sz w:val="32"/>
          <w:szCs w:val="32"/>
          <w:rtl/>
        </w:rPr>
        <w:t>تصور</w:t>
      </w:r>
      <w:r w:rsidRPr="00AB303D">
        <w:rPr>
          <w:rFonts w:cs="Arial"/>
          <w:sz w:val="32"/>
          <w:szCs w:val="32"/>
          <w:rtl/>
        </w:rPr>
        <w:t xml:space="preserve"> </w:t>
      </w:r>
      <w:r w:rsidRPr="00AB303D">
        <w:rPr>
          <w:rFonts w:cs="Arial" w:hint="eastAsia"/>
          <w:sz w:val="32"/>
          <w:szCs w:val="32"/>
          <w:rtl/>
        </w:rPr>
        <w:t>حديث</w:t>
      </w:r>
      <w:r w:rsidRPr="00AB303D">
        <w:rPr>
          <w:rFonts w:cs="Arial"/>
          <w:sz w:val="32"/>
          <w:szCs w:val="32"/>
          <w:rtl/>
        </w:rPr>
        <w:t xml:space="preserve">, </w:t>
      </w:r>
      <w:r w:rsidRPr="00AB303D">
        <w:rPr>
          <w:rFonts w:cs="Arial" w:hint="eastAsia"/>
          <w:sz w:val="32"/>
          <w:szCs w:val="32"/>
          <w:rtl/>
        </w:rPr>
        <w:t>وهو</w:t>
      </w:r>
      <w:r w:rsidRPr="00AB303D">
        <w:rPr>
          <w:rFonts w:cs="Arial"/>
          <w:sz w:val="32"/>
          <w:szCs w:val="32"/>
          <w:rtl/>
        </w:rPr>
        <w:t xml:space="preserve"> </w:t>
      </w:r>
      <w:r w:rsidRPr="00AB303D">
        <w:rPr>
          <w:rFonts w:cs="Arial" w:hint="eastAsia"/>
          <w:sz w:val="32"/>
          <w:szCs w:val="32"/>
          <w:rtl/>
        </w:rPr>
        <w:t>نتيجة</w:t>
      </w:r>
      <w:r w:rsidRPr="00AB303D">
        <w:rPr>
          <w:rFonts w:cs="Arial"/>
          <w:sz w:val="32"/>
          <w:szCs w:val="32"/>
          <w:rtl/>
        </w:rPr>
        <w:t xml:space="preserve"> </w:t>
      </w:r>
      <w:r w:rsidRPr="00AB303D">
        <w:rPr>
          <w:rFonts w:cs="Arial" w:hint="eastAsia"/>
          <w:sz w:val="32"/>
          <w:szCs w:val="32"/>
          <w:rtl/>
        </w:rPr>
        <w:t>لمجتمعنا</w:t>
      </w:r>
      <w:r w:rsidRPr="00AB303D">
        <w:rPr>
          <w:rFonts w:cs="Arial"/>
          <w:sz w:val="32"/>
          <w:szCs w:val="32"/>
          <w:rtl/>
        </w:rPr>
        <w:t xml:space="preserve"> </w:t>
      </w:r>
      <w:r w:rsidRPr="00AB303D">
        <w:rPr>
          <w:rFonts w:cs="Arial" w:hint="eastAsia"/>
          <w:sz w:val="32"/>
          <w:szCs w:val="32"/>
          <w:rtl/>
        </w:rPr>
        <w:t>الحديث</w:t>
      </w:r>
      <w:r w:rsidRPr="00AB303D">
        <w:rPr>
          <w:rFonts w:cs="Arial"/>
          <w:sz w:val="32"/>
          <w:szCs w:val="32"/>
          <w:rtl/>
        </w:rPr>
        <w:t xml:space="preserve">. </w:t>
      </w:r>
      <w:r w:rsidRPr="00AB303D">
        <w:rPr>
          <w:rFonts w:cs="Arial" w:hint="eastAsia"/>
          <w:sz w:val="32"/>
          <w:szCs w:val="32"/>
          <w:rtl/>
        </w:rPr>
        <w:t>ظهرت</w:t>
      </w:r>
      <w:r w:rsidRPr="00AB303D">
        <w:rPr>
          <w:rFonts w:cs="Arial"/>
          <w:sz w:val="32"/>
          <w:szCs w:val="32"/>
          <w:rtl/>
        </w:rPr>
        <w:t xml:space="preserve"> </w:t>
      </w:r>
      <w:r w:rsidRPr="00AB303D">
        <w:rPr>
          <w:rFonts w:cs="Arial" w:hint="eastAsia"/>
          <w:sz w:val="32"/>
          <w:szCs w:val="32"/>
          <w:rtl/>
        </w:rPr>
        <w:t>الفكرة</w:t>
      </w:r>
      <w:r w:rsidRPr="00AB303D">
        <w:rPr>
          <w:rFonts w:cs="Arial"/>
          <w:sz w:val="32"/>
          <w:szCs w:val="32"/>
          <w:rtl/>
        </w:rPr>
        <w:t xml:space="preserve"> </w:t>
      </w:r>
      <w:r w:rsidRPr="00AB303D">
        <w:rPr>
          <w:rFonts w:cs="Arial" w:hint="eastAsia"/>
          <w:sz w:val="32"/>
          <w:szCs w:val="32"/>
          <w:rtl/>
        </w:rPr>
        <w:t>مع</w:t>
      </w:r>
      <w:r w:rsidRPr="00AB303D">
        <w:rPr>
          <w:rFonts w:cs="Arial"/>
          <w:sz w:val="32"/>
          <w:szCs w:val="32"/>
          <w:rtl/>
        </w:rPr>
        <w:t xml:space="preserve"> </w:t>
      </w:r>
      <w:r w:rsidRPr="00AB303D">
        <w:rPr>
          <w:rFonts w:cs="Arial" w:hint="eastAsia"/>
          <w:sz w:val="32"/>
          <w:szCs w:val="32"/>
          <w:rtl/>
        </w:rPr>
        <w:t>المدرسة</w:t>
      </w:r>
      <w:r w:rsidRPr="00AB303D">
        <w:rPr>
          <w:rFonts w:cs="Arial"/>
          <w:sz w:val="32"/>
          <w:szCs w:val="32"/>
          <w:rtl/>
        </w:rPr>
        <w:t xml:space="preserve"> </w:t>
      </w:r>
      <w:r w:rsidRPr="00AB303D">
        <w:rPr>
          <w:rFonts w:cs="Arial" w:hint="eastAsia"/>
          <w:sz w:val="32"/>
          <w:szCs w:val="32"/>
          <w:rtl/>
        </w:rPr>
        <w:t>التجريبية</w:t>
      </w:r>
      <w:r w:rsidRPr="00AB303D">
        <w:rPr>
          <w:rFonts w:cs="Arial"/>
          <w:sz w:val="32"/>
          <w:szCs w:val="32"/>
          <w:rtl/>
        </w:rPr>
        <w:t xml:space="preserve"> </w:t>
      </w:r>
      <w:r w:rsidRPr="00AB303D">
        <w:rPr>
          <w:rFonts w:cs="Arial" w:hint="eastAsia"/>
          <w:sz w:val="32"/>
          <w:szCs w:val="32"/>
          <w:rtl/>
        </w:rPr>
        <w:t>الإنجليزية</w:t>
      </w:r>
      <w:r w:rsidRPr="00AB303D">
        <w:rPr>
          <w:rFonts w:cs="Arial"/>
          <w:sz w:val="32"/>
          <w:szCs w:val="32"/>
          <w:rtl/>
        </w:rPr>
        <w:t xml:space="preserve">, </w:t>
      </w:r>
      <w:r w:rsidRPr="00AB303D">
        <w:rPr>
          <w:rFonts w:cs="Arial" w:hint="eastAsia"/>
          <w:sz w:val="32"/>
          <w:szCs w:val="32"/>
          <w:rtl/>
        </w:rPr>
        <w:t>والمدرسة</w:t>
      </w:r>
      <w:r w:rsidRPr="00AB303D">
        <w:rPr>
          <w:rFonts w:cs="Arial"/>
          <w:sz w:val="32"/>
          <w:szCs w:val="32"/>
          <w:rtl/>
        </w:rPr>
        <w:t xml:space="preserve"> </w:t>
      </w:r>
      <w:r w:rsidRPr="00AB303D">
        <w:rPr>
          <w:rFonts w:cs="Arial" w:hint="eastAsia"/>
          <w:sz w:val="32"/>
          <w:szCs w:val="32"/>
          <w:rtl/>
        </w:rPr>
        <w:t>العقلانية</w:t>
      </w:r>
      <w:r w:rsidRPr="00AB303D">
        <w:rPr>
          <w:rFonts w:cs="Arial"/>
          <w:sz w:val="32"/>
          <w:szCs w:val="32"/>
          <w:rtl/>
        </w:rPr>
        <w:t xml:space="preserve"> </w:t>
      </w:r>
      <w:r w:rsidRPr="00AB303D">
        <w:rPr>
          <w:rFonts w:cs="Arial" w:hint="eastAsia"/>
          <w:sz w:val="32"/>
          <w:szCs w:val="32"/>
          <w:rtl/>
        </w:rPr>
        <w:t>الفرنسية</w:t>
      </w:r>
      <w:r w:rsidRPr="00AB303D">
        <w:rPr>
          <w:rFonts w:cs="Arial"/>
          <w:sz w:val="32"/>
          <w:szCs w:val="32"/>
          <w:rtl/>
        </w:rPr>
        <w:t xml:space="preserve"> </w:t>
      </w:r>
      <w:r w:rsidRPr="00AB303D">
        <w:rPr>
          <w:rFonts w:cs="Arial" w:hint="eastAsia"/>
          <w:sz w:val="32"/>
          <w:szCs w:val="32"/>
          <w:rtl/>
        </w:rPr>
        <w:t>والعقيدة</w:t>
      </w:r>
      <w:r w:rsidRPr="00AB303D">
        <w:rPr>
          <w:rFonts w:cs="Arial"/>
          <w:sz w:val="32"/>
          <w:szCs w:val="32"/>
          <w:rtl/>
        </w:rPr>
        <w:t xml:space="preserve"> </w:t>
      </w:r>
      <w:r w:rsidRPr="00AB303D">
        <w:rPr>
          <w:rFonts w:cs="Arial" w:hint="eastAsia"/>
          <w:sz w:val="32"/>
          <w:szCs w:val="32"/>
          <w:rtl/>
        </w:rPr>
        <w:t>الشخصية</w:t>
      </w:r>
      <w:r w:rsidRPr="00AB303D">
        <w:rPr>
          <w:rFonts w:cs="Arial"/>
          <w:sz w:val="32"/>
          <w:szCs w:val="32"/>
          <w:rtl/>
        </w:rPr>
        <w:t xml:space="preserve"> </w:t>
      </w:r>
      <w:r w:rsidRPr="00AB303D">
        <w:rPr>
          <w:rFonts w:cs="Arial" w:hint="eastAsia"/>
          <w:sz w:val="32"/>
          <w:szCs w:val="32"/>
          <w:rtl/>
        </w:rPr>
        <w:t>للإصلاح</w:t>
      </w:r>
      <w:r w:rsidRPr="00AB303D">
        <w:rPr>
          <w:rFonts w:cs="Arial"/>
          <w:sz w:val="32"/>
          <w:szCs w:val="32"/>
          <w:rtl/>
        </w:rPr>
        <w:t xml:space="preserve">, </w:t>
      </w:r>
      <w:r w:rsidRPr="00AB303D">
        <w:rPr>
          <w:rFonts w:cs="Arial" w:hint="eastAsia"/>
          <w:sz w:val="32"/>
          <w:szCs w:val="32"/>
          <w:rtl/>
        </w:rPr>
        <w:t>عندما</w:t>
      </w:r>
      <w:r w:rsidRPr="00AB303D">
        <w:rPr>
          <w:rFonts w:cs="Arial"/>
          <w:sz w:val="32"/>
          <w:szCs w:val="32"/>
          <w:rtl/>
        </w:rPr>
        <w:t xml:space="preserve"> </w:t>
      </w:r>
      <w:r w:rsidRPr="00AB303D">
        <w:rPr>
          <w:rFonts w:cs="Arial" w:hint="eastAsia"/>
          <w:sz w:val="32"/>
          <w:szCs w:val="32"/>
          <w:rtl/>
        </w:rPr>
        <w:t>تنبه</w:t>
      </w:r>
      <w:r w:rsidRPr="00AB303D">
        <w:rPr>
          <w:rFonts w:cs="Arial"/>
          <w:sz w:val="32"/>
          <w:szCs w:val="32"/>
          <w:rtl/>
        </w:rPr>
        <w:t xml:space="preserve"> </w:t>
      </w:r>
      <w:r w:rsidRPr="00AB303D">
        <w:rPr>
          <w:rFonts w:cs="Arial" w:hint="eastAsia"/>
          <w:sz w:val="32"/>
          <w:szCs w:val="32"/>
          <w:rtl/>
        </w:rPr>
        <w:t>المجتمع</w:t>
      </w:r>
      <w:r w:rsidRPr="00AB303D">
        <w:rPr>
          <w:rFonts w:cs="Arial"/>
          <w:sz w:val="32"/>
          <w:szCs w:val="32"/>
          <w:rtl/>
        </w:rPr>
        <w:t xml:space="preserve"> </w:t>
      </w:r>
      <w:r w:rsidRPr="00AB303D">
        <w:rPr>
          <w:rFonts w:cs="Arial" w:hint="eastAsia"/>
          <w:sz w:val="32"/>
          <w:szCs w:val="32"/>
          <w:rtl/>
        </w:rPr>
        <w:t>لأهمية</w:t>
      </w:r>
      <w:r w:rsidRPr="00AB303D">
        <w:rPr>
          <w:rFonts w:cs="Arial"/>
          <w:sz w:val="32"/>
          <w:szCs w:val="32"/>
          <w:rtl/>
        </w:rPr>
        <w:t xml:space="preserve"> </w:t>
      </w:r>
      <w:r w:rsidRPr="00AB303D">
        <w:rPr>
          <w:rFonts w:cs="Arial" w:hint="eastAsia"/>
          <w:sz w:val="32"/>
          <w:szCs w:val="32"/>
          <w:rtl/>
        </w:rPr>
        <w:t>الفرد</w:t>
      </w:r>
      <w:r w:rsidRPr="00AB303D">
        <w:rPr>
          <w:rFonts w:cs="Arial"/>
          <w:sz w:val="32"/>
          <w:szCs w:val="32"/>
          <w:rtl/>
        </w:rPr>
        <w:t xml:space="preserve"> </w:t>
      </w:r>
      <w:r w:rsidRPr="00AB303D">
        <w:rPr>
          <w:rFonts w:cs="Arial" w:hint="eastAsia"/>
          <w:sz w:val="32"/>
          <w:szCs w:val="32"/>
          <w:rtl/>
        </w:rPr>
        <w:t>على</w:t>
      </w:r>
      <w:r w:rsidRPr="00AB303D">
        <w:rPr>
          <w:rFonts w:cs="Arial"/>
          <w:sz w:val="32"/>
          <w:szCs w:val="32"/>
          <w:rtl/>
        </w:rPr>
        <w:t xml:space="preserve"> </w:t>
      </w:r>
      <w:r w:rsidRPr="00AB303D">
        <w:rPr>
          <w:rFonts w:cs="Arial" w:hint="eastAsia"/>
          <w:sz w:val="32"/>
          <w:szCs w:val="32"/>
          <w:rtl/>
        </w:rPr>
        <w:t>أنه</w:t>
      </w:r>
      <w:r w:rsidRPr="00AB303D">
        <w:rPr>
          <w:rFonts w:cs="Arial"/>
          <w:sz w:val="32"/>
          <w:szCs w:val="32"/>
          <w:rtl/>
        </w:rPr>
        <w:t xml:space="preserve"> "</w:t>
      </w:r>
      <w:r w:rsidRPr="00AB303D">
        <w:rPr>
          <w:rFonts w:cs="Arial" w:hint="eastAsia"/>
          <w:sz w:val="32"/>
          <w:szCs w:val="32"/>
          <w:rtl/>
        </w:rPr>
        <w:t>الشخصية</w:t>
      </w:r>
      <w:r w:rsidRPr="00AB303D">
        <w:rPr>
          <w:rFonts w:cs="Arial"/>
          <w:sz w:val="32"/>
          <w:szCs w:val="32"/>
          <w:rtl/>
        </w:rPr>
        <w:t xml:space="preserve"> </w:t>
      </w:r>
      <w:r w:rsidRPr="00AB303D">
        <w:rPr>
          <w:rFonts w:cs="Arial" w:hint="eastAsia"/>
          <w:sz w:val="32"/>
          <w:szCs w:val="32"/>
          <w:rtl/>
        </w:rPr>
        <w:t>الإنسانية</w:t>
      </w:r>
      <w:r w:rsidRPr="00AB303D">
        <w:rPr>
          <w:rFonts w:cs="Arial"/>
          <w:sz w:val="32"/>
          <w:szCs w:val="32"/>
          <w:rtl/>
        </w:rPr>
        <w:t xml:space="preserve">", </w:t>
      </w:r>
      <w:r w:rsidRPr="00AB303D">
        <w:rPr>
          <w:rFonts w:cs="Arial" w:hint="eastAsia"/>
          <w:sz w:val="32"/>
          <w:szCs w:val="32"/>
          <w:rtl/>
        </w:rPr>
        <w:t>كما</w:t>
      </w:r>
      <w:r w:rsidRPr="00AB303D">
        <w:rPr>
          <w:rFonts w:cs="Arial"/>
          <w:sz w:val="32"/>
          <w:szCs w:val="32"/>
          <w:rtl/>
        </w:rPr>
        <w:t xml:space="preserve"> </w:t>
      </w:r>
      <w:r w:rsidRPr="00AB303D">
        <w:rPr>
          <w:rFonts w:cs="Arial" w:hint="eastAsia"/>
          <w:sz w:val="32"/>
          <w:szCs w:val="32"/>
          <w:rtl/>
        </w:rPr>
        <w:t>وضعت</w:t>
      </w:r>
      <w:r w:rsidRPr="00AB303D">
        <w:rPr>
          <w:rFonts w:cs="Arial"/>
          <w:sz w:val="32"/>
          <w:szCs w:val="32"/>
          <w:rtl/>
        </w:rPr>
        <w:t xml:space="preserve"> </w:t>
      </w:r>
      <w:r w:rsidRPr="00AB303D">
        <w:rPr>
          <w:rFonts w:cs="Arial" w:hint="eastAsia"/>
          <w:sz w:val="32"/>
          <w:szCs w:val="32"/>
          <w:rtl/>
        </w:rPr>
        <w:t>بشكل</w:t>
      </w:r>
      <w:r w:rsidRPr="00AB303D">
        <w:rPr>
          <w:rFonts w:cs="Arial"/>
          <w:sz w:val="32"/>
          <w:szCs w:val="32"/>
          <w:rtl/>
        </w:rPr>
        <w:t xml:space="preserve"> </w:t>
      </w:r>
      <w:r w:rsidRPr="00AB303D">
        <w:rPr>
          <w:rFonts w:cs="Arial" w:hint="eastAsia"/>
          <w:sz w:val="32"/>
          <w:szCs w:val="32"/>
          <w:rtl/>
        </w:rPr>
        <w:t>نبيل</w:t>
      </w:r>
      <w:r w:rsidRPr="00AB303D">
        <w:rPr>
          <w:rFonts w:cs="Arial"/>
          <w:sz w:val="32"/>
          <w:szCs w:val="32"/>
          <w:rtl/>
        </w:rPr>
        <w:t>.</w:t>
      </w:r>
    </w:p>
    <w:p w:rsidR="00405FA7" w:rsidRPr="00AB303D" w:rsidRDefault="00405FA7" w:rsidP="0043129D">
      <w:pPr>
        <w:jc w:val="lowKashida"/>
        <w:rPr>
          <w:sz w:val="32"/>
          <w:szCs w:val="32"/>
          <w:rtl/>
        </w:rPr>
      </w:pPr>
      <w:r w:rsidRPr="00AB303D">
        <w:rPr>
          <w:rFonts w:cs="Arial" w:hint="eastAsia"/>
          <w:sz w:val="32"/>
          <w:szCs w:val="32"/>
          <w:rtl/>
        </w:rPr>
        <w:t>الأدب</w:t>
      </w:r>
      <w:r w:rsidRPr="00AB303D">
        <w:rPr>
          <w:rFonts w:cs="Arial"/>
          <w:sz w:val="32"/>
          <w:szCs w:val="32"/>
          <w:rtl/>
        </w:rPr>
        <w:t xml:space="preserve"> </w:t>
      </w:r>
      <w:r w:rsidRPr="00AB303D">
        <w:rPr>
          <w:rFonts w:cs="Arial" w:hint="eastAsia"/>
          <w:sz w:val="32"/>
          <w:szCs w:val="32"/>
          <w:rtl/>
        </w:rPr>
        <w:t>ركز</w:t>
      </w:r>
      <w:r w:rsidRPr="00AB303D">
        <w:rPr>
          <w:rFonts w:cs="Arial"/>
          <w:sz w:val="32"/>
          <w:szCs w:val="32"/>
          <w:rtl/>
        </w:rPr>
        <w:t xml:space="preserve"> </w:t>
      </w:r>
      <w:r w:rsidRPr="00AB303D">
        <w:rPr>
          <w:rFonts w:cs="Arial" w:hint="eastAsia"/>
          <w:sz w:val="32"/>
          <w:szCs w:val="32"/>
          <w:rtl/>
        </w:rPr>
        <w:t>بشكل</w:t>
      </w:r>
      <w:r w:rsidRPr="00AB303D">
        <w:rPr>
          <w:rFonts w:cs="Arial"/>
          <w:sz w:val="32"/>
          <w:szCs w:val="32"/>
          <w:rtl/>
        </w:rPr>
        <w:t xml:space="preserve"> </w:t>
      </w:r>
      <w:r w:rsidRPr="00AB303D">
        <w:rPr>
          <w:rFonts w:cs="Arial" w:hint="eastAsia"/>
          <w:sz w:val="32"/>
          <w:szCs w:val="32"/>
          <w:rtl/>
        </w:rPr>
        <w:t>استبدادي</w:t>
      </w:r>
      <w:r w:rsidRPr="00AB303D">
        <w:rPr>
          <w:rFonts w:cs="Arial"/>
          <w:sz w:val="32"/>
          <w:szCs w:val="32"/>
          <w:rtl/>
        </w:rPr>
        <w:t xml:space="preserve"> </w:t>
      </w:r>
      <w:r w:rsidRPr="00AB303D">
        <w:rPr>
          <w:rFonts w:cs="Arial" w:hint="eastAsia"/>
          <w:sz w:val="32"/>
          <w:szCs w:val="32"/>
          <w:rtl/>
        </w:rPr>
        <w:t>على</w:t>
      </w:r>
      <w:r w:rsidRPr="00AB303D">
        <w:rPr>
          <w:rFonts w:cs="Arial"/>
          <w:sz w:val="32"/>
          <w:szCs w:val="32"/>
          <w:rtl/>
        </w:rPr>
        <w:t xml:space="preserve"> </w:t>
      </w:r>
      <w:r w:rsidRPr="00AB303D">
        <w:rPr>
          <w:rFonts w:cs="Arial" w:hint="eastAsia"/>
          <w:sz w:val="32"/>
          <w:szCs w:val="32"/>
          <w:rtl/>
        </w:rPr>
        <w:t>المؤلف</w:t>
      </w:r>
      <w:r w:rsidRPr="00AB303D">
        <w:rPr>
          <w:rFonts w:cs="Arial"/>
          <w:sz w:val="32"/>
          <w:szCs w:val="32"/>
          <w:rtl/>
        </w:rPr>
        <w:t xml:space="preserve">, </w:t>
      </w:r>
      <w:r w:rsidRPr="00AB303D">
        <w:rPr>
          <w:rFonts w:cs="Arial" w:hint="eastAsia"/>
          <w:sz w:val="32"/>
          <w:szCs w:val="32"/>
          <w:rtl/>
        </w:rPr>
        <w:t>حياته</w:t>
      </w:r>
      <w:r w:rsidRPr="00AB303D">
        <w:rPr>
          <w:rFonts w:cs="Arial"/>
          <w:sz w:val="32"/>
          <w:szCs w:val="32"/>
          <w:rtl/>
        </w:rPr>
        <w:t xml:space="preserve">, </w:t>
      </w:r>
      <w:r w:rsidRPr="00AB303D">
        <w:rPr>
          <w:rFonts w:cs="Arial" w:hint="eastAsia"/>
          <w:sz w:val="32"/>
          <w:szCs w:val="32"/>
          <w:rtl/>
        </w:rPr>
        <w:t>شخصيته</w:t>
      </w:r>
      <w:r w:rsidRPr="00AB303D">
        <w:rPr>
          <w:rFonts w:cs="Arial"/>
          <w:sz w:val="32"/>
          <w:szCs w:val="32"/>
          <w:rtl/>
        </w:rPr>
        <w:t xml:space="preserve">, </w:t>
      </w:r>
      <w:r w:rsidRPr="00AB303D">
        <w:rPr>
          <w:rFonts w:cs="Arial" w:hint="eastAsia"/>
          <w:sz w:val="32"/>
          <w:szCs w:val="32"/>
          <w:rtl/>
        </w:rPr>
        <w:t>أذواقه</w:t>
      </w:r>
      <w:r w:rsidRPr="00AB303D">
        <w:rPr>
          <w:rFonts w:cs="Arial"/>
          <w:sz w:val="32"/>
          <w:szCs w:val="32"/>
          <w:rtl/>
        </w:rPr>
        <w:t xml:space="preserve"> </w:t>
      </w:r>
      <w:r w:rsidRPr="00AB303D">
        <w:rPr>
          <w:rFonts w:cs="Arial" w:hint="eastAsia"/>
          <w:sz w:val="32"/>
          <w:szCs w:val="32"/>
          <w:rtl/>
        </w:rPr>
        <w:t>وأحاسيسه</w:t>
      </w:r>
      <w:r w:rsidRPr="00AB303D">
        <w:rPr>
          <w:rFonts w:cs="Arial"/>
          <w:sz w:val="32"/>
          <w:szCs w:val="32"/>
          <w:rtl/>
        </w:rPr>
        <w:t>.</w:t>
      </w:r>
    </w:p>
    <w:p w:rsidR="00405FA7" w:rsidRPr="00AB303D" w:rsidRDefault="00405FA7" w:rsidP="0043129D">
      <w:pPr>
        <w:jc w:val="lowKashida"/>
        <w:rPr>
          <w:sz w:val="32"/>
          <w:szCs w:val="32"/>
          <w:rtl/>
        </w:rPr>
      </w:pPr>
      <w:r w:rsidRPr="00AB303D">
        <w:rPr>
          <w:rFonts w:cs="Arial" w:hint="eastAsia"/>
          <w:sz w:val="32"/>
          <w:szCs w:val="32"/>
          <w:rtl/>
        </w:rPr>
        <w:t>شرح</w:t>
      </w:r>
      <w:r w:rsidRPr="00AB303D">
        <w:rPr>
          <w:rFonts w:cs="Arial"/>
          <w:sz w:val="32"/>
          <w:szCs w:val="32"/>
          <w:rtl/>
        </w:rPr>
        <w:t xml:space="preserve"> </w:t>
      </w:r>
      <w:r w:rsidRPr="00AB303D">
        <w:rPr>
          <w:rFonts w:cs="Arial" w:hint="eastAsia"/>
          <w:sz w:val="32"/>
          <w:szCs w:val="32"/>
          <w:rtl/>
        </w:rPr>
        <w:t>النص</w:t>
      </w:r>
      <w:r w:rsidRPr="00AB303D">
        <w:rPr>
          <w:rFonts w:cs="Arial"/>
          <w:sz w:val="32"/>
          <w:szCs w:val="32"/>
          <w:rtl/>
        </w:rPr>
        <w:t xml:space="preserve"> </w:t>
      </w:r>
      <w:r w:rsidRPr="00AB303D">
        <w:rPr>
          <w:rFonts w:cs="Arial" w:hint="eastAsia"/>
          <w:sz w:val="32"/>
          <w:szCs w:val="32"/>
          <w:rtl/>
        </w:rPr>
        <w:t>كان</w:t>
      </w:r>
      <w:r w:rsidRPr="00AB303D">
        <w:rPr>
          <w:rFonts w:cs="Arial"/>
          <w:sz w:val="32"/>
          <w:szCs w:val="32"/>
          <w:rtl/>
        </w:rPr>
        <w:t xml:space="preserve"> </w:t>
      </w:r>
      <w:r w:rsidRPr="00AB303D">
        <w:rPr>
          <w:rFonts w:cs="Arial" w:hint="eastAsia"/>
          <w:sz w:val="32"/>
          <w:szCs w:val="32"/>
          <w:rtl/>
        </w:rPr>
        <w:t>يتم</w:t>
      </w:r>
      <w:r w:rsidRPr="00AB303D">
        <w:rPr>
          <w:rFonts w:cs="Arial"/>
          <w:sz w:val="32"/>
          <w:szCs w:val="32"/>
          <w:rtl/>
        </w:rPr>
        <w:t xml:space="preserve"> </w:t>
      </w:r>
      <w:r w:rsidRPr="00AB303D">
        <w:rPr>
          <w:rFonts w:cs="Arial" w:hint="eastAsia"/>
          <w:sz w:val="32"/>
          <w:szCs w:val="32"/>
          <w:rtl/>
        </w:rPr>
        <w:t>بالبحث</w:t>
      </w:r>
      <w:r w:rsidRPr="00AB303D">
        <w:rPr>
          <w:rFonts w:cs="Arial"/>
          <w:sz w:val="32"/>
          <w:szCs w:val="32"/>
          <w:rtl/>
        </w:rPr>
        <w:t xml:space="preserve"> </w:t>
      </w:r>
      <w:r w:rsidRPr="00AB303D">
        <w:rPr>
          <w:rFonts w:cs="Arial" w:hint="eastAsia"/>
          <w:sz w:val="32"/>
          <w:szCs w:val="32"/>
          <w:rtl/>
        </w:rPr>
        <w:t>في</w:t>
      </w:r>
      <w:r w:rsidRPr="00AB303D">
        <w:rPr>
          <w:rFonts w:cs="Arial"/>
          <w:sz w:val="32"/>
          <w:szCs w:val="32"/>
          <w:rtl/>
        </w:rPr>
        <w:t xml:space="preserve"> </w:t>
      </w:r>
      <w:r w:rsidRPr="00AB303D">
        <w:rPr>
          <w:rFonts w:cs="Arial" w:hint="eastAsia"/>
          <w:sz w:val="32"/>
          <w:szCs w:val="32"/>
          <w:rtl/>
        </w:rPr>
        <w:t>شخص</w:t>
      </w:r>
      <w:r w:rsidRPr="00AB303D">
        <w:rPr>
          <w:rFonts w:cs="Arial"/>
          <w:sz w:val="32"/>
          <w:szCs w:val="32"/>
          <w:rtl/>
        </w:rPr>
        <w:t xml:space="preserve"> </w:t>
      </w:r>
      <w:r w:rsidRPr="00AB303D">
        <w:rPr>
          <w:rFonts w:cs="Arial" w:hint="eastAsia"/>
          <w:sz w:val="32"/>
          <w:szCs w:val="32"/>
          <w:rtl/>
        </w:rPr>
        <w:t>المؤلف</w:t>
      </w:r>
      <w:r w:rsidRPr="00AB303D">
        <w:rPr>
          <w:rFonts w:cs="Arial"/>
          <w:sz w:val="32"/>
          <w:szCs w:val="32"/>
          <w:rtl/>
        </w:rPr>
        <w:t xml:space="preserve">. </w:t>
      </w:r>
      <w:r w:rsidRPr="00AB303D">
        <w:rPr>
          <w:rFonts w:cs="Arial" w:hint="eastAsia"/>
          <w:sz w:val="32"/>
          <w:szCs w:val="32"/>
          <w:rtl/>
        </w:rPr>
        <w:t>في</w:t>
      </w:r>
      <w:r w:rsidRPr="00AB303D">
        <w:rPr>
          <w:rFonts w:cs="Arial"/>
          <w:sz w:val="32"/>
          <w:szCs w:val="32"/>
          <w:rtl/>
        </w:rPr>
        <w:t xml:space="preserve"> </w:t>
      </w:r>
      <w:r w:rsidRPr="00AB303D">
        <w:rPr>
          <w:rFonts w:cs="Arial" w:hint="eastAsia"/>
          <w:sz w:val="32"/>
          <w:szCs w:val="32"/>
          <w:rtl/>
        </w:rPr>
        <w:t>المجتمعات</w:t>
      </w:r>
      <w:r w:rsidRPr="00AB303D">
        <w:rPr>
          <w:rFonts w:cs="Arial"/>
          <w:sz w:val="32"/>
          <w:szCs w:val="32"/>
          <w:rtl/>
        </w:rPr>
        <w:t xml:space="preserve"> </w:t>
      </w:r>
      <w:r w:rsidRPr="00AB303D">
        <w:rPr>
          <w:rFonts w:cs="Arial" w:hint="eastAsia"/>
          <w:sz w:val="32"/>
          <w:szCs w:val="32"/>
          <w:rtl/>
        </w:rPr>
        <w:t>الإثنوغرافية</w:t>
      </w:r>
      <w:r w:rsidRPr="00AB303D">
        <w:rPr>
          <w:rFonts w:cs="Arial"/>
          <w:sz w:val="32"/>
          <w:szCs w:val="32"/>
          <w:rtl/>
        </w:rPr>
        <w:t xml:space="preserve">, </w:t>
      </w:r>
      <w:r w:rsidRPr="00AB303D">
        <w:rPr>
          <w:rFonts w:cs="Arial" w:hint="eastAsia"/>
          <w:sz w:val="32"/>
          <w:szCs w:val="32"/>
          <w:rtl/>
        </w:rPr>
        <w:t>مسؤولية</w:t>
      </w:r>
      <w:r w:rsidRPr="00AB303D">
        <w:rPr>
          <w:rFonts w:cs="Arial"/>
          <w:sz w:val="32"/>
          <w:szCs w:val="32"/>
          <w:rtl/>
        </w:rPr>
        <w:t xml:space="preserve"> </w:t>
      </w:r>
      <w:r w:rsidRPr="00AB303D">
        <w:rPr>
          <w:rFonts w:cs="Arial" w:hint="eastAsia"/>
          <w:sz w:val="32"/>
          <w:szCs w:val="32"/>
          <w:rtl/>
        </w:rPr>
        <w:t>السرد</w:t>
      </w:r>
      <w:r w:rsidRPr="00AB303D">
        <w:rPr>
          <w:rFonts w:cs="Arial"/>
          <w:sz w:val="32"/>
          <w:szCs w:val="32"/>
          <w:rtl/>
        </w:rPr>
        <w:t xml:space="preserve"> </w:t>
      </w:r>
      <w:r w:rsidRPr="00AB303D">
        <w:rPr>
          <w:rFonts w:cs="Arial" w:hint="eastAsia"/>
          <w:sz w:val="32"/>
          <w:szCs w:val="32"/>
          <w:rtl/>
        </w:rPr>
        <w:t>ليست</w:t>
      </w:r>
      <w:r w:rsidRPr="00AB303D">
        <w:rPr>
          <w:rFonts w:cs="Arial"/>
          <w:sz w:val="32"/>
          <w:szCs w:val="32"/>
          <w:rtl/>
        </w:rPr>
        <w:t xml:space="preserve"> </w:t>
      </w:r>
      <w:r w:rsidRPr="00AB303D">
        <w:rPr>
          <w:rFonts w:cs="Arial" w:hint="eastAsia"/>
          <w:sz w:val="32"/>
          <w:szCs w:val="32"/>
          <w:rtl/>
        </w:rPr>
        <w:t>على</w:t>
      </w:r>
      <w:r w:rsidRPr="00AB303D">
        <w:rPr>
          <w:rFonts w:cs="Arial"/>
          <w:sz w:val="32"/>
          <w:szCs w:val="32"/>
          <w:rtl/>
        </w:rPr>
        <w:t xml:space="preserve"> </w:t>
      </w:r>
      <w:r w:rsidRPr="00AB303D">
        <w:rPr>
          <w:rFonts w:cs="Arial" w:hint="eastAsia"/>
          <w:sz w:val="32"/>
          <w:szCs w:val="32"/>
          <w:rtl/>
        </w:rPr>
        <w:t>شخص</w:t>
      </w:r>
      <w:r w:rsidRPr="00AB303D">
        <w:rPr>
          <w:rFonts w:cs="Arial"/>
          <w:sz w:val="32"/>
          <w:szCs w:val="32"/>
          <w:rtl/>
        </w:rPr>
        <w:t xml:space="preserve"> </w:t>
      </w:r>
      <w:r w:rsidRPr="00AB303D">
        <w:rPr>
          <w:rFonts w:cs="Arial" w:hint="eastAsia"/>
          <w:sz w:val="32"/>
          <w:szCs w:val="32"/>
          <w:rtl/>
        </w:rPr>
        <w:t>معين</w:t>
      </w:r>
      <w:r w:rsidRPr="00AB303D">
        <w:rPr>
          <w:rFonts w:cs="Arial"/>
          <w:sz w:val="32"/>
          <w:szCs w:val="32"/>
          <w:rtl/>
        </w:rPr>
        <w:t xml:space="preserve"> </w:t>
      </w:r>
      <w:r w:rsidRPr="00AB303D">
        <w:rPr>
          <w:rFonts w:cs="Arial" w:hint="eastAsia"/>
          <w:sz w:val="32"/>
          <w:szCs w:val="32"/>
          <w:rtl/>
        </w:rPr>
        <w:t>بل</w:t>
      </w:r>
      <w:r w:rsidRPr="00AB303D">
        <w:rPr>
          <w:rFonts w:cs="Arial"/>
          <w:sz w:val="32"/>
          <w:szCs w:val="32"/>
          <w:rtl/>
        </w:rPr>
        <w:t xml:space="preserve"> </w:t>
      </w:r>
      <w:r w:rsidRPr="00AB303D">
        <w:rPr>
          <w:rFonts w:cs="Arial" w:hint="eastAsia"/>
          <w:sz w:val="32"/>
          <w:szCs w:val="32"/>
          <w:rtl/>
        </w:rPr>
        <w:t>على</w:t>
      </w:r>
      <w:r w:rsidRPr="00AB303D">
        <w:rPr>
          <w:rFonts w:cs="Arial"/>
          <w:sz w:val="32"/>
          <w:szCs w:val="32"/>
          <w:rtl/>
        </w:rPr>
        <w:t xml:space="preserve"> </w:t>
      </w:r>
      <w:r w:rsidRPr="00AB303D">
        <w:rPr>
          <w:rFonts w:cs="Arial" w:hint="eastAsia"/>
          <w:sz w:val="32"/>
          <w:szCs w:val="32"/>
          <w:rtl/>
        </w:rPr>
        <w:t>وسيط</w:t>
      </w:r>
      <w:r w:rsidRPr="00AB303D">
        <w:rPr>
          <w:rFonts w:cs="Arial"/>
          <w:sz w:val="32"/>
          <w:szCs w:val="32"/>
          <w:rtl/>
        </w:rPr>
        <w:t xml:space="preserve">, </w:t>
      </w:r>
      <w:r w:rsidRPr="00AB303D">
        <w:rPr>
          <w:rFonts w:cs="Arial" w:hint="eastAsia"/>
          <w:sz w:val="32"/>
          <w:szCs w:val="32"/>
          <w:rtl/>
        </w:rPr>
        <w:t>أو</w:t>
      </w:r>
      <w:r w:rsidRPr="00AB303D">
        <w:rPr>
          <w:rFonts w:cs="Arial"/>
          <w:sz w:val="32"/>
          <w:szCs w:val="32"/>
          <w:rtl/>
        </w:rPr>
        <w:t xml:space="preserve"> </w:t>
      </w:r>
      <w:r w:rsidRPr="00AB303D">
        <w:rPr>
          <w:rFonts w:cs="Arial" w:hint="eastAsia"/>
          <w:sz w:val="32"/>
          <w:szCs w:val="32"/>
          <w:rtl/>
        </w:rPr>
        <w:t>شخص</w:t>
      </w:r>
      <w:r w:rsidRPr="00AB303D">
        <w:rPr>
          <w:rFonts w:cs="Arial"/>
          <w:sz w:val="32"/>
          <w:szCs w:val="32"/>
          <w:rtl/>
        </w:rPr>
        <w:t xml:space="preserve"> </w:t>
      </w:r>
      <w:r w:rsidRPr="00AB303D">
        <w:rPr>
          <w:rFonts w:cs="Arial" w:hint="eastAsia"/>
          <w:sz w:val="32"/>
          <w:szCs w:val="32"/>
          <w:rtl/>
        </w:rPr>
        <w:t>يوضح</w:t>
      </w:r>
      <w:r w:rsidRPr="00AB303D">
        <w:rPr>
          <w:rFonts w:cs="Arial"/>
          <w:sz w:val="32"/>
          <w:szCs w:val="32"/>
          <w:rtl/>
        </w:rPr>
        <w:t xml:space="preserve"> </w:t>
      </w:r>
      <w:r w:rsidRPr="00AB303D">
        <w:rPr>
          <w:rFonts w:cs="Arial" w:hint="eastAsia"/>
          <w:sz w:val="32"/>
          <w:szCs w:val="32"/>
          <w:rtl/>
        </w:rPr>
        <w:t>العلاقات</w:t>
      </w:r>
      <w:r w:rsidRPr="00AB303D">
        <w:rPr>
          <w:rFonts w:cs="Arial"/>
          <w:sz w:val="32"/>
          <w:szCs w:val="32"/>
          <w:rtl/>
        </w:rPr>
        <w:t>.</w:t>
      </w:r>
    </w:p>
    <w:p w:rsidR="00405FA7" w:rsidRPr="005E0B0A" w:rsidRDefault="00405FA7" w:rsidP="0043129D">
      <w:pPr>
        <w:jc w:val="lowKashida"/>
        <w:rPr>
          <w:sz w:val="32"/>
          <w:szCs w:val="32"/>
          <w:u w:val="single"/>
          <w:rtl/>
        </w:rPr>
      </w:pPr>
      <w:r w:rsidRPr="005E0B0A">
        <w:rPr>
          <w:rFonts w:cs="Arial" w:hint="eastAsia"/>
          <w:sz w:val="32"/>
          <w:szCs w:val="32"/>
          <w:u w:val="single"/>
          <w:rtl/>
        </w:rPr>
        <w:t>وظيفة</w:t>
      </w:r>
      <w:r w:rsidRPr="005E0B0A">
        <w:rPr>
          <w:rFonts w:cs="Arial"/>
          <w:sz w:val="32"/>
          <w:szCs w:val="32"/>
          <w:u w:val="single"/>
          <w:rtl/>
        </w:rPr>
        <w:t xml:space="preserve"> </w:t>
      </w:r>
      <w:r w:rsidRPr="005E0B0A">
        <w:rPr>
          <w:rFonts w:cs="Arial" w:hint="eastAsia"/>
          <w:sz w:val="32"/>
          <w:szCs w:val="32"/>
          <w:u w:val="single"/>
          <w:rtl/>
        </w:rPr>
        <w:t>المؤلف</w:t>
      </w:r>
    </w:p>
    <w:p w:rsidR="00405FA7" w:rsidRPr="00AB303D" w:rsidRDefault="00405FA7" w:rsidP="0043129D">
      <w:pPr>
        <w:jc w:val="lowKashida"/>
        <w:rPr>
          <w:sz w:val="32"/>
          <w:szCs w:val="32"/>
          <w:rtl/>
        </w:rPr>
      </w:pPr>
      <w:r w:rsidRPr="00AB303D">
        <w:rPr>
          <w:rFonts w:cs="Arial" w:hint="eastAsia"/>
          <w:sz w:val="32"/>
          <w:szCs w:val="32"/>
          <w:rtl/>
        </w:rPr>
        <w:t>يتم</w:t>
      </w:r>
      <w:r w:rsidRPr="00AB303D">
        <w:rPr>
          <w:rFonts w:cs="Arial"/>
          <w:sz w:val="32"/>
          <w:szCs w:val="32"/>
          <w:rtl/>
        </w:rPr>
        <w:t xml:space="preserve"> </w:t>
      </w:r>
      <w:r w:rsidRPr="00AB303D">
        <w:rPr>
          <w:rFonts w:cs="Arial" w:hint="eastAsia"/>
          <w:sz w:val="32"/>
          <w:szCs w:val="32"/>
          <w:rtl/>
        </w:rPr>
        <w:t>شرح</w:t>
      </w:r>
      <w:r w:rsidRPr="00AB303D">
        <w:rPr>
          <w:rFonts w:cs="Arial"/>
          <w:sz w:val="32"/>
          <w:szCs w:val="32"/>
          <w:rtl/>
        </w:rPr>
        <w:t xml:space="preserve"> </w:t>
      </w:r>
      <w:r w:rsidRPr="00AB303D">
        <w:rPr>
          <w:rFonts w:cs="Arial" w:hint="eastAsia"/>
          <w:sz w:val="32"/>
          <w:szCs w:val="32"/>
          <w:rtl/>
        </w:rPr>
        <w:t>العمل</w:t>
      </w:r>
      <w:r w:rsidRPr="00AB303D">
        <w:rPr>
          <w:rFonts w:cs="Arial"/>
          <w:sz w:val="32"/>
          <w:szCs w:val="32"/>
          <w:rtl/>
        </w:rPr>
        <w:t xml:space="preserve"> </w:t>
      </w:r>
      <w:r w:rsidRPr="00AB303D">
        <w:rPr>
          <w:rFonts w:cs="Arial" w:hint="eastAsia"/>
          <w:sz w:val="32"/>
          <w:szCs w:val="32"/>
          <w:rtl/>
        </w:rPr>
        <w:t>دائما</w:t>
      </w:r>
      <w:r w:rsidRPr="00AB303D">
        <w:rPr>
          <w:rFonts w:cs="Arial"/>
          <w:sz w:val="32"/>
          <w:szCs w:val="32"/>
          <w:rtl/>
        </w:rPr>
        <w:t xml:space="preserve"> </w:t>
      </w:r>
      <w:r w:rsidRPr="00AB303D">
        <w:rPr>
          <w:rFonts w:cs="Arial" w:hint="eastAsia"/>
          <w:sz w:val="32"/>
          <w:szCs w:val="32"/>
          <w:rtl/>
        </w:rPr>
        <w:t>بالبحث</w:t>
      </w:r>
      <w:r w:rsidRPr="00AB303D">
        <w:rPr>
          <w:rFonts w:cs="Arial"/>
          <w:sz w:val="32"/>
          <w:szCs w:val="32"/>
          <w:rtl/>
        </w:rPr>
        <w:t xml:space="preserve"> </w:t>
      </w:r>
      <w:r w:rsidRPr="00AB303D">
        <w:rPr>
          <w:rFonts w:cs="Arial" w:hint="eastAsia"/>
          <w:sz w:val="32"/>
          <w:szCs w:val="32"/>
          <w:rtl/>
        </w:rPr>
        <w:t>في</w:t>
      </w:r>
      <w:r w:rsidRPr="00AB303D">
        <w:rPr>
          <w:rFonts w:cs="Arial"/>
          <w:sz w:val="32"/>
          <w:szCs w:val="32"/>
          <w:rtl/>
        </w:rPr>
        <w:t xml:space="preserve"> </w:t>
      </w:r>
      <w:r w:rsidRPr="00AB303D">
        <w:rPr>
          <w:rFonts w:cs="Arial" w:hint="eastAsia"/>
          <w:sz w:val="32"/>
          <w:szCs w:val="32"/>
          <w:rtl/>
        </w:rPr>
        <w:t>الرجل</w:t>
      </w:r>
      <w:r w:rsidRPr="00AB303D">
        <w:rPr>
          <w:rFonts w:cs="Arial"/>
          <w:sz w:val="32"/>
          <w:szCs w:val="32"/>
          <w:rtl/>
        </w:rPr>
        <w:t xml:space="preserve"> </w:t>
      </w:r>
      <w:r w:rsidRPr="00AB303D">
        <w:rPr>
          <w:rFonts w:cs="Arial" w:hint="eastAsia"/>
          <w:sz w:val="32"/>
          <w:szCs w:val="32"/>
          <w:rtl/>
        </w:rPr>
        <w:t>أو</w:t>
      </w:r>
      <w:r w:rsidRPr="00AB303D">
        <w:rPr>
          <w:rFonts w:cs="Arial"/>
          <w:sz w:val="32"/>
          <w:szCs w:val="32"/>
          <w:rtl/>
        </w:rPr>
        <w:t xml:space="preserve"> </w:t>
      </w:r>
      <w:r w:rsidRPr="00AB303D">
        <w:rPr>
          <w:rFonts w:cs="Arial" w:hint="eastAsia"/>
          <w:sz w:val="32"/>
          <w:szCs w:val="32"/>
          <w:rtl/>
        </w:rPr>
        <w:t>المرأة</w:t>
      </w:r>
      <w:r w:rsidRPr="00AB303D">
        <w:rPr>
          <w:rFonts w:cs="Arial"/>
          <w:sz w:val="32"/>
          <w:szCs w:val="32"/>
          <w:rtl/>
        </w:rPr>
        <w:t xml:space="preserve"> </w:t>
      </w:r>
      <w:r w:rsidRPr="00AB303D">
        <w:rPr>
          <w:rFonts w:cs="Arial" w:hint="eastAsia"/>
          <w:sz w:val="32"/>
          <w:szCs w:val="32"/>
          <w:rtl/>
        </w:rPr>
        <w:t>التي</w:t>
      </w:r>
      <w:r w:rsidRPr="00AB303D">
        <w:rPr>
          <w:rFonts w:cs="Arial"/>
          <w:sz w:val="32"/>
          <w:szCs w:val="32"/>
          <w:rtl/>
        </w:rPr>
        <w:t xml:space="preserve"> </w:t>
      </w:r>
      <w:r w:rsidRPr="00AB303D">
        <w:rPr>
          <w:rFonts w:cs="Arial" w:hint="eastAsia"/>
          <w:sz w:val="32"/>
          <w:szCs w:val="32"/>
          <w:rtl/>
        </w:rPr>
        <w:t>أنتجته</w:t>
      </w:r>
      <w:r w:rsidRPr="00AB303D">
        <w:rPr>
          <w:rFonts w:cs="Arial"/>
          <w:sz w:val="32"/>
          <w:szCs w:val="32"/>
          <w:rtl/>
        </w:rPr>
        <w:t xml:space="preserve">, </w:t>
      </w:r>
      <w:r w:rsidRPr="00AB303D">
        <w:rPr>
          <w:rFonts w:cs="Arial" w:hint="eastAsia"/>
          <w:sz w:val="32"/>
          <w:szCs w:val="32"/>
          <w:rtl/>
        </w:rPr>
        <w:t>كما</w:t>
      </w:r>
      <w:r w:rsidRPr="00AB303D">
        <w:rPr>
          <w:rFonts w:cs="Arial"/>
          <w:sz w:val="32"/>
          <w:szCs w:val="32"/>
          <w:rtl/>
        </w:rPr>
        <w:t xml:space="preserve"> </w:t>
      </w:r>
      <w:r w:rsidRPr="00AB303D">
        <w:rPr>
          <w:rFonts w:cs="Arial" w:hint="eastAsia"/>
          <w:sz w:val="32"/>
          <w:szCs w:val="32"/>
          <w:rtl/>
        </w:rPr>
        <w:t>لو</w:t>
      </w:r>
      <w:r w:rsidRPr="00AB303D">
        <w:rPr>
          <w:rFonts w:cs="Arial"/>
          <w:sz w:val="32"/>
          <w:szCs w:val="32"/>
          <w:rtl/>
        </w:rPr>
        <w:t xml:space="preserve"> </w:t>
      </w:r>
      <w:r w:rsidRPr="00AB303D">
        <w:rPr>
          <w:rFonts w:cs="Arial" w:hint="eastAsia"/>
          <w:sz w:val="32"/>
          <w:szCs w:val="32"/>
          <w:rtl/>
        </w:rPr>
        <w:t>أنه</w:t>
      </w:r>
      <w:r w:rsidRPr="00AB303D">
        <w:rPr>
          <w:rFonts w:cs="Arial"/>
          <w:sz w:val="32"/>
          <w:szCs w:val="32"/>
          <w:rtl/>
        </w:rPr>
        <w:t xml:space="preserve"> </w:t>
      </w:r>
      <w:r w:rsidRPr="00AB303D">
        <w:rPr>
          <w:rFonts w:cs="Arial" w:hint="eastAsia"/>
          <w:sz w:val="32"/>
          <w:szCs w:val="32"/>
          <w:rtl/>
        </w:rPr>
        <w:t>دائما</w:t>
      </w:r>
      <w:r w:rsidRPr="00AB303D">
        <w:rPr>
          <w:rFonts w:cs="Arial"/>
          <w:sz w:val="32"/>
          <w:szCs w:val="32"/>
          <w:rtl/>
        </w:rPr>
        <w:t xml:space="preserve"> </w:t>
      </w:r>
      <w:r w:rsidRPr="00AB303D">
        <w:rPr>
          <w:rFonts w:cs="Arial" w:hint="eastAsia"/>
          <w:sz w:val="32"/>
          <w:szCs w:val="32"/>
          <w:rtl/>
        </w:rPr>
        <w:t>في</w:t>
      </w:r>
      <w:r w:rsidRPr="00AB303D">
        <w:rPr>
          <w:rFonts w:cs="Arial"/>
          <w:sz w:val="32"/>
          <w:szCs w:val="32"/>
          <w:rtl/>
        </w:rPr>
        <w:t xml:space="preserve"> </w:t>
      </w:r>
      <w:r w:rsidRPr="00AB303D">
        <w:rPr>
          <w:rFonts w:cs="Arial" w:hint="eastAsia"/>
          <w:sz w:val="32"/>
          <w:szCs w:val="32"/>
          <w:rtl/>
        </w:rPr>
        <w:t>النهاية</w:t>
      </w:r>
      <w:r w:rsidRPr="00AB303D">
        <w:rPr>
          <w:rFonts w:cs="Arial"/>
          <w:sz w:val="32"/>
          <w:szCs w:val="32"/>
          <w:rtl/>
        </w:rPr>
        <w:t xml:space="preserve">, </w:t>
      </w:r>
      <w:r w:rsidRPr="00AB303D">
        <w:rPr>
          <w:rFonts w:cs="Arial" w:hint="eastAsia"/>
          <w:sz w:val="32"/>
          <w:szCs w:val="32"/>
          <w:rtl/>
        </w:rPr>
        <w:t>خلال</w:t>
      </w:r>
      <w:r w:rsidRPr="00AB303D">
        <w:rPr>
          <w:rFonts w:cs="Arial"/>
          <w:sz w:val="32"/>
          <w:szCs w:val="32"/>
          <w:rtl/>
        </w:rPr>
        <w:t xml:space="preserve"> </w:t>
      </w:r>
      <w:r w:rsidRPr="00AB303D">
        <w:rPr>
          <w:rFonts w:cs="Arial" w:hint="eastAsia"/>
          <w:sz w:val="32"/>
          <w:szCs w:val="32"/>
          <w:rtl/>
        </w:rPr>
        <w:t>القصة</w:t>
      </w:r>
      <w:r w:rsidRPr="00AB303D">
        <w:rPr>
          <w:rFonts w:cs="Arial"/>
          <w:sz w:val="32"/>
          <w:szCs w:val="32"/>
          <w:rtl/>
        </w:rPr>
        <w:t xml:space="preserve"> </w:t>
      </w:r>
      <w:r w:rsidRPr="00AB303D">
        <w:rPr>
          <w:rFonts w:cs="Arial" w:hint="eastAsia"/>
          <w:sz w:val="32"/>
          <w:szCs w:val="32"/>
          <w:rtl/>
        </w:rPr>
        <w:t>الخيالية</w:t>
      </w:r>
      <w:r w:rsidRPr="00AB303D">
        <w:rPr>
          <w:rFonts w:cs="Arial"/>
          <w:sz w:val="32"/>
          <w:szCs w:val="32"/>
          <w:rtl/>
        </w:rPr>
        <w:t xml:space="preserve"> </w:t>
      </w:r>
      <w:r w:rsidRPr="00AB303D">
        <w:rPr>
          <w:rFonts w:cs="Arial" w:hint="eastAsia"/>
          <w:sz w:val="32"/>
          <w:szCs w:val="32"/>
          <w:rtl/>
        </w:rPr>
        <w:t>التي</w:t>
      </w:r>
      <w:r w:rsidRPr="00AB303D">
        <w:rPr>
          <w:rFonts w:cs="Arial"/>
          <w:sz w:val="32"/>
          <w:szCs w:val="32"/>
          <w:rtl/>
        </w:rPr>
        <w:t xml:space="preserve"> </w:t>
      </w:r>
      <w:r w:rsidRPr="00AB303D">
        <w:rPr>
          <w:rFonts w:cs="Arial" w:hint="eastAsia"/>
          <w:sz w:val="32"/>
          <w:szCs w:val="32"/>
          <w:rtl/>
        </w:rPr>
        <w:t>يختلف</w:t>
      </w:r>
      <w:r w:rsidRPr="00AB303D">
        <w:rPr>
          <w:rFonts w:cs="Arial"/>
          <w:sz w:val="32"/>
          <w:szCs w:val="32"/>
          <w:rtl/>
        </w:rPr>
        <w:t xml:space="preserve"> </w:t>
      </w:r>
      <w:r w:rsidRPr="00AB303D">
        <w:rPr>
          <w:rFonts w:cs="Arial" w:hint="eastAsia"/>
          <w:sz w:val="32"/>
          <w:szCs w:val="32"/>
          <w:rtl/>
        </w:rPr>
        <w:t>مستوى</w:t>
      </w:r>
      <w:r w:rsidRPr="00AB303D">
        <w:rPr>
          <w:rFonts w:cs="Arial"/>
          <w:sz w:val="32"/>
          <w:szCs w:val="32"/>
          <w:rtl/>
        </w:rPr>
        <w:t xml:space="preserve"> </w:t>
      </w:r>
      <w:r w:rsidRPr="00AB303D">
        <w:rPr>
          <w:rFonts w:cs="Arial" w:hint="eastAsia"/>
          <w:sz w:val="32"/>
          <w:szCs w:val="32"/>
          <w:rtl/>
        </w:rPr>
        <w:t>وضوحها</w:t>
      </w:r>
      <w:r w:rsidRPr="00AB303D">
        <w:rPr>
          <w:rFonts w:cs="Arial"/>
          <w:sz w:val="32"/>
          <w:szCs w:val="32"/>
          <w:rtl/>
        </w:rPr>
        <w:t xml:space="preserve">, </w:t>
      </w:r>
      <w:r w:rsidRPr="00AB303D">
        <w:rPr>
          <w:rFonts w:cs="Arial" w:hint="eastAsia"/>
          <w:sz w:val="32"/>
          <w:szCs w:val="32"/>
          <w:rtl/>
        </w:rPr>
        <w:t>صوت</w:t>
      </w:r>
      <w:r w:rsidRPr="00AB303D">
        <w:rPr>
          <w:rFonts w:cs="Arial"/>
          <w:sz w:val="32"/>
          <w:szCs w:val="32"/>
          <w:rtl/>
        </w:rPr>
        <w:t xml:space="preserve"> </w:t>
      </w:r>
      <w:r w:rsidRPr="00AB303D">
        <w:rPr>
          <w:rFonts w:cs="Arial" w:hint="eastAsia"/>
          <w:sz w:val="32"/>
          <w:szCs w:val="32"/>
          <w:rtl/>
        </w:rPr>
        <w:t>الفرد</w:t>
      </w:r>
      <w:r w:rsidRPr="00AB303D">
        <w:rPr>
          <w:rFonts w:cs="Arial"/>
          <w:sz w:val="32"/>
          <w:szCs w:val="32"/>
          <w:rtl/>
        </w:rPr>
        <w:t xml:space="preserve"> </w:t>
      </w:r>
      <w:r w:rsidRPr="00AB303D">
        <w:rPr>
          <w:rFonts w:cs="Arial" w:hint="eastAsia"/>
          <w:sz w:val="32"/>
          <w:szCs w:val="32"/>
          <w:rtl/>
        </w:rPr>
        <w:t>الواحد</w:t>
      </w:r>
      <w:r w:rsidRPr="00AB303D">
        <w:rPr>
          <w:rFonts w:cs="Arial"/>
          <w:sz w:val="32"/>
          <w:szCs w:val="32"/>
          <w:rtl/>
        </w:rPr>
        <w:t xml:space="preserve">, </w:t>
      </w:r>
      <w:r w:rsidRPr="00AB303D">
        <w:rPr>
          <w:rFonts w:cs="Arial" w:hint="eastAsia"/>
          <w:sz w:val="32"/>
          <w:szCs w:val="32"/>
          <w:rtl/>
        </w:rPr>
        <w:t>متأصل</w:t>
      </w:r>
      <w:r w:rsidRPr="00AB303D">
        <w:rPr>
          <w:rFonts w:cs="Arial"/>
          <w:sz w:val="32"/>
          <w:szCs w:val="32"/>
          <w:rtl/>
        </w:rPr>
        <w:t xml:space="preserve"> </w:t>
      </w:r>
      <w:r w:rsidRPr="00AB303D">
        <w:rPr>
          <w:rFonts w:cs="Arial" w:hint="eastAsia"/>
          <w:sz w:val="32"/>
          <w:szCs w:val="32"/>
          <w:rtl/>
        </w:rPr>
        <w:t>بنا</w:t>
      </w:r>
      <w:r w:rsidRPr="00AB303D">
        <w:rPr>
          <w:rFonts w:cs="Arial"/>
          <w:sz w:val="32"/>
          <w:szCs w:val="32"/>
          <w:rtl/>
        </w:rPr>
        <w:t>.</w:t>
      </w:r>
    </w:p>
    <w:p w:rsidR="00405FA7" w:rsidRPr="00AB303D" w:rsidRDefault="00405FA7" w:rsidP="0043129D">
      <w:pPr>
        <w:jc w:val="lowKashida"/>
        <w:rPr>
          <w:sz w:val="32"/>
          <w:szCs w:val="32"/>
          <w:rtl/>
        </w:rPr>
      </w:pPr>
      <w:r w:rsidRPr="00AB303D">
        <w:rPr>
          <w:rFonts w:cs="Arial" w:hint="eastAsia"/>
          <w:sz w:val="32"/>
          <w:szCs w:val="32"/>
          <w:rtl/>
        </w:rPr>
        <w:t>ونتيجة</w:t>
      </w:r>
      <w:r w:rsidRPr="00AB303D">
        <w:rPr>
          <w:rFonts w:cs="Arial"/>
          <w:sz w:val="32"/>
          <w:szCs w:val="32"/>
          <w:rtl/>
        </w:rPr>
        <w:t xml:space="preserve"> </w:t>
      </w:r>
      <w:r w:rsidRPr="00AB303D">
        <w:rPr>
          <w:rFonts w:cs="Arial" w:hint="eastAsia"/>
          <w:sz w:val="32"/>
          <w:szCs w:val="32"/>
          <w:rtl/>
        </w:rPr>
        <w:t>لذلك</w:t>
      </w:r>
      <w:r w:rsidRPr="00AB303D">
        <w:rPr>
          <w:rFonts w:cs="Arial"/>
          <w:sz w:val="32"/>
          <w:szCs w:val="32"/>
          <w:rtl/>
        </w:rPr>
        <w:t xml:space="preserve">, </w:t>
      </w:r>
      <w:r w:rsidRPr="00AB303D">
        <w:rPr>
          <w:rFonts w:cs="Arial" w:hint="eastAsia"/>
          <w:sz w:val="32"/>
          <w:szCs w:val="32"/>
          <w:rtl/>
        </w:rPr>
        <w:t>فإن</w:t>
      </w:r>
      <w:r w:rsidRPr="00AB303D">
        <w:rPr>
          <w:rFonts w:cs="Arial"/>
          <w:sz w:val="32"/>
          <w:szCs w:val="32"/>
          <w:rtl/>
        </w:rPr>
        <w:t xml:space="preserve"> "</w:t>
      </w:r>
      <w:r w:rsidRPr="00AB303D">
        <w:rPr>
          <w:rFonts w:cs="Arial" w:hint="eastAsia"/>
          <w:sz w:val="32"/>
          <w:szCs w:val="32"/>
          <w:rtl/>
        </w:rPr>
        <w:t>المؤلف</w:t>
      </w:r>
      <w:r w:rsidRPr="00AB303D">
        <w:rPr>
          <w:rFonts w:cs="Arial"/>
          <w:sz w:val="32"/>
          <w:szCs w:val="32"/>
          <w:rtl/>
        </w:rPr>
        <w:t xml:space="preserve">" </w:t>
      </w:r>
      <w:r w:rsidRPr="00AB303D">
        <w:rPr>
          <w:rFonts w:cs="Arial" w:hint="eastAsia"/>
          <w:sz w:val="32"/>
          <w:szCs w:val="32"/>
          <w:rtl/>
        </w:rPr>
        <w:t>له</w:t>
      </w:r>
      <w:r w:rsidRPr="00AB303D">
        <w:rPr>
          <w:rFonts w:cs="Arial"/>
          <w:sz w:val="32"/>
          <w:szCs w:val="32"/>
          <w:rtl/>
        </w:rPr>
        <w:t xml:space="preserve"> </w:t>
      </w:r>
      <w:r w:rsidRPr="00AB303D">
        <w:rPr>
          <w:rFonts w:cs="Arial" w:hint="eastAsia"/>
          <w:sz w:val="32"/>
          <w:szCs w:val="32"/>
          <w:rtl/>
        </w:rPr>
        <w:t>سيطرة</w:t>
      </w:r>
      <w:r w:rsidRPr="00AB303D">
        <w:rPr>
          <w:rFonts w:cs="Arial"/>
          <w:sz w:val="32"/>
          <w:szCs w:val="32"/>
          <w:rtl/>
        </w:rPr>
        <w:t xml:space="preserve"> </w:t>
      </w:r>
      <w:r w:rsidRPr="00AB303D">
        <w:rPr>
          <w:rFonts w:cs="Arial" w:hint="eastAsia"/>
          <w:sz w:val="32"/>
          <w:szCs w:val="32"/>
          <w:rtl/>
        </w:rPr>
        <w:t>واضحة</w:t>
      </w:r>
      <w:r w:rsidRPr="00AB303D">
        <w:rPr>
          <w:rFonts w:cs="Arial"/>
          <w:sz w:val="32"/>
          <w:szCs w:val="32"/>
          <w:rtl/>
        </w:rPr>
        <w:t xml:space="preserve"> </w:t>
      </w:r>
      <w:r w:rsidRPr="00AB303D">
        <w:rPr>
          <w:rFonts w:cs="Arial" w:hint="eastAsia"/>
          <w:sz w:val="32"/>
          <w:szCs w:val="32"/>
          <w:rtl/>
        </w:rPr>
        <w:t>على</w:t>
      </w:r>
      <w:r w:rsidRPr="00AB303D">
        <w:rPr>
          <w:rFonts w:cs="Arial"/>
          <w:sz w:val="32"/>
          <w:szCs w:val="32"/>
          <w:rtl/>
        </w:rPr>
        <w:t xml:space="preserve"> </w:t>
      </w:r>
      <w:r w:rsidRPr="00AB303D">
        <w:rPr>
          <w:rFonts w:cs="Arial" w:hint="eastAsia"/>
          <w:sz w:val="32"/>
          <w:szCs w:val="32"/>
          <w:rtl/>
        </w:rPr>
        <w:t>تاريخ</w:t>
      </w:r>
      <w:r w:rsidRPr="00AB303D">
        <w:rPr>
          <w:rFonts w:cs="Arial"/>
          <w:sz w:val="32"/>
          <w:szCs w:val="32"/>
          <w:rtl/>
        </w:rPr>
        <w:t xml:space="preserve"> </w:t>
      </w:r>
      <w:r w:rsidRPr="00AB303D">
        <w:rPr>
          <w:rFonts w:cs="Arial" w:hint="eastAsia"/>
          <w:sz w:val="32"/>
          <w:szCs w:val="32"/>
          <w:rtl/>
        </w:rPr>
        <w:t>الأدب</w:t>
      </w:r>
      <w:r w:rsidRPr="00AB303D">
        <w:rPr>
          <w:rFonts w:cs="Arial"/>
          <w:sz w:val="32"/>
          <w:szCs w:val="32"/>
          <w:rtl/>
        </w:rPr>
        <w:t xml:space="preserve">, </w:t>
      </w:r>
      <w:r w:rsidRPr="00AB303D">
        <w:rPr>
          <w:rFonts w:cs="Arial" w:hint="eastAsia"/>
          <w:sz w:val="32"/>
          <w:szCs w:val="32"/>
          <w:rtl/>
        </w:rPr>
        <w:t>السيرة</w:t>
      </w:r>
      <w:r w:rsidRPr="00AB303D">
        <w:rPr>
          <w:rFonts w:cs="Arial"/>
          <w:sz w:val="32"/>
          <w:szCs w:val="32"/>
          <w:rtl/>
        </w:rPr>
        <w:t xml:space="preserve"> </w:t>
      </w:r>
      <w:r w:rsidRPr="00AB303D">
        <w:rPr>
          <w:rFonts w:cs="Arial" w:hint="eastAsia"/>
          <w:sz w:val="32"/>
          <w:szCs w:val="32"/>
          <w:rtl/>
        </w:rPr>
        <w:t>الذاتية</w:t>
      </w:r>
      <w:r w:rsidRPr="00AB303D">
        <w:rPr>
          <w:rFonts w:cs="Arial"/>
          <w:sz w:val="32"/>
          <w:szCs w:val="32"/>
          <w:rtl/>
        </w:rPr>
        <w:t xml:space="preserve"> </w:t>
      </w:r>
      <w:r w:rsidRPr="00AB303D">
        <w:rPr>
          <w:rFonts w:cs="Arial" w:hint="eastAsia"/>
          <w:sz w:val="32"/>
          <w:szCs w:val="32"/>
          <w:rtl/>
        </w:rPr>
        <w:t>للكتّاب</w:t>
      </w:r>
      <w:r w:rsidRPr="00AB303D">
        <w:rPr>
          <w:rFonts w:cs="Arial"/>
          <w:sz w:val="32"/>
          <w:szCs w:val="32"/>
          <w:rtl/>
        </w:rPr>
        <w:t xml:space="preserve">, </w:t>
      </w:r>
      <w:r w:rsidRPr="00AB303D">
        <w:rPr>
          <w:rFonts w:cs="Arial" w:hint="eastAsia"/>
          <w:sz w:val="32"/>
          <w:szCs w:val="32"/>
          <w:rtl/>
        </w:rPr>
        <w:t>المقابلات</w:t>
      </w:r>
      <w:r w:rsidRPr="00AB303D">
        <w:rPr>
          <w:rFonts w:cs="Arial"/>
          <w:sz w:val="32"/>
          <w:szCs w:val="32"/>
          <w:rtl/>
        </w:rPr>
        <w:t xml:space="preserve">, </w:t>
      </w:r>
      <w:r w:rsidRPr="00AB303D">
        <w:rPr>
          <w:rFonts w:cs="Arial" w:hint="eastAsia"/>
          <w:sz w:val="32"/>
          <w:szCs w:val="32"/>
          <w:rtl/>
        </w:rPr>
        <w:t>المجلات</w:t>
      </w:r>
      <w:r w:rsidRPr="00AB303D">
        <w:rPr>
          <w:rFonts w:cs="Arial"/>
          <w:sz w:val="32"/>
          <w:szCs w:val="32"/>
          <w:rtl/>
        </w:rPr>
        <w:t xml:space="preserve">, </w:t>
      </w:r>
      <w:r w:rsidRPr="00AB303D">
        <w:rPr>
          <w:rFonts w:cs="Arial" w:hint="eastAsia"/>
          <w:sz w:val="32"/>
          <w:szCs w:val="32"/>
          <w:rtl/>
        </w:rPr>
        <w:t>كما</w:t>
      </w:r>
      <w:r w:rsidRPr="00AB303D">
        <w:rPr>
          <w:rFonts w:cs="Arial"/>
          <w:sz w:val="32"/>
          <w:szCs w:val="32"/>
          <w:rtl/>
        </w:rPr>
        <w:t xml:space="preserve"> </w:t>
      </w:r>
      <w:r w:rsidRPr="00AB303D">
        <w:rPr>
          <w:rFonts w:cs="Arial" w:hint="eastAsia"/>
          <w:sz w:val="32"/>
          <w:szCs w:val="32"/>
          <w:rtl/>
        </w:rPr>
        <w:t>هو</w:t>
      </w:r>
      <w:r w:rsidRPr="00AB303D">
        <w:rPr>
          <w:rFonts w:cs="Arial"/>
          <w:sz w:val="32"/>
          <w:szCs w:val="32"/>
          <w:rtl/>
        </w:rPr>
        <w:t xml:space="preserve"> </w:t>
      </w:r>
      <w:r w:rsidRPr="00AB303D">
        <w:rPr>
          <w:rFonts w:cs="Arial" w:hint="eastAsia"/>
          <w:sz w:val="32"/>
          <w:szCs w:val="32"/>
          <w:rtl/>
        </w:rPr>
        <w:t>في</w:t>
      </w:r>
      <w:r w:rsidRPr="00AB303D">
        <w:rPr>
          <w:rFonts w:cs="Arial"/>
          <w:sz w:val="32"/>
          <w:szCs w:val="32"/>
          <w:rtl/>
        </w:rPr>
        <w:t xml:space="preserve"> </w:t>
      </w:r>
      <w:r w:rsidRPr="00AB303D">
        <w:rPr>
          <w:rFonts w:cs="Arial" w:hint="eastAsia"/>
          <w:sz w:val="32"/>
          <w:szCs w:val="32"/>
          <w:rtl/>
        </w:rPr>
        <w:t>عقول</w:t>
      </w:r>
      <w:r w:rsidRPr="00AB303D">
        <w:rPr>
          <w:rFonts w:cs="Arial"/>
          <w:sz w:val="32"/>
          <w:szCs w:val="32"/>
          <w:rtl/>
        </w:rPr>
        <w:t xml:space="preserve"> </w:t>
      </w:r>
      <w:r w:rsidRPr="00AB303D">
        <w:rPr>
          <w:rFonts w:cs="Arial" w:hint="eastAsia"/>
          <w:sz w:val="32"/>
          <w:szCs w:val="32"/>
          <w:rtl/>
        </w:rPr>
        <w:t>النقاد</w:t>
      </w:r>
      <w:r w:rsidRPr="00AB303D">
        <w:rPr>
          <w:rFonts w:cs="Arial"/>
          <w:sz w:val="32"/>
          <w:szCs w:val="32"/>
          <w:rtl/>
        </w:rPr>
        <w:t xml:space="preserve"> </w:t>
      </w:r>
      <w:r w:rsidRPr="00AB303D">
        <w:rPr>
          <w:rFonts w:cs="Arial" w:hint="eastAsia"/>
          <w:sz w:val="32"/>
          <w:szCs w:val="32"/>
          <w:rtl/>
        </w:rPr>
        <w:t>القلقين</w:t>
      </w:r>
      <w:r w:rsidRPr="00AB303D">
        <w:rPr>
          <w:rFonts w:cs="Arial"/>
          <w:sz w:val="32"/>
          <w:szCs w:val="32"/>
          <w:rtl/>
        </w:rPr>
        <w:t xml:space="preserve"> </w:t>
      </w:r>
      <w:r w:rsidRPr="00AB303D">
        <w:rPr>
          <w:rFonts w:cs="Arial" w:hint="eastAsia"/>
          <w:sz w:val="32"/>
          <w:szCs w:val="32"/>
          <w:rtl/>
        </w:rPr>
        <w:t>من</w:t>
      </w:r>
      <w:r w:rsidRPr="00AB303D">
        <w:rPr>
          <w:rFonts w:cs="Arial"/>
          <w:sz w:val="32"/>
          <w:szCs w:val="32"/>
          <w:rtl/>
        </w:rPr>
        <w:t xml:space="preserve"> </w:t>
      </w:r>
      <w:r w:rsidRPr="00AB303D">
        <w:rPr>
          <w:rFonts w:cs="Arial" w:hint="eastAsia"/>
          <w:sz w:val="32"/>
          <w:szCs w:val="32"/>
          <w:rtl/>
        </w:rPr>
        <w:t>توحيد</w:t>
      </w:r>
      <w:r w:rsidRPr="00AB303D">
        <w:rPr>
          <w:rFonts w:cs="Arial"/>
          <w:sz w:val="32"/>
          <w:szCs w:val="32"/>
          <w:rtl/>
        </w:rPr>
        <w:t xml:space="preserve"> </w:t>
      </w:r>
      <w:r w:rsidRPr="00AB303D">
        <w:rPr>
          <w:rFonts w:cs="Arial" w:hint="eastAsia"/>
          <w:sz w:val="32"/>
          <w:szCs w:val="32"/>
          <w:rtl/>
        </w:rPr>
        <w:t>الأعمال</w:t>
      </w:r>
      <w:r w:rsidRPr="00AB303D">
        <w:rPr>
          <w:rFonts w:cs="Arial"/>
          <w:sz w:val="32"/>
          <w:szCs w:val="32"/>
          <w:rtl/>
        </w:rPr>
        <w:t xml:space="preserve"> </w:t>
      </w:r>
      <w:r w:rsidRPr="00AB303D">
        <w:rPr>
          <w:rFonts w:cs="Arial" w:hint="eastAsia"/>
          <w:sz w:val="32"/>
          <w:szCs w:val="32"/>
          <w:rtl/>
        </w:rPr>
        <w:t>مع</w:t>
      </w:r>
      <w:r w:rsidRPr="00AB303D">
        <w:rPr>
          <w:rFonts w:cs="Arial"/>
          <w:sz w:val="32"/>
          <w:szCs w:val="32"/>
          <w:rtl/>
        </w:rPr>
        <w:t xml:space="preserve"> </w:t>
      </w:r>
      <w:r w:rsidRPr="00AB303D">
        <w:rPr>
          <w:rFonts w:cs="Arial" w:hint="eastAsia"/>
          <w:sz w:val="32"/>
          <w:szCs w:val="32"/>
          <w:rtl/>
        </w:rPr>
        <w:t>المؤلفين</w:t>
      </w:r>
      <w:r w:rsidRPr="00AB303D">
        <w:rPr>
          <w:rFonts w:cs="Arial"/>
          <w:sz w:val="32"/>
          <w:szCs w:val="32"/>
          <w:rtl/>
        </w:rPr>
        <w:t xml:space="preserve">/ </w:t>
      </w:r>
      <w:r w:rsidRPr="00AB303D">
        <w:rPr>
          <w:rFonts w:cs="Arial" w:hint="eastAsia"/>
          <w:sz w:val="32"/>
          <w:szCs w:val="32"/>
          <w:rtl/>
        </w:rPr>
        <w:t>الأشخاص</w:t>
      </w:r>
      <w:r w:rsidRPr="00AB303D">
        <w:rPr>
          <w:rFonts w:cs="Arial"/>
          <w:sz w:val="32"/>
          <w:szCs w:val="32"/>
          <w:rtl/>
        </w:rPr>
        <w:t xml:space="preserve"> </w:t>
      </w:r>
      <w:r w:rsidRPr="00AB303D">
        <w:rPr>
          <w:rFonts w:cs="Arial" w:hint="eastAsia"/>
          <w:sz w:val="32"/>
          <w:szCs w:val="32"/>
          <w:rtl/>
        </w:rPr>
        <w:t>خلال</w:t>
      </w:r>
      <w:r w:rsidRPr="00AB303D">
        <w:rPr>
          <w:rFonts w:cs="Arial"/>
          <w:sz w:val="32"/>
          <w:szCs w:val="32"/>
          <w:rtl/>
        </w:rPr>
        <w:t xml:space="preserve"> </w:t>
      </w:r>
      <w:r w:rsidRPr="00AB303D">
        <w:rPr>
          <w:rFonts w:cs="Arial" w:hint="eastAsia"/>
          <w:sz w:val="32"/>
          <w:szCs w:val="32"/>
          <w:rtl/>
        </w:rPr>
        <w:t>السيرة</w:t>
      </w:r>
      <w:r w:rsidRPr="00AB303D">
        <w:rPr>
          <w:rFonts w:cs="Arial"/>
          <w:sz w:val="32"/>
          <w:szCs w:val="32"/>
          <w:rtl/>
        </w:rPr>
        <w:t xml:space="preserve"> </w:t>
      </w:r>
      <w:r w:rsidRPr="00AB303D">
        <w:rPr>
          <w:rFonts w:cs="Arial" w:hint="eastAsia"/>
          <w:sz w:val="32"/>
          <w:szCs w:val="32"/>
          <w:rtl/>
        </w:rPr>
        <w:t>الذاتية</w:t>
      </w:r>
      <w:r w:rsidRPr="00AB303D">
        <w:rPr>
          <w:rFonts w:cs="Arial"/>
          <w:sz w:val="32"/>
          <w:szCs w:val="32"/>
          <w:rtl/>
        </w:rPr>
        <w:t xml:space="preserve">, </w:t>
      </w:r>
      <w:r w:rsidRPr="00AB303D">
        <w:rPr>
          <w:rFonts w:cs="Arial" w:hint="eastAsia"/>
          <w:sz w:val="32"/>
          <w:szCs w:val="32"/>
          <w:rtl/>
        </w:rPr>
        <w:t>المذكرات</w:t>
      </w:r>
      <w:r w:rsidRPr="00AB303D">
        <w:rPr>
          <w:rFonts w:cs="Arial"/>
          <w:sz w:val="32"/>
          <w:szCs w:val="32"/>
          <w:rtl/>
        </w:rPr>
        <w:t xml:space="preserve"> </w:t>
      </w:r>
      <w:r w:rsidRPr="00AB303D">
        <w:rPr>
          <w:rFonts w:cs="Arial" w:hint="eastAsia"/>
          <w:sz w:val="32"/>
          <w:szCs w:val="32"/>
          <w:rtl/>
        </w:rPr>
        <w:t>اليومية</w:t>
      </w:r>
      <w:r w:rsidRPr="00AB303D">
        <w:rPr>
          <w:rFonts w:cs="Arial"/>
          <w:sz w:val="32"/>
          <w:szCs w:val="32"/>
          <w:rtl/>
        </w:rPr>
        <w:t xml:space="preserve"> </w:t>
      </w:r>
      <w:r w:rsidRPr="00AB303D">
        <w:rPr>
          <w:rFonts w:cs="Arial" w:hint="eastAsia"/>
          <w:sz w:val="32"/>
          <w:szCs w:val="32"/>
          <w:rtl/>
        </w:rPr>
        <w:t>والذكريات</w:t>
      </w:r>
      <w:r w:rsidRPr="00AB303D">
        <w:rPr>
          <w:rFonts w:cs="Arial"/>
          <w:sz w:val="32"/>
          <w:szCs w:val="32"/>
          <w:rtl/>
        </w:rPr>
        <w:t>.</w:t>
      </w:r>
    </w:p>
    <w:p w:rsidR="00405FA7" w:rsidRPr="00AB303D" w:rsidRDefault="00405FA7" w:rsidP="0043129D">
      <w:pPr>
        <w:jc w:val="lowKashida"/>
        <w:rPr>
          <w:sz w:val="32"/>
          <w:szCs w:val="32"/>
          <w:rtl/>
        </w:rPr>
      </w:pPr>
      <w:r w:rsidRPr="00AB303D">
        <w:rPr>
          <w:rFonts w:cs="Arial" w:hint="eastAsia"/>
          <w:sz w:val="32"/>
          <w:szCs w:val="32"/>
          <w:rtl/>
        </w:rPr>
        <w:t>وبالنتيجة</w:t>
      </w:r>
      <w:r w:rsidRPr="00AB303D">
        <w:rPr>
          <w:rFonts w:cs="Arial"/>
          <w:sz w:val="32"/>
          <w:szCs w:val="32"/>
          <w:rtl/>
        </w:rPr>
        <w:t xml:space="preserve">, </w:t>
      </w:r>
      <w:r w:rsidRPr="00AB303D">
        <w:rPr>
          <w:rFonts w:cs="Arial" w:hint="eastAsia"/>
          <w:sz w:val="32"/>
          <w:szCs w:val="32"/>
          <w:rtl/>
        </w:rPr>
        <w:t>فإن</w:t>
      </w:r>
      <w:r w:rsidRPr="00AB303D">
        <w:rPr>
          <w:rFonts w:cs="Arial"/>
          <w:sz w:val="32"/>
          <w:szCs w:val="32"/>
          <w:rtl/>
        </w:rPr>
        <w:t xml:space="preserve"> </w:t>
      </w:r>
      <w:r w:rsidRPr="00AB303D">
        <w:rPr>
          <w:rFonts w:cs="Arial" w:hint="eastAsia"/>
          <w:sz w:val="32"/>
          <w:szCs w:val="32"/>
          <w:rtl/>
        </w:rPr>
        <w:t>النقد</w:t>
      </w:r>
      <w:r w:rsidRPr="00AB303D">
        <w:rPr>
          <w:rFonts w:cs="Arial"/>
          <w:sz w:val="32"/>
          <w:szCs w:val="32"/>
          <w:rtl/>
        </w:rPr>
        <w:t xml:space="preserve"> </w:t>
      </w:r>
      <w:r w:rsidRPr="00AB303D">
        <w:rPr>
          <w:rFonts w:cs="Arial" w:hint="eastAsia"/>
          <w:sz w:val="32"/>
          <w:szCs w:val="32"/>
          <w:rtl/>
        </w:rPr>
        <w:t>الأدبي</w:t>
      </w:r>
      <w:r w:rsidRPr="00AB303D">
        <w:rPr>
          <w:rFonts w:cs="Arial"/>
          <w:sz w:val="32"/>
          <w:szCs w:val="32"/>
          <w:rtl/>
        </w:rPr>
        <w:t xml:space="preserve"> </w:t>
      </w:r>
      <w:r w:rsidRPr="00AB303D">
        <w:rPr>
          <w:rFonts w:cs="Arial" w:hint="eastAsia"/>
          <w:sz w:val="32"/>
          <w:szCs w:val="32"/>
          <w:rtl/>
        </w:rPr>
        <w:t>والأدب</w:t>
      </w:r>
      <w:r w:rsidRPr="00AB303D">
        <w:rPr>
          <w:rFonts w:cs="Arial"/>
          <w:sz w:val="32"/>
          <w:szCs w:val="32"/>
          <w:rtl/>
        </w:rPr>
        <w:t xml:space="preserve"> </w:t>
      </w:r>
      <w:r w:rsidRPr="00AB303D">
        <w:rPr>
          <w:rFonts w:cs="Arial" w:hint="eastAsia"/>
          <w:sz w:val="32"/>
          <w:szCs w:val="32"/>
          <w:rtl/>
        </w:rPr>
        <w:t>بشكل</w:t>
      </w:r>
      <w:r w:rsidRPr="00AB303D">
        <w:rPr>
          <w:rFonts w:cs="Arial"/>
          <w:sz w:val="32"/>
          <w:szCs w:val="32"/>
          <w:rtl/>
        </w:rPr>
        <w:t xml:space="preserve"> </w:t>
      </w:r>
      <w:r w:rsidRPr="00AB303D">
        <w:rPr>
          <w:rFonts w:cs="Arial" w:hint="eastAsia"/>
          <w:sz w:val="32"/>
          <w:szCs w:val="32"/>
          <w:rtl/>
        </w:rPr>
        <w:t>عام</w:t>
      </w:r>
      <w:r w:rsidRPr="00AB303D">
        <w:rPr>
          <w:rFonts w:cs="Arial"/>
          <w:sz w:val="32"/>
          <w:szCs w:val="32"/>
          <w:rtl/>
        </w:rPr>
        <w:t xml:space="preserve"> </w:t>
      </w:r>
      <w:r w:rsidRPr="00AB303D">
        <w:rPr>
          <w:rFonts w:cs="Arial" w:hint="eastAsia"/>
          <w:sz w:val="32"/>
          <w:szCs w:val="32"/>
          <w:rtl/>
        </w:rPr>
        <w:t>مقيدان</w:t>
      </w:r>
      <w:r w:rsidRPr="00AB303D">
        <w:rPr>
          <w:rFonts w:cs="Arial"/>
          <w:sz w:val="32"/>
          <w:szCs w:val="32"/>
          <w:rtl/>
        </w:rPr>
        <w:t xml:space="preserve"> </w:t>
      </w:r>
      <w:r w:rsidRPr="00AB303D">
        <w:rPr>
          <w:rFonts w:cs="Arial" w:hint="eastAsia"/>
          <w:sz w:val="32"/>
          <w:szCs w:val="32"/>
          <w:rtl/>
        </w:rPr>
        <w:t>بالمؤلف</w:t>
      </w:r>
      <w:r w:rsidRPr="00AB303D">
        <w:rPr>
          <w:rFonts w:cs="Arial"/>
          <w:sz w:val="32"/>
          <w:szCs w:val="32"/>
          <w:rtl/>
        </w:rPr>
        <w:t xml:space="preserve">. </w:t>
      </w:r>
      <w:r w:rsidRPr="00AB303D">
        <w:rPr>
          <w:rFonts w:cs="Arial" w:hint="eastAsia"/>
          <w:sz w:val="32"/>
          <w:szCs w:val="32"/>
          <w:rtl/>
        </w:rPr>
        <w:t>القارئ</w:t>
      </w:r>
      <w:r w:rsidRPr="00AB303D">
        <w:rPr>
          <w:rFonts w:cs="Arial"/>
          <w:sz w:val="32"/>
          <w:szCs w:val="32"/>
          <w:rtl/>
        </w:rPr>
        <w:t xml:space="preserve">, </w:t>
      </w:r>
      <w:r w:rsidRPr="00AB303D">
        <w:rPr>
          <w:rFonts w:cs="Arial" w:hint="eastAsia"/>
          <w:sz w:val="32"/>
          <w:szCs w:val="32"/>
          <w:rtl/>
        </w:rPr>
        <w:t>الناقد</w:t>
      </w:r>
      <w:r w:rsidRPr="00AB303D">
        <w:rPr>
          <w:rFonts w:cs="Arial"/>
          <w:sz w:val="32"/>
          <w:szCs w:val="32"/>
          <w:rtl/>
        </w:rPr>
        <w:t xml:space="preserve">, </w:t>
      </w:r>
      <w:r w:rsidRPr="00AB303D">
        <w:rPr>
          <w:rFonts w:cs="Arial" w:hint="eastAsia"/>
          <w:sz w:val="32"/>
          <w:szCs w:val="32"/>
          <w:rtl/>
        </w:rPr>
        <w:t>التاريخي</w:t>
      </w:r>
      <w:r w:rsidRPr="00AB303D">
        <w:rPr>
          <w:rFonts w:cs="Arial"/>
          <w:sz w:val="32"/>
          <w:szCs w:val="32"/>
          <w:rtl/>
        </w:rPr>
        <w:t xml:space="preserve"> </w:t>
      </w:r>
      <w:r w:rsidRPr="00AB303D">
        <w:rPr>
          <w:rFonts w:cs="Arial" w:hint="eastAsia"/>
          <w:sz w:val="32"/>
          <w:szCs w:val="32"/>
          <w:rtl/>
        </w:rPr>
        <w:t>كلهم</w:t>
      </w:r>
      <w:r w:rsidRPr="00AB303D">
        <w:rPr>
          <w:rFonts w:cs="Arial"/>
          <w:sz w:val="32"/>
          <w:szCs w:val="32"/>
          <w:rtl/>
        </w:rPr>
        <w:t xml:space="preserve"> </w:t>
      </w:r>
      <w:r w:rsidRPr="00AB303D">
        <w:rPr>
          <w:rFonts w:cs="Arial" w:hint="eastAsia"/>
          <w:sz w:val="32"/>
          <w:szCs w:val="32"/>
          <w:rtl/>
        </w:rPr>
        <w:t>يقرأون</w:t>
      </w:r>
      <w:r w:rsidRPr="00AB303D">
        <w:rPr>
          <w:rFonts w:cs="Arial"/>
          <w:sz w:val="32"/>
          <w:szCs w:val="32"/>
          <w:rtl/>
        </w:rPr>
        <w:t xml:space="preserve"> </w:t>
      </w:r>
      <w:r w:rsidRPr="00AB303D">
        <w:rPr>
          <w:rFonts w:cs="Arial" w:hint="eastAsia"/>
          <w:sz w:val="32"/>
          <w:szCs w:val="32"/>
          <w:rtl/>
        </w:rPr>
        <w:t>النص</w:t>
      </w:r>
      <w:r w:rsidRPr="00AB303D">
        <w:rPr>
          <w:rFonts w:cs="Arial"/>
          <w:sz w:val="32"/>
          <w:szCs w:val="32"/>
          <w:rtl/>
        </w:rPr>
        <w:t xml:space="preserve"> </w:t>
      </w:r>
      <w:r w:rsidRPr="00AB303D">
        <w:rPr>
          <w:rFonts w:cs="Arial" w:hint="eastAsia"/>
          <w:sz w:val="32"/>
          <w:szCs w:val="32"/>
          <w:rtl/>
        </w:rPr>
        <w:t>الأدبي</w:t>
      </w:r>
      <w:r w:rsidRPr="00AB303D">
        <w:rPr>
          <w:rFonts w:cs="Arial"/>
          <w:sz w:val="32"/>
          <w:szCs w:val="32"/>
          <w:rtl/>
        </w:rPr>
        <w:t xml:space="preserve"> </w:t>
      </w:r>
      <w:r w:rsidRPr="00AB303D">
        <w:rPr>
          <w:rFonts w:cs="Arial" w:hint="eastAsia"/>
          <w:sz w:val="32"/>
          <w:szCs w:val="32"/>
          <w:rtl/>
        </w:rPr>
        <w:t>ليستكشفوا</w:t>
      </w:r>
      <w:r w:rsidRPr="00AB303D">
        <w:rPr>
          <w:rFonts w:cs="Arial"/>
          <w:sz w:val="32"/>
          <w:szCs w:val="32"/>
          <w:rtl/>
        </w:rPr>
        <w:t xml:space="preserve"> </w:t>
      </w:r>
      <w:r w:rsidRPr="00AB303D">
        <w:rPr>
          <w:rFonts w:cs="Arial" w:hint="eastAsia"/>
          <w:sz w:val="32"/>
          <w:szCs w:val="32"/>
          <w:rtl/>
        </w:rPr>
        <w:t>المؤلف</w:t>
      </w:r>
      <w:r w:rsidRPr="00AB303D">
        <w:rPr>
          <w:rFonts w:cs="Arial"/>
          <w:sz w:val="32"/>
          <w:szCs w:val="32"/>
          <w:rtl/>
        </w:rPr>
        <w:t xml:space="preserve"> </w:t>
      </w:r>
      <w:r w:rsidRPr="00AB303D">
        <w:rPr>
          <w:rFonts w:cs="Arial" w:hint="eastAsia"/>
          <w:sz w:val="32"/>
          <w:szCs w:val="32"/>
          <w:rtl/>
        </w:rPr>
        <w:t>فقط</w:t>
      </w:r>
      <w:r w:rsidRPr="00AB303D">
        <w:rPr>
          <w:rFonts w:cs="Arial"/>
          <w:sz w:val="32"/>
          <w:szCs w:val="32"/>
          <w:rtl/>
        </w:rPr>
        <w:t xml:space="preserve">, </w:t>
      </w:r>
      <w:r w:rsidRPr="00AB303D">
        <w:rPr>
          <w:rFonts w:cs="Arial" w:hint="eastAsia"/>
          <w:sz w:val="32"/>
          <w:szCs w:val="32"/>
          <w:rtl/>
        </w:rPr>
        <w:t>حياته</w:t>
      </w:r>
      <w:r w:rsidRPr="00AB303D">
        <w:rPr>
          <w:rFonts w:cs="Arial"/>
          <w:sz w:val="32"/>
          <w:szCs w:val="32"/>
          <w:rtl/>
        </w:rPr>
        <w:t xml:space="preserve">, </w:t>
      </w:r>
      <w:r w:rsidRPr="00AB303D">
        <w:rPr>
          <w:rFonts w:cs="Arial" w:hint="eastAsia"/>
          <w:sz w:val="32"/>
          <w:szCs w:val="32"/>
          <w:rtl/>
        </w:rPr>
        <w:t>شخصيته</w:t>
      </w:r>
      <w:r w:rsidRPr="00AB303D">
        <w:rPr>
          <w:rFonts w:cs="Arial"/>
          <w:sz w:val="32"/>
          <w:szCs w:val="32"/>
          <w:rtl/>
        </w:rPr>
        <w:t xml:space="preserve">, </w:t>
      </w:r>
      <w:r w:rsidRPr="00AB303D">
        <w:rPr>
          <w:rFonts w:cs="Arial" w:hint="eastAsia"/>
          <w:sz w:val="32"/>
          <w:szCs w:val="32"/>
          <w:rtl/>
        </w:rPr>
        <w:t>سيرته</w:t>
      </w:r>
      <w:r w:rsidRPr="00AB303D">
        <w:rPr>
          <w:rFonts w:cs="Arial"/>
          <w:sz w:val="32"/>
          <w:szCs w:val="32"/>
          <w:rtl/>
        </w:rPr>
        <w:t xml:space="preserve"> </w:t>
      </w:r>
      <w:r w:rsidRPr="00AB303D">
        <w:rPr>
          <w:rFonts w:cs="Arial" w:hint="eastAsia"/>
          <w:sz w:val="32"/>
          <w:szCs w:val="32"/>
          <w:rtl/>
        </w:rPr>
        <w:t>الذاتية</w:t>
      </w:r>
      <w:r w:rsidRPr="00AB303D">
        <w:rPr>
          <w:rFonts w:cs="Arial"/>
          <w:sz w:val="32"/>
          <w:szCs w:val="32"/>
          <w:rtl/>
        </w:rPr>
        <w:t xml:space="preserve">, </w:t>
      </w:r>
      <w:r w:rsidRPr="00AB303D">
        <w:rPr>
          <w:rFonts w:cs="Arial" w:hint="eastAsia"/>
          <w:sz w:val="32"/>
          <w:szCs w:val="32"/>
          <w:rtl/>
        </w:rPr>
        <w:t>حالته</w:t>
      </w:r>
      <w:r w:rsidRPr="00AB303D">
        <w:rPr>
          <w:rFonts w:cs="Arial"/>
          <w:sz w:val="32"/>
          <w:szCs w:val="32"/>
          <w:rtl/>
        </w:rPr>
        <w:t xml:space="preserve"> </w:t>
      </w:r>
      <w:r w:rsidRPr="00AB303D">
        <w:rPr>
          <w:rFonts w:cs="Arial" w:hint="eastAsia"/>
          <w:sz w:val="32"/>
          <w:szCs w:val="32"/>
          <w:rtl/>
        </w:rPr>
        <w:t>النفسية</w:t>
      </w:r>
      <w:r w:rsidRPr="00AB303D">
        <w:rPr>
          <w:rFonts w:cs="Arial"/>
          <w:sz w:val="32"/>
          <w:szCs w:val="32"/>
          <w:rtl/>
        </w:rPr>
        <w:t xml:space="preserve">, </w:t>
      </w:r>
      <w:r w:rsidRPr="00AB303D">
        <w:rPr>
          <w:rFonts w:cs="Arial" w:hint="eastAsia"/>
          <w:sz w:val="32"/>
          <w:szCs w:val="32"/>
          <w:rtl/>
        </w:rPr>
        <w:t>إلخ</w:t>
      </w:r>
      <w:r w:rsidRPr="00AB303D">
        <w:rPr>
          <w:rFonts w:cs="Arial"/>
          <w:sz w:val="32"/>
          <w:szCs w:val="32"/>
          <w:rtl/>
        </w:rPr>
        <w:t>.</w:t>
      </w:r>
    </w:p>
    <w:p w:rsidR="00405FA7" w:rsidRPr="00AB303D" w:rsidRDefault="00405FA7" w:rsidP="0043129D">
      <w:pPr>
        <w:jc w:val="lowKashida"/>
        <w:rPr>
          <w:sz w:val="32"/>
          <w:szCs w:val="32"/>
          <w:rtl/>
        </w:rPr>
      </w:pPr>
      <w:r w:rsidRPr="00AB303D">
        <w:rPr>
          <w:rFonts w:cs="Arial" w:hint="eastAsia"/>
          <w:sz w:val="32"/>
          <w:szCs w:val="32"/>
          <w:rtl/>
        </w:rPr>
        <w:t>العمل</w:t>
      </w:r>
      <w:r w:rsidRPr="00AB303D">
        <w:rPr>
          <w:rFonts w:cs="Arial"/>
          <w:sz w:val="32"/>
          <w:szCs w:val="32"/>
          <w:rtl/>
        </w:rPr>
        <w:t xml:space="preserve"> </w:t>
      </w:r>
      <w:r w:rsidRPr="00AB303D">
        <w:rPr>
          <w:rFonts w:cs="Arial" w:hint="eastAsia"/>
          <w:sz w:val="32"/>
          <w:szCs w:val="32"/>
          <w:rtl/>
        </w:rPr>
        <w:t>أو</w:t>
      </w:r>
      <w:r w:rsidRPr="00AB303D">
        <w:rPr>
          <w:rFonts w:cs="Arial"/>
          <w:sz w:val="32"/>
          <w:szCs w:val="32"/>
          <w:rtl/>
        </w:rPr>
        <w:t xml:space="preserve"> </w:t>
      </w:r>
      <w:r w:rsidRPr="00AB303D">
        <w:rPr>
          <w:rFonts w:cs="Arial" w:hint="eastAsia"/>
          <w:sz w:val="32"/>
          <w:szCs w:val="32"/>
          <w:rtl/>
        </w:rPr>
        <w:t>النص</w:t>
      </w:r>
      <w:r w:rsidRPr="00AB303D">
        <w:rPr>
          <w:rFonts w:cs="Arial"/>
          <w:sz w:val="32"/>
          <w:szCs w:val="32"/>
          <w:rtl/>
        </w:rPr>
        <w:t xml:space="preserve"> </w:t>
      </w:r>
      <w:r w:rsidRPr="00AB303D">
        <w:rPr>
          <w:rFonts w:cs="Arial" w:hint="eastAsia"/>
          <w:sz w:val="32"/>
          <w:szCs w:val="32"/>
          <w:rtl/>
        </w:rPr>
        <w:t>نفسه</w:t>
      </w:r>
      <w:r w:rsidRPr="00AB303D">
        <w:rPr>
          <w:rFonts w:cs="Arial"/>
          <w:sz w:val="32"/>
          <w:szCs w:val="32"/>
          <w:rtl/>
        </w:rPr>
        <w:t xml:space="preserve"> </w:t>
      </w:r>
      <w:r w:rsidRPr="00AB303D">
        <w:rPr>
          <w:rFonts w:cs="Arial" w:hint="eastAsia"/>
          <w:sz w:val="32"/>
          <w:szCs w:val="32"/>
          <w:rtl/>
        </w:rPr>
        <w:t>لا</w:t>
      </w:r>
      <w:r w:rsidRPr="00AB303D">
        <w:rPr>
          <w:rFonts w:cs="Arial"/>
          <w:sz w:val="32"/>
          <w:szCs w:val="32"/>
          <w:rtl/>
        </w:rPr>
        <w:t xml:space="preserve"> </w:t>
      </w:r>
      <w:r w:rsidRPr="00AB303D">
        <w:rPr>
          <w:rFonts w:cs="Arial" w:hint="eastAsia"/>
          <w:sz w:val="32"/>
          <w:szCs w:val="32"/>
          <w:rtl/>
        </w:rPr>
        <w:t>يُقرأ</w:t>
      </w:r>
      <w:r w:rsidRPr="00AB303D">
        <w:rPr>
          <w:rFonts w:cs="Arial"/>
          <w:sz w:val="32"/>
          <w:szCs w:val="32"/>
          <w:rtl/>
        </w:rPr>
        <w:t xml:space="preserve">, </w:t>
      </w:r>
      <w:r w:rsidRPr="00AB303D">
        <w:rPr>
          <w:rFonts w:cs="Arial" w:hint="eastAsia"/>
          <w:sz w:val="32"/>
          <w:szCs w:val="32"/>
          <w:rtl/>
        </w:rPr>
        <w:t>ولا</w:t>
      </w:r>
      <w:r w:rsidRPr="00AB303D">
        <w:rPr>
          <w:rFonts w:cs="Arial"/>
          <w:sz w:val="32"/>
          <w:szCs w:val="32"/>
          <w:rtl/>
        </w:rPr>
        <w:t xml:space="preserve"> </w:t>
      </w:r>
      <w:r w:rsidRPr="00AB303D">
        <w:rPr>
          <w:rFonts w:cs="Arial" w:hint="eastAsia"/>
          <w:sz w:val="32"/>
          <w:szCs w:val="32"/>
          <w:rtl/>
        </w:rPr>
        <w:t>يُحَلَّل</w:t>
      </w:r>
      <w:r w:rsidRPr="00AB303D">
        <w:rPr>
          <w:rFonts w:cs="Arial"/>
          <w:sz w:val="32"/>
          <w:szCs w:val="32"/>
          <w:rtl/>
        </w:rPr>
        <w:t xml:space="preserve">, </w:t>
      </w:r>
      <w:r w:rsidRPr="00AB303D">
        <w:rPr>
          <w:rFonts w:cs="Arial" w:hint="eastAsia"/>
          <w:sz w:val="32"/>
          <w:szCs w:val="32"/>
          <w:rtl/>
        </w:rPr>
        <w:t>ولا</w:t>
      </w:r>
      <w:r w:rsidRPr="00AB303D">
        <w:rPr>
          <w:rFonts w:cs="Arial"/>
          <w:sz w:val="32"/>
          <w:szCs w:val="32"/>
          <w:rtl/>
        </w:rPr>
        <w:t xml:space="preserve"> </w:t>
      </w:r>
      <w:r w:rsidRPr="00AB303D">
        <w:rPr>
          <w:rFonts w:cs="Arial" w:hint="eastAsia"/>
          <w:sz w:val="32"/>
          <w:szCs w:val="32"/>
          <w:rtl/>
        </w:rPr>
        <w:t>يُقَدّر</w:t>
      </w:r>
      <w:r w:rsidRPr="00AB303D">
        <w:rPr>
          <w:rFonts w:cs="Arial"/>
          <w:sz w:val="32"/>
          <w:szCs w:val="32"/>
          <w:rtl/>
        </w:rPr>
        <w:t>.</w:t>
      </w:r>
    </w:p>
    <w:p w:rsidR="00405FA7" w:rsidRPr="005E0B0A" w:rsidRDefault="00405FA7" w:rsidP="0043129D">
      <w:pPr>
        <w:jc w:val="lowKashida"/>
        <w:rPr>
          <w:sz w:val="32"/>
          <w:szCs w:val="32"/>
          <w:u w:val="single"/>
          <w:rtl/>
        </w:rPr>
      </w:pPr>
      <w:r w:rsidRPr="005E0B0A">
        <w:rPr>
          <w:rFonts w:cs="Arial" w:hint="eastAsia"/>
          <w:sz w:val="32"/>
          <w:szCs w:val="32"/>
          <w:u w:val="single"/>
          <w:rtl/>
        </w:rPr>
        <w:t>موت</w:t>
      </w:r>
      <w:r w:rsidRPr="005E0B0A">
        <w:rPr>
          <w:rFonts w:cs="Arial"/>
          <w:sz w:val="32"/>
          <w:szCs w:val="32"/>
          <w:u w:val="single"/>
          <w:rtl/>
        </w:rPr>
        <w:t xml:space="preserve"> </w:t>
      </w:r>
      <w:r w:rsidRPr="005E0B0A">
        <w:rPr>
          <w:rFonts w:cs="Arial" w:hint="eastAsia"/>
          <w:sz w:val="32"/>
          <w:szCs w:val="32"/>
          <w:u w:val="single"/>
          <w:rtl/>
        </w:rPr>
        <w:t>المؤلف</w:t>
      </w:r>
    </w:p>
    <w:p w:rsidR="00405FA7" w:rsidRPr="00AB303D" w:rsidRDefault="00405FA7" w:rsidP="0043129D">
      <w:pPr>
        <w:jc w:val="lowKashida"/>
        <w:rPr>
          <w:sz w:val="32"/>
          <w:szCs w:val="32"/>
          <w:rtl/>
        </w:rPr>
      </w:pPr>
      <w:r w:rsidRPr="00AB303D">
        <w:rPr>
          <w:rFonts w:cs="Arial" w:hint="eastAsia"/>
          <w:sz w:val="32"/>
          <w:szCs w:val="32"/>
          <w:rtl/>
        </w:rPr>
        <w:t>بارت</w:t>
      </w:r>
      <w:r w:rsidRPr="00AB303D">
        <w:rPr>
          <w:rFonts w:cs="Arial"/>
          <w:sz w:val="32"/>
          <w:szCs w:val="32"/>
          <w:rtl/>
        </w:rPr>
        <w:t xml:space="preserve"> </w:t>
      </w:r>
      <w:r w:rsidRPr="00AB303D">
        <w:rPr>
          <w:rFonts w:cs="Arial" w:hint="eastAsia"/>
          <w:sz w:val="32"/>
          <w:szCs w:val="32"/>
          <w:rtl/>
        </w:rPr>
        <w:t>اقترح</w:t>
      </w:r>
      <w:r w:rsidRPr="00AB303D">
        <w:rPr>
          <w:rFonts w:cs="Arial"/>
          <w:sz w:val="32"/>
          <w:szCs w:val="32"/>
          <w:rtl/>
        </w:rPr>
        <w:t xml:space="preserve"> </w:t>
      </w:r>
      <w:r w:rsidRPr="00AB303D">
        <w:rPr>
          <w:rFonts w:cs="Arial" w:hint="eastAsia"/>
          <w:sz w:val="32"/>
          <w:szCs w:val="32"/>
          <w:rtl/>
        </w:rPr>
        <w:t>أن</w:t>
      </w:r>
      <w:r w:rsidRPr="00AB303D">
        <w:rPr>
          <w:rFonts w:cs="Arial"/>
          <w:sz w:val="32"/>
          <w:szCs w:val="32"/>
          <w:rtl/>
        </w:rPr>
        <w:t xml:space="preserve"> </w:t>
      </w:r>
      <w:r w:rsidRPr="00AB303D">
        <w:rPr>
          <w:rFonts w:cs="Arial" w:hint="eastAsia"/>
          <w:sz w:val="32"/>
          <w:szCs w:val="32"/>
          <w:rtl/>
        </w:rPr>
        <w:t>الأدب</w:t>
      </w:r>
      <w:r w:rsidRPr="00AB303D">
        <w:rPr>
          <w:rFonts w:cs="Arial"/>
          <w:sz w:val="32"/>
          <w:szCs w:val="32"/>
          <w:rtl/>
        </w:rPr>
        <w:t xml:space="preserve"> </w:t>
      </w:r>
      <w:r w:rsidRPr="00AB303D">
        <w:rPr>
          <w:rFonts w:cs="Arial" w:hint="eastAsia"/>
          <w:sz w:val="32"/>
          <w:szCs w:val="32"/>
          <w:rtl/>
        </w:rPr>
        <w:t>والنقد</w:t>
      </w:r>
      <w:r w:rsidRPr="00AB303D">
        <w:rPr>
          <w:rFonts w:cs="Arial"/>
          <w:sz w:val="32"/>
          <w:szCs w:val="32"/>
          <w:rtl/>
        </w:rPr>
        <w:t xml:space="preserve"> </w:t>
      </w:r>
      <w:r w:rsidRPr="00AB303D">
        <w:rPr>
          <w:rFonts w:cs="Arial" w:hint="eastAsia"/>
          <w:sz w:val="32"/>
          <w:szCs w:val="32"/>
          <w:rtl/>
        </w:rPr>
        <w:t>يتخلصون</w:t>
      </w:r>
      <w:r w:rsidRPr="00AB303D">
        <w:rPr>
          <w:rFonts w:cs="Arial"/>
          <w:sz w:val="32"/>
          <w:szCs w:val="32"/>
          <w:rtl/>
        </w:rPr>
        <w:t xml:space="preserve"> </w:t>
      </w:r>
      <w:r w:rsidRPr="00AB303D">
        <w:rPr>
          <w:rFonts w:cs="Arial" w:hint="eastAsia"/>
          <w:sz w:val="32"/>
          <w:szCs w:val="32"/>
          <w:rtl/>
        </w:rPr>
        <w:t>من</w:t>
      </w:r>
      <w:r w:rsidRPr="00AB303D">
        <w:rPr>
          <w:rFonts w:cs="Arial"/>
          <w:sz w:val="32"/>
          <w:szCs w:val="32"/>
          <w:rtl/>
        </w:rPr>
        <w:t xml:space="preserve"> </w:t>
      </w:r>
      <w:r w:rsidRPr="00AB303D">
        <w:rPr>
          <w:rFonts w:cs="Arial" w:hint="eastAsia"/>
          <w:sz w:val="32"/>
          <w:szCs w:val="32"/>
          <w:rtl/>
        </w:rPr>
        <w:t>المؤلف</w:t>
      </w:r>
      <w:r w:rsidRPr="00AB303D">
        <w:rPr>
          <w:rFonts w:cs="Arial"/>
          <w:sz w:val="32"/>
          <w:szCs w:val="32"/>
          <w:rtl/>
        </w:rPr>
        <w:t xml:space="preserve"> – </w:t>
      </w:r>
      <w:r w:rsidRPr="00AB303D">
        <w:rPr>
          <w:rFonts w:cs="Arial" w:hint="eastAsia"/>
          <w:sz w:val="32"/>
          <w:szCs w:val="32"/>
          <w:rtl/>
        </w:rPr>
        <w:t>وهذا</w:t>
      </w:r>
      <w:r w:rsidRPr="00AB303D">
        <w:rPr>
          <w:rFonts w:cs="Arial"/>
          <w:sz w:val="32"/>
          <w:szCs w:val="32"/>
          <w:rtl/>
        </w:rPr>
        <w:t xml:space="preserve"> </w:t>
      </w:r>
      <w:r w:rsidRPr="00AB303D">
        <w:rPr>
          <w:rFonts w:cs="Arial" w:hint="eastAsia"/>
          <w:sz w:val="32"/>
          <w:szCs w:val="32"/>
          <w:rtl/>
        </w:rPr>
        <w:t>ما</w:t>
      </w:r>
      <w:r w:rsidRPr="00AB303D">
        <w:rPr>
          <w:rFonts w:cs="Arial"/>
          <w:sz w:val="32"/>
          <w:szCs w:val="32"/>
          <w:rtl/>
        </w:rPr>
        <w:t xml:space="preserve"> </w:t>
      </w:r>
      <w:r w:rsidRPr="00AB303D">
        <w:rPr>
          <w:rFonts w:cs="Arial" w:hint="eastAsia"/>
          <w:sz w:val="32"/>
          <w:szCs w:val="32"/>
          <w:rtl/>
        </w:rPr>
        <w:t>يعنيه</w:t>
      </w:r>
      <w:r w:rsidRPr="00AB303D">
        <w:rPr>
          <w:rFonts w:cs="Arial"/>
          <w:sz w:val="32"/>
          <w:szCs w:val="32"/>
          <w:rtl/>
        </w:rPr>
        <w:t xml:space="preserve"> </w:t>
      </w:r>
      <w:r w:rsidRPr="00AB303D">
        <w:rPr>
          <w:rFonts w:cs="Arial" w:hint="eastAsia"/>
          <w:sz w:val="32"/>
          <w:szCs w:val="32"/>
          <w:rtl/>
        </w:rPr>
        <w:t>مصطلح</w:t>
      </w:r>
      <w:r w:rsidRPr="00AB303D">
        <w:rPr>
          <w:rFonts w:cs="Arial"/>
          <w:sz w:val="32"/>
          <w:szCs w:val="32"/>
          <w:rtl/>
        </w:rPr>
        <w:t xml:space="preserve"> "</w:t>
      </w:r>
      <w:r w:rsidRPr="00AB303D">
        <w:rPr>
          <w:rFonts w:cs="Arial" w:hint="eastAsia"/>
          <w:sz w:val="32"/>
          <w:szCs w:val="32"/>
          <w:rtl/>
        </w:rPr>
        <w:t>موت</w:t>
      </w:r>
      <w:r w:rsidRPr="00AB303D">
        <w:rPr>
          <w:rFonts w:cs="Arial"/>
          <w:sz w:val="32"/>
          <w:szCs w:val="32"/>
          <w:rtl/>
        </w:rPr>
        <w:t xml:space="preserve"> </w:t>
      </w:r>
      <w:r w:rsidRPr="00AB303D">
        <w:rPr>
          <w:rFonts w:cs="Arial" w:hint="eastAsia"/>
          <w:sz w:val="32"/>
          <w:szCs w:val="32"/>
          <w:rtl/>
        </w:rPr>
        <w:t>المؤلف</w:t>
      </w:r>
      <w:r w:rsidRPr="00AB303D">
        <w:rPr>
          <w:rFonts w:cs="Arial"/>
          <w:sz w:val="32"/>
          <w:szCs w:val="32"/>
          <w:rtl/>
        </w:rPr>
        <w:t xml:space="preserve">" </w:t>
      </w:r>
    </w:p>
    <w:p w:rsidR="00405FA7" w:rsidRPr="00AB303D" w:rsidRDefault="00405FA7" w:rsidP="0043129D">
      <w:pPr>
        <w:jc w:val="lowKashida"/>
        <w:rPr>
          <w:sz w:val="32"/>
          <w:szCs w:val="32"/>
          <w:rtl/>
        </w:rPr>
      </w:pPr>
      <w:r w:rsidRPr="00AB303D">
        <w:rPr>
          <w:rFonts w:cs="Arial" w:hint="eastAsia"/>
          <w:sz w:val="32"/>
          <w:szCs w:val="32"/>
          <w:rtl/>
        </w:rPr>
        <w:t>وبإزالة</w:t>
      </w:r>
      <w:r w:rsidRPr="00AB303D">
        <w:rPr>
          <w:rFonts w:cs="Arial"/>
          <w:sz w:val="32"/>
          <w:szCs w:val="32"/>
          <w:rtl/>
        </w:rPr>
        <w:t xml:space="preserve"> </w:t>
      </w:r>
      <w:r w:rsidRPr="00AB303D">
        <w:rPr>
          <w:rFonts w:cs="Arial" w:hint="eastAsia"/>
          <w:sz w:val="32"/>
          <w:szCs w:val="32"/>
          <w:rtl/>
        </w:rPr>
        <w:t>المؤلف</w:t>
      </w:r>
      <w:r w:rsidRPr="00AB303D">
        <w:rPr>
          <w:rFonts w:cs="Arial"/>
          <w:sz w:val="32"/>
          <w:szCs w:val="32"/>
          <w:rtl/>
        </w:rPr>
        <w:t xml:space="preserve">, </w:t>
      </w:r>
      <w:r w:rsidRPr="00AB303D">
        <w:rPr>
          <w:rFonts w:cs="Arial" w:hint="eastAsia"/>
          <w:sz w:val="32"/>
          <w:szCs w:val="32"/>
          <w:rtl/>
        </w:rPr>
        <w:t>يقول</w:t>
      </w:r>
      <w:r w:rsidRPr="00AB303D">
        <w:rPr>
          <w:rFonts w:cs="Arial"/>
          <w:sz w:val="32"/>
          <w:szCs w:val="32"/>
          <w:rtl/>
        </w:rPr>
        <w:t xml:space="preserve">, </w:t>
      </w:r>
      <w:r w:rsidRPr="00AB303D">
        <w:rPr>
          <w:rFonts w:cs="Arial" w:hint="eastAsia"/>
          <w:sz w:val="32"/>
          <w:szCs w:val="32"/>
          <w:rtl/>
        </w:rPr>
        <w:t>يصبح</w:t>
      </w:r>
      <w:r w:rsidRPr="00AB303D">
        <w:rPr>
          <w:rFonts w:cs="Arial"/>
          <w:sz w:val="32"/>
          <w:szCs w:val="32"/>
          <w:rtl/>
        </w:rPr>
        <w:t xml:space="preserve"> </w:t>
      </w:r>
      <w:r w:rsidRPr="00AB303D">
        <w:rPr>
          <w:rFonts w:cs="Arial" w:hint="eastAsia"/>
          <w:sz w:val="32"/>
          <w:szCs w:val="32"/>
          <w:rtl/>
        </w:rPr>
        <w:t>ادعاء</w:t>
      </w:r>
      <w:r w:rsidRPr="00AB303D">
        <w:rPr>
          <w:rFonts w:cs="Arial"/>
          <w:sz w:val="32"/>
          <w:szCs w:val="32"/>
          <w:rtl/>
        </w:rPr>
        <w:t xml:space="preserve"> </w:t>
      </w:r>
      <w:r w:rsidRPr="00AB303D">
        <w:rPr>
          <w:rFonts w:cs="Arial" w:hint="eastAsia"/>
          <w:sz w:val="32"/>
          <w:szCs w:val="32"/>
          <w:rtl/>
        </w:rPr>
        <w:t>فك</w:t>
      </w:r>
      <w:r w:rsidRPr="00AB303D">
        <w:rPr>
          <w:rFonts w:cs="Arial"/>
          <w:sz w:val="32"/>
          <w:szCs w:val="32"/>
          <w:rtl/>
        </w:rPr>
        <w:t xml:space="preserve"> </w:t>
      </w:r>
      <w:r w:rsidRPr="00AB303D">
        <w:rPr>
          <w:rFonts w:cs="Arial" w:hint="eastAsia"/>
          <w:sz w:val="32"/>
          <w:szCs w:val="32"/>
          <w:rtl/>
        </w:rPr>
        <w:t>رموز</w:t>
      </w:r>
      <w:r w:rsidRPr="00AB303D">
        <w:rPr>
          <w:rFonts w:cs="Arial"/>
          <w:sz w:val="32"/>
          <w:szCs w:val="32"/>
          <w:rtl/>
        </w:rPr>
        <w:t xml:space="preserve"> </w:t>
      </w:r>
      <w:r w:rsidRPr="00AB303D">
        <w:rPr>
          <w:rFonts w:cs="Arial" w:hint="eastAsia"/>
          <w:sz w:val="32"/>
          <w:szCs w:val="32"/>
          <w:rtl/>
        </w:rPr>
        <w:t>النص</w:t>
      </w:r>
      <w:r w:rsidRPr="00AB303D">
        <w:rPr>
          <w:rFonts w:cs="Arial"/>
          <w:sz w:val="32"/>
          <w:szCs w:val="32"/>
          <w:rtl/>
        </w:rPr>
        <w:t xml:space="preserve"> </w:t>
      </w:r>
      <w:r w:rsidRPr="00AB303D">
        <w:rPr>
          <w:rFonts w:cs="Arial" w:hint="eastAsia"/>
          <w:sz w:val="32"/>
          <w:szCs w:val="32"/>
          <w:rtl/>
        </w:rPr>
        <w:t>بلا</w:t>
      </w:r>
      <w:r w:rsidRPr="00AB303D">
        <w:rPr>
          <w:rFonts w:cs="Arial"/>
          <w:sz w:val="32"/>
          <w:szCs w:val="32"/>
          <w:rtl/>
        </w:rPr>
        <w:t xml:space="preserve"> </w:t>
      </w:r>
      <w:r w:rsidRPr="00AB303D">
        <w:rPr>
          <w:rFonts w:cs="Arial" w:hint="eastAsia"/>
          <w:sz w:val="32"/>
          <w:szCs w:val="32"/>
          <w:rtl/>
        </w:rPr>
        <w:t>معنى</w:t>
      </w:r>
      <w:r w:rsidRPr="00AB303D">
        <w:rPr>
          <w:rFonts w:cs="Arial"/>
          <w:sz w:val="32"/>
          <w:szCs w:val="32"/>
          <w:rtl/>
        </w:rPr>
        <w:t>.</w:t>
      </w:r>
    </w:p>
    <w:p w:rsidR="00405FA7" w:rsidRPr="00AB303D" w:rsidRDefault="00405FA7" w:rsidP="0043129D">
      <w:pPr>
        <w:jc w:val="lowKashida"/>
        <w:rPr>
          <w:sz w:val="32"/>
          <w:szCs w:val="32"/>
          <w:rtl/>
        </w:rPr>
      </w:pPr>
      <w:r w:rsidRPr="00AB303D">
        <w:rPr>
          <w:rFonts w:cs="Arial" w:hint="eastAsia"/>
          <w:sz w:val="32"/>
          <w:szCs w:val="32"/>
          <w:rtl/>
        </w:rPr>
        <w:lastRenderedPageBreak/>
        <w:t>النقاد</w:t>
      </w:r>
      <w:r w:rsidRPr="00AB303D">
        <w:rPr>
          <w:rFonts w:cs="Arial"/>
          <w:sz w:val="32"/>
          <w:szCs w:val="32"/>
          <w:rtl/>
        </w:rPr>
        <w:t xml:space="preserve"> </w:t>
      </w:r>
      <w:r w:rsidRPr="00AB303D">
        <w:rPr>
          <w:rFonts w:cs="Arial" w:hint="eastAsia"/>
          <w:sz w:val="32"/>
          <w:szCs w:val="32"/>
          <w:rtl/>
        </w:rPr>
        <w:t>المحترفون</w:t>
      </w:r>
      <w:r w:rsidRPr="00AB303D">
        <w:rPr>
          <w:rFonts w:cs="Arial"/>
          <w:sz w:val="32"/>
          <w:szCs w:val="32"/>
          <w:rtl/>
        </w:rPr>
        <w:t xml:space="preserve"> </w:t>
      </w:r>
      <w:r w:rsidRPr="00AB303D">
        <w:rPr>
          <w:rFonts w:cs="Arial" w:hint="eastAsia"/>
          <w:sz w:val="32"/>
          <w:szCs w:val="32"/>
          <w:rtl/>
        </w:rPr>
        <w:t>الذين</w:t>
      </w:r>
      <w:r w:rsidRPr="00AB303D">
        <w:rPr>
          <w:rFonts w:cs="Arial"/>
          <w:sz w:val="32"/>
          <w:szCs w:val="32"/>
          <w:rtl/>
        </w:rPr>
        <w:t xml:space="preserve"> </w:t>
      </w:r>
      <w:r w:rsidRPr="00AB303D">
        <w:rPr>
          <w:rFonts w:cs="Arial" w:hint="eastAsia"/>
          <w:sz w:val="32"/>
          <w:szCs w:val="32"/>
          <w:rtl/>
        </w:rPr>
        <w:t>يدعون</w:t>
      </w:r>
      <w:r w:rsidRPr="00AB303D">
        <w:rPr>
          <w:rFonts w:cs="Arial"/>
          <w:sz w:val="32"/>
          <w:szCs w:val="32"/>
          <w:rtl/>
        </w:rPr>
        <w:t xml:space="preserve"> </w:t>
      </w:r>
      <w:r w:rsidRPr="00AB303D">
        <w:rPr>
          <w:rFonts w:cs="Arial" w:hint="eastAsia"/>
          <w:sz w:val="32"/>
          <w:szCs w:val="32"/>
          <w:rtl/>
        </w:rPr>
        <w:t>أنهم</w:t>
      </w:r>
      <w:r w:rsidRPr="00AB303D">
        <w:rPr>
          <w:rFonts w:cs="Arial"/>
          <w:sz w:val="32"/>
          <w:szCs w:val="32"/>
          <w:rtl/>
        </w:rPr>
        <w:t xml:space="preserve"> </w:t>
      </w:r>
      <w:r w:rsidRPr="00AB303D">
        <w:rPr>
          <w:rFonts w:cs="Arial" w:hint="eastAsia"/>
          <w:sz w:val="32"/>
          <w:szCs w:val="32"/>
          <w:rtl/>
        </w:rPr>
        <w:t>حراس</w:t>
      </w:r>
      <w:r w:rsidRPr="00AB303D">
        <w:rPr>
          <w:rFonts w:cs="Arial"/>
          <w:sz w:val="32"/>
          <w:szCs w:val="32"/>
          <w:rtl/>
        </w:rPr>
        <w:t xml:space="preserve"> </w:t>
      </w:r>
      <w:r w:rsidRPr="00AB303D">
        <w:rPr>
          <w:rFonts w:cs="Arial" w:hint="eastAsia"/>
          <w:sz w:val="32"/>
          <w:szCs w:val="32"/>
          <w:rtl/>
        </w:rPr>
        <w:t>النص</w:t>
      </w:r>
      <w:r w:rsidRPr="00AB303D">
        <w:rPr>
          <w:rFonts w:cs="Arial"/>
          <w:sz w:val="32"/>
          <w:szCs w:val="32"/>
          <w:rtl/>
        </w:rPr>
        <w:t xml:space="preserve"> </w:t>
      </w:r>
      <w:r w:rsidRPr="00AB303D">
        <w:rPr>
          <w:rFonts w:cs="Arial" w:hint="eastAsia"/>
          <w:sz w:val="32"/>
          <w:szCs w:val="32"/>
          <w:rtl/>
        </w:rPr>
        <w:t>بسبب</w:t>
      </w:r>
      <w:r w:rsidRPr="00AB303D">
        <w:rPr>
          <w:rFonts w:cs="Arial"/>
          <w:sz w:val="32"/>
          <w:szCs w:val="32"/>
          <w:rtl/>
        </w:rPr>
        <w:t xml:space="preserve"> </w:t>
      </w:r>
      <w:r w:rsidRPr="00AB303D">
        <w:rPr>
          <w:rFonts w:cs="Arial" w:hint="eastAsia"/>
          <w:sz w:val="32"/>
          <w:szCs w:val="32"/>
          <w:rtl/>
        </w:rPr>
        <w:t>استطاعته</w:t>
      </w:r>
      <w:r w:rsidRPr="00AB303D">
        <w:rPr>
          <w:rFonts w:cs="Arial"/>
          <w:sz w:val="32"/>
          <w:szCs w:val="32"/>
          <w:rtl/>
        </w:rPr>
        <w:t xml:space="preserve"> </w:t>
      </w:r>
      <w:r w:rsidRPr="00AB303D">
        <w:rPr>
          <w:rFonts w:cs="Arial" w:hint="eastAsia"/>
          <w:sz w:val="32"/>
          <w:szCs w:val="32"/>
          <w:rtl/>
        </w:rPr>
        <w:t>فهم</w:t>
      </w:r>
      <w:r w:rsidRPr="00AB303D">
        <w:rPr>
          <w:rFonts w:cs="Arial"/>
          <w:sz w:val="32"/>
          <w:szCs w:val="32"/>
          <w:rtl/>
        </w:rPr>
        <w:t xml:space="preserve"> </w:t>
      </w:r>
      <w:r w:rsidRPr="00AB303D">
        <w:rPr>
          <w:rFonts w:cs="Arial" w:hint="eastAsia"/>
          <w:sz w:val="32"/>
          <w:szCs w:val="32"/>
          <w:rtl/>
        </w:rPr>
        <w:t>دواخل</w:t>
      </w:r>
      <w:r w:rsidRPr="00AB303D">
        <w:rPr>
          <w:rFonts w:cs="Arial"/>
          <w:sz w:val="32"/>
          <w:szCs w:val="32"/>
          <w:rtl/>
        </w:rPr>
        <w:t xml:space="preserve"> </w:t>
      </w:r>
      <w:r w:rsidRPr="00AB303D">
        <w:rPr>
          <w:rFonts w:cs="Arial" w:hint="eastAsia"/>
          <w:sz w:val="32"/>
          <w:szCs w:val="32"/>
          <w:rtl/>
        </w:rPr>
        <w:t>المؤلف</w:t>
      </w:r>
      <w:r w:rsidRPr="00AB303D">
        <w:rPr>
          <w:rFonts w:cs="Arial"/>
          <w:sz w:val="32"/>
          <w:szCs w:val="32"/>
          <w:rtl/>
        </w:rPr>
        <w:t xml:space="preserve"> </w:t>
      </w:r>
      <w:r w:rsidRPr="00AB303D">
        <w:rPr>
          <w:rFonts w:cs="Arial" w:hint="eastAsia"/>
          <w:sz w:val="32"/>
          <w:szCs w:val="32"/>
          <w:rtl/>
        </w:rPr>
        <w:t>وشرح</w:t>
      </w:r>
      <w:r w:rsidRPr="00AB303D">
        <w:rPr>
          <w:rFonts w:cs="Arial"/>
          <w:sz w:val="32"/>
          <w:szCs w:val="32"/>
          <w:rtl/>
        </w:rPr>
        <w:t xml:space="preserve"> </w:t>
      </w:r>
      <w:r w:rsidRPr="00AB303D">
        <w:rPr>
          <w:rFonts w:cs="Arial" w:hint="eastAsia"/>
          <w:sz w:val="32"/>
          <w:szCs w:val="32"/>
          <w:rtl/>
        </w:rPr>
        <w:t>النص</w:t>
      </w:r>
      <w:r w:rsidRPr="00AB303D">
        <w:rPr>
          <w:rFonts w:cs="Arial"/>
          <w:sz w:val="32"/>
          <w:szCs w:val="32"/>
          <w:rtl/>
        </w:rPr>
        <w:t xml:space="preserve">, </w:t>
      </w:r>
      <w:r w:rsidRPr="00AB303D">
        <w:rPr>
          <w:rFonts w:cs="Arial" w:hint="eastAsia"/>
          <w:sz w:val="32"/>
          <w:szCs w:val="32"/>
          <w:rtl/>
        </w:rPr>
        <w:t>فقد</w:t>
      </w:r>
      <w:r w:rsidRPr="00AB303D">
        <w:rPr>
          <w:rFonts w:cs="Arial"/>
          <w:sz w:val="32"/>
          <w:szCs w:val="32"/>
          <w:rtl/>
        </w:rPr>
        <w:t xml:space="preserve"> </w:t>
      </w:r>
      <w:r w:rsidRPr="00AB303D">
        <w:rPr>
          <w:rFonts w:cs="Arial" w:hint="eastAsia"/>
          <w:sz w:val="32"/>
          <w:szCs w:val="32"/>
          <w:rtl/>
        </w:rPr>
        <w:t>موقعه</w:t>
      </w:r>
      <w:r w:rsidRPr="00AB303D">
        <w:rPr>
          <w:rFonts w:cs="Arial"/>
          <w:sz w:val="32"/>
          <w:szCs w:val="32"/>
          <w:rtl/>
        </w:rPr>
        <w:t xml:space="preserve">. </w:t>
      </w:r>
      <w:r w:rsidRPr="00AB303D">
        <w:rPr>
          <w:rFonts w:cs="Arial" w:hint="eastAsia"/>
          <w:sz w:val="32"/>
          <w:szCs w:val="32"/>
          <w:rtl/>
        </w:rPr>
        <w:t>كل</w:t>
      </w:r>
      <w:r w:rsidRPr="00AB303D">
        <w:rPr>
          <w:rFonts w:cs="Arial"/>
          <w:sz w:val="32"/>
          <w:szCs w:val="32"/>
          <w:rtl/>
        </w:rPr>
        <w:t xml:space="preserve"> </w:t>
      </w:r>
      <w:r w:rsidRPr="00AB303D">
        <w:rPr>
          <w:rFonts w:cs="Arial" w:hint="eastAsia"/>
          <w:sz w:val="32"/>
          <w:szCs w:val="32"/>
          <w:rtl/>
        </w:rPr>
        <w:t>القراءات</w:t>
      </w:r>
      <w:r w:rsidRPr="00AB303D">
        <w:rPr>
          <w:rFonts w:cs="Arial"/>
          <w:sz w:val="32"/>
          <w:szCs w:val="32"/>
          <w:rtl/>
        </w:rPr>
        <w:t xml:space="preserve"> </w:t>
      </w:r>
      <w:r w:rsidRPr="00AB303D">
        <w:rPr>
          <w:rFonts w:cs="Arial" w:hint="eastAsia"/>
          <w:sz w:val="32"/>
          <w:szCs w:val="32"/>
          <w:rtl/>
        </w:rPr>
        <w:t>أصبحت</w:t>
      </w:r>
      <w:r w:rsidRPr="00AB303D">
        <w:rPr>
          <w:rFonts w:cs="Arial"/>
          <w:sz w:val="32"/>
          <w:szCs w:val="32"/>
          <w:rtl/>
        </w:rPr>
        <w:t xml:space="preserve"> </w:t>
      </w:r>
      <w:r w:rsidRPr="00AB303D">
        <w:rPr>
          <w:rFonts w:cs="Arial" w:hint="eastAsia"/>
          <w:sz w:val="32"/>
          <w:szCs w:val="32"/>
          <w:rtl/>
        </w:rPr>
        <w:t>متساوية</w:t>
      </w:r>
      <w:r w:rsidRPr="00AB303D">
        <w:rPr>
          <w:rFonts w:cs="Arial"/>
          <w:sz w:val="32"/>
          <w:szCs w:val="32"/>
          <w:rtl/>
        </w:rPr>
        <w:t>.</w:t>
      </w:r>
    </w:p>
    <w:p w:rsidR="00405FA7" w:rsidRPr="00AB303D" w:rsidRDefault="00405FA7" w:rsidP="0043129D">
      <w:pPr>
        <w:jc w:val="lowKashida"/>
        <w:rPr>
          <w:sz w:val="32"/>
          <w:szCs w:val="32"/>
          <w:rtl/>
        </w:rPr>
      </w:pPr>
      <w:r w:rsidRPr="00AB303D">
        <w:rPr>
          <w:rFonts w:cs="Arial" w:hint="eastAsia"/>
          <w:sz w:val="32"/>
          <w:szCs w:val="32"/>
          <w:rtl/>
        </w:rPr>
        <w:t>ناقش</w:t>
      </w:r>
      <w:r w:rsidRPr="00AB303D">
        <w:rPr>
          <w:rFonts w:cs="Arial"/>
          <w:sz w:val="32"/>
          <w:szCs w:val="32"/>
          <w:rtl/>
        </w:rPr>
        <w:t xml:space="preserve"> </w:t>
      </w:r>
      <w:r w:rsidRPr="00AB303D">
        <w:rPr>
          <w:rFonts w:cs="Arial" w:hint="eastAsia"/>
          <w:sz w:val="32"/>
          <w:szCs w:val="32"/>
          <w:rtl/>
        </w:rPr>
        <w:t>رولاند</w:t>
      </w:r>
      <w:r w:rsidRPr="00AB303D">
        <w:rPr>
          <w:rFonts w:cs="Arial"/>
          <w:sz w:val="32"/>
          <w:szCs w:val="32"/>
          <w:rtl/>
        </w:rPr>
        <w:t xml:space="preserve"> </w:t>
      </w:r>
      <w:r w:rsidRPr="00AB303D">
        <w:rPr>
          <w:rFonts w:cs="Arial" w:hint="eastAsia"/>
          <w:sz w:val="32"/>
          <w:szCs w:val="32"/>
          <w:rtl/>
        </w:rPr>
        <w:t>بارت</w:t>
      </w:r>
      <w:r w:rsidRPr="00AB303D">
        <w:rPr>
          <w:rFonts w:cs="Arial"/>
          <w:sz w:val="32"/>
          <w:szCs w:val="32"/>
          <w:rtl/>
        </w:rPr>
        <w:t xml:space="preserve"> </w:t>
      </w:r>
      <w:r w:rsidRPr="00AB303D">
        <w:rPr>
          <w:rFonts w:cs="Arial" w:hint="eastAsia"/>
          <w:sz w:val="32"/>
          <w:szCs w:val="32"/>
          <w:rtl/>
        </w:rPr>
        <w:t>الفكرة</w:t>
      </w:r>
      <w:r w:rsidRPr="00AB303D">
        <w:rPr>
          <w:rFonts w:cs="Arial"/>
          <w:sz w:val="32"/>
          <w:szCs w:val="32"/>
          <w:rtl/>
        </w:rPr>
        <w:t xml:space="preserve"> </w:t>
      </w:r>
      <w:r w:rsidRPr="00AB303D">
        <w:rPr>
          <w:rFonts w:cs="Arial" w:hint="eastAsia"/>
          <w:sz w:val="32"/>
          <w:szCs w:val="32"/>
          <w:rtl/>
        </w:rPr>
        <w:t>التقليدية</w:t>
      </w:r>
      <w:r w:rsidRPr="00AB303D">
        <w:rPr>
          <w:rFonts w:cs="Arial"/>
          <w:sz w:val="32"/>
          <w:szCs w:val="32"/>
          <w:rtl/>
        </w:rPr>
        <w:t xml:space="preserve"> </w:t>
      </w:r>
      <w:r w:rsidRPr="00AB303D">
        <w:rPr>
          <w:rFonts w:cs="Arial" w:hint="eastAsia"/>
          <w:sz w:val="32"/>
          <w:szCs w:val="32"/>
          <w:rtl/>
        </w:rPr>
        <w:t>بأن</w:t>
      </w:r>
      <w:r w:rsidRPr="00AB303D">
        <w:rPr>
          <w:rFonts w:cs="Arial"/>
          <w:sz w:val="32"/>
          <w:szCs w:val="32"/>
          <w:rtl/>
        </w:rPr>
        <w:t xml:space="preserve"> </w:t>
      </w:r>
      <w:r w:rsidRPr="00AB303D">
        <w:rPr>
          <w:rFonts w:cs="Arial" w:hint="eastAsia"/>
          <w:sz w:val="32"/>
          <w:szCs w:val="32"/>
          <w:rtl/>
        </w:rPr>
        <w:t>معنى</w:t>
      </w:r>
      <w:r w:rsidRPr="00AB303D">
        <w:rPr>
          <w:rFonts w:cs="Arial"/>
          <w:sz w:val="32"/>
          <w:szCs w:val="32"/>
          <w:rtl/>
        </w:rPr>
        <w:t xml:space="preserve"> </w:t>
      </w:r>
      <w:r w:rsidRPr="00AB303D">
        <w:rPr>
          <w:rFonts w:cs="Arial" w:hint="eastAsia"/>
          <w:sz w:val="32"/>
          <w:szCs w:val="32"/>
          <w:rtl/>
        </w:rPr>
        <w:t>النص</w:t>
      </w:r>
      <w:r w:rsidRPr="00AB303D">
        <w:rPr>
          <w:rFonts w:cs="Arial"/>
          <w:sz w:val="32"/>
          <w:szCs w:val="32"/>
          <w:rtl/>
        </w:rPr>
        <w:t xml:space="preserve"> </w:t>
      </w:r>
      <w:r w:rsidRPr="00AB303D">
        <w:rPr>
          <w:rFonts w:cs="Arial" w:hint="eastAsia"/>
          <w:sz w:val="32"/>
          <w:szCs w:val="32"/>
          <w:rtl/>
        </w:rPr>
        <w:t>الأدبي</w:t>
      </w:r>
      <w:r w:rsidRPr="00AB303D">
        <w:rPr>
          <w:rFonts w:cs="Arial"/>
          <w:sz w:val="32"/>
          <w:szCs w:val="32"/>
          <w:rtl/>
        </w:rPr>
        <w:t xml:space="preserve"> </w:t>
      </w:r>
      <w:r w:rsidRPr="00AB303D">
        <w:rPr>
          <w:rFonts w:cs="Arial" w:hint="eastAsia"/>
          <w:sz w:val="32"/>
          <w:szCs w:val="32"/>
          <w:rtl/>
        </w:rPr>
        <w:t>وإنتاج</w:t>
      </w:r>
      <w:r w:rsidRPr="00AB303D">
        <w:rPr>
          <w:rFonts w:cs="Arial"/>
          <w:sz w:val="32"/>
          <w:szCs w:val="32"/>
          <w:rtl/>
        </w:rPr>
        <w:t xml:space="preserve"> </w:t>
      </w:r>
      <w:r w:rsidRPr="00AB303D">
        <w:rPr>
          <w:rFonts w:cs="Arial" w:hint="eastAsia"/>
          <w:sz w:val="32"/>
          <w:szCs w:val="32"/>
          <w:rtl/>
        </w:rPr>
        <w:t>النص</w:t>
      </w:r>
      <w:r w:rsidRPr="00AB303D">
        <w:rPr>
          <w:rFonts w:cs="Arial"/>
          <w:sz w:val="32"/>
          <w:szCs w:val="32"/>
          <w:rtl/>
        </w:rPr>
        <w:t xml:space="preserve"> </w:t>
      </w:r>
      <w:r w:rsidRPr="00AB303D">
        <w:rPr>
          <w:rFonts w:cs="Arial" w:hint="eastAsia"/>
          <w:sz w:val="32"/>
          <w:szCs w:val="32"/>
          <w:rtl/>
        </w:rPr>
        <w:t>الأدبي</w:t>
      </w:r>
      <w:r w:rsidRPr="00AB303D">
        <w:rPr>
          <w:rFonts w:cs="Arial"/>
          <w:sz w:val="32"/>
          <w:szCs w:val="32"/>
          <w:rtl/>
        </w:rPr>
        <w:t xml:space="preserve"> </w:t>
      </w:r>
      <w:r w:rsidRPr="00AB303D">
        <w:rPr>
          <w:rFonts w:cs="Arial" w:hint="eastAsia"/>
          <w:sz w:val="32"/>
          <w:szCs w:val="32"/>
          <w:rtl/>
        </w:rPr>
        <w:t>يجب</w:t>
      </w:r>
      <w:r w:rsidRPr="00AB303D">
        <w:rPr>
          <w:rFonts w:cs="Arial"/>
          <w:sz w:val="32"/>
          <w:szCs w:val="32"/>
          <w:rtl/>
        </w:rPr>
        <w:t xml:space="preserve"> </w:t>
      </w:r>
      <w:r w:rsidRPr="00AB303D">
        <w:rPr>
          <w:rFonts w:cs="Arial" w:hint="eastAsia"/>
          <w:sz w:val="32"/>
          <w:szCs w:val="32"/>
          <w:rtl/>
        </w:rPr>
        <w:t>أن</w:t>
      </w:r>
      <w:r w:rsidRPr="00AB303D">
        <w:rPr>
          <w:rFonts w:cs="Arial"/>
          <w:sz w:val="32"/>
          <w:szCs w:val="32"/>
          <w:rtl/>
        </w:rPr>
        <w:t xml:space="preserve"> </w:t>
      </w:r>
      <w:r w:rsidRPr="00AB303D">
        <w:rPr>
          <w:rFonts w:cs="Arial" w:hint="eastAsia"/>
          <w:sz w:val="32"/>
          <w:szCs w:val="32"/>
          <w:rtl/>
        </w:rPr>
        <w:t>ينسب</w:t>
      </w:r>
      <w:r w:rsidRPr="00AB303D">
        <w:rPr>
          <w:rFonts w:cs="Arial"/>
          <w:sz w:val="32"/>
          <w:szCs w:val="32"/>
          <w:rtl/>
        </w:rPr>
        <w:t xml:space="preserve"> </w:t>
      </w:r>
      <w:r w:rsidRPr="00AB303D">
        <w:rPr>
          <w:rFonts w:cs="Arial" w:hint="eastAsia"/>
          <w:sz w:val="32"/>
          <w:szCs w:val="32"/>
          <w:rtl/>
        </w:rPr>
        <w:t>فقط</w:t>
      </w:r>
      <w:r w:rsidRPr="00AB303D">
        <w:rPr>
          <w:rFonts w:cs="Arial"/>
          <w:sz w:val="32"/>
          <w:szCs w:val="32"/>
          <w:rtl/>
        </w:rPr>
        <w:t xml:space="preserve"> </w:t>
      </w:r>
      <w:r w:rsidRPr="00AB303D">
        <w:rPr>
          <w:rFonts w:cs="Arial" w:hint="eastAsia"/>
          <w:sz w:val="32"/>
          <w:szCs w:val="32"/>
          <w:rtl/>
        </w:rPr>
        <w:t>لمؤلف</w:t>
      </w:r>
      <w:r w:rsidRPr="00AB303D">
        <w:rPr>
          <w:rFonts w:cs="Arial"/>
          <w:sz w:val="32"/>
          <w:szCs w:val="32"/>
          <w:rtl/>
        </w:rPr>
        <w:t xml:space="preserve"> </w:t>
      </w:r>
      <w:r w:rsidRPr="00AB303D">
        <w:rPr>
          <w:rFonts w:cs="Arial" w:hint="eastAsia"/>
          <w:sz w:val="32"/>
          <w:szCs w:val="32"/>
          <w:rtl/>
        </w:rPr>
        <w:t>واحد</w:t>
      </w:r>
      <w:r w:rsidRPr="00AB303D">
        <w:rPr>
          <w:rFonts w:cs="Arial"/>
          <w:sz w:val="32"/>
          <w:szCs w:val="32"/>
          <w:rtl/>
        </w:rPr>
        <w:t>.</w:t>
      </w:r>
    </w:p>
    <w:p w:rsidR="00405FA7" w:rsidRPr="00AB303D" w:rsidRDefault="00405FA7" w:rsidP="0043129D">
      <w:pPr>
        <w:jc w:val="lowKashida"/>
        <w:rPr>
          <w:sz w:val="32"/>
          <w:szCs w:val="32"/>
          <w:rtl/>
        </w:rPr>
      </w:pPr>
      <w:r w:rsidRPr="00AB303D">
        <w:rPr>
          <w:rFonts w:cs="Arial" w:hint="eastAsia"/>
          <w:sz w:val="32"/>
          <w:szCs w:val="32"/>
          <w:rtl/>
        </w:rPr>
        <w:t>الحركة</w:t>
      </w:r>
      <w:r w:rsidRPr="00AB303D">
        <w:rPr>
          <w:rFonts w:cs="Arial"/>
          <w:sz w:val="32"/>
          <w:szCs w:val="32"/>
          <w:rtl/>
        </w:rPr>
        <w:t xml:space="preserve"> </w:t>
      </w:r>
      <w:r w:rsidRPr="00AB303D">
        <w:rPr>
          <w:rFonts w:cs="Arial" w:hint="eastAsia"/>
          <w:sz w:val="32"/>
          <w:szCs w:val="32"/>
          <w:rtl/>
        </w:rPr>
        <w:t>التركيبية</w:t>
      </w:r>
      <w:r w:rsidRPr="00AB303D">
        <w:rPr>
          <w:rFonts w:cs="Arial"/>
          <w:sz w:val="32"/>
          <w:szCs w:val="32"/>
          <w:rtl/>
        </w:rPr>
        <w:t xml:space="preserve"> </w:t>
      </w:r>
      <w:r w:rsidRPr="00AB303D">
        <w:rPr>
          <w:rFonts w:cs="Arial" w:hint="eastAsia"/>
          <w:sz w:val="32"/>
          <w:szCs w:val="32"/>
          <w:rtl/>
        </w:rPr>
        <w:t>والحركة</w:t>
      </w:r>
      <w:r w:rsidRPr="00AB303D">
        <w:rPr>
          <w:rFonts w:cs="Arial"/>
          <w:sz w:val="32"/>
          <w:szCs w:val="32"/>
          <w:rtl/>
        </w:rPr>
        <w:t xml:space="preserve"> </w:t>
      </w:r>
      <w:r w:rsidRPr="00AB303D">
        <w:rPr>
          <w:rFonts w:cs="Arial" w:hint="eastAsia"/>
          <w:sz w:val="32"/>
          <w:szCs w:val="32"/>
          <w:rtl/>
        </w:rPr>
        <w:t>ما</w:t>
      </w:r>
      <w:r w:rsidRPr="00AB303D">
        <w:rPr>
          <w:rFonts w:cs="Arial"/>
          <w:sz w:val="32"/>
          <w:szCs w:val="32"/>
          <w:rtl/>
        </w:rPr>
        <w:t xml:space="preserve"> </w:t>
      </w:r>
      <w:r w:rsidRPr="00AB303D">
        <w:rPr>
          <w:rFonts w:cs="Arial" w:hint="eastAsia"/>
          <w:sz w:val="32"/>
          <w:szCs w:val="32"/>
          <w:rtl/>
        </w:rPr>
        <w:t>قبل</w:t>
      </w:r>
      <w:r w:rsidRPr="00AB303D">
        <w:rPr>
          <w:rFonts w:cs="Arial"/>
          <w:sz w:val="32"/>
          <w:szCs w:val="32"/>
          <w:rtl/>
        </w:rPr>
        <w:t xml:space="preserve"> </w:t>
      </w:r>
      <w:r w:rsidRPr="00AB303D">
        <w:rPr>
          <w:rFonts w:cs="Arial" w:hint="eastAsia"/>
          <w:sz w:val="32"/>
          <w:szCs w:val="32"/>
          <w:rtl/>
        </w:rPr>
        <w:t>التركيبية</w:t>
      </w:r>
      <w:r w:rsidRPr="00AB303D">
        <w:rPr>
          <w:rFonts w:cs="Arial"/>
          <w:sz w:val="32"/>
          <w:szCs w:val="32"/>
          <w:rtl/>
        </w:rPr>
        <w:t xml:space="preserve"> </w:t>
      </w:r>
      <w:r w:rsidRPr="00AB303D">
        <w:rPr>
          <w:rFonts w:cs="Arial" w:hint="eastAsia"/>
          <w:sz w:val="32"/>
          <w:szCs w:val="32"/>
          <w:rtl/>
        </w:rPr>
        <w:t>أثبتت</w:t>
      </w:r>
      <w:r w:rsidRPr="00AB303D">
        <w:rPr>
          <w:rFonts w:cs="Arial"/>
          <w:sz w:val="32"/>
          <w:szCs w:val="32"/>
          <w:rtl/>
        </w:rPr>
        <w:t xml:space="preserve"> </w:t>
      </w:r>
      <w:r w:rsidRPr="00AB303D">
        <w:rPr>
          <w:rFonts w:cs="Arial" w:hint="eastAsia"/>
          <w:sz w:val="32"/>
          <w:szCs w:val="32"/>
          <w:rtl/>
        </w:rPr>
        <w:t>أن</w:t>
      </w:r>
      <w:r w:rsidRPr="00AB303D">
        <w:rPr>
          <w:rFonts w:cs="Arial"/>
          <w:sz w:val="32"/>
          <w:szCs w:val="32"/>
          <w:rtl/>
        </w:rPr>
        <w:t xml:space="preserve"> </w:t>
      </w:r>
      <w:r w:rsidRPr="00AB303D">
        <w:rPr>
          <w:rFonts w:cs="Arial" w:hint="eastAsia"/>
          <w:sz w:val="32"/>
          <w:szCs w:val="32"/>
          <w:rtl/>
        </w:rPr>
        <w:t>المعنى</w:t>
      </w:r>
      <w:r w:rsidRPr="00AB303D">
        <w:rPr>
          <w:rFonts w:cs="Arial"/>
          <w:sz w:val="32"/>
          <w:szCs w:val="32"/>
          <w:rtl/>
        </w:rPr>
        <w:t xml:space="preserve"> </w:t>
      </w:r>
      <w:r w:rsidRPr="00AB303D">
        <w:rPr>
          <w:rFonts w:cs="Arial" w:hint="eastAsia"/>
          <w:sz w:val="32"/>
          <w:szCs w:val="32"/>
          <w:rtl/>
        </w:rPr>
        <w:t>ليس</w:t>
      </w:r>
      <w:r w:rsidRPr="00AB303D">
        <w:rPr>
          <w:rFonts w:cs="Arial"/>
          <w:sz w:val="32"/>
          <w:szCs w:val="32"/>
          <w:rtl/>
        </w:rPr>
        <w:t xml:space="preserve"> </w:t>
      </w:r>
      <w:r w:rsidRPr="00AB303D">
        <w:rPr>
          <w:rFonts w:cs="Arial" w:hint="eastAsia"/>
          <w:sz w:val="32"/>
          <w:szCs w:val="32"/>
          <w:rtl/>
        </w:rPr>
        <w:t>مرتبطا</w:t>
      </w:r>
      <w:r w:rsidRPr="00AB303D">
        <w:rPr>
          <w:rFonts w:cs="Arial"/>
          <w:sz w:val="32"/>
          <w:szCs w:val="32"/>
          <w:rtl/>
        </w:rPr>
        <w:t xml:space="preserve"> </w:t>
      </w:r>
      <w:r w:rsidRPr="00AB303D">
        <w:rPr>
          <w:rFonts w:cs="Arial" w:hint="eastAsia"/>
          <w:sz w:val="32"/>
          <w:szCs w:val="32"/>
          <w:rtl/>
        </w:rPr>
        <w:t>بدواخل</w:t>
      </w:r>
      <w:r w:rsidRPr="00AB303D">
        <w:rPr>
          <w:rFonts w:cs="Arial"/>
          <w:sz w:val="32"/>
          <w:szCs w:val="32"/>
          <w:rtl/>
        </w:rPr>
        <w:t xml:space="preserve"> </w:t>
      </w:r>
      <w:r w:rsidRPr="00AB303D">
        <w:rPr>
          <w:rFonts w:cs="Arial" w:hint="eastAsia"/>
          <w:sz w:val="32"/>
          <w:szCs w:val="32"/>
          <w:rtl/>
        </w:rPr>
        <w:t>الشاعر</w:t>
      </w:r>
      <w:r w:rsidRPr="00AB303D">
        <w:rPr>
          <w:rFonts w:cs="Arial"/>
          <w:sz w:val="32"/>
          <w:szCs w:val="32"/>
          <w:rtl/>
        </w:rPr>
        <w:t xml:space="preserve"> (</w:t>
      </w:r>
      <w:r w:rsidRPr="00AB303D">
        <w:rPr>
          <w:rFonts w:cs="Arial" w:hint="eastAsia"/>
          <w:sz w:val="32"/>
          <w:szCs w:val="32"/>
          <w:rtl/>
        </w:rPr>
        <w:t>بصيغة</w:t>
      </w:r>
      <w:r w:rsidRPr="00AB303D">
        <w:rPr>
          <w:rFonts w:cs="Arial"/>
          <w:sz w:val="32"/>
          <w:szCs w:val="32"/>
          <w:rtl/>
        </w:rPr>
        <w:t xml:space="preserve"> </w:t>
      </w:r>
      <w:r w:rsidRPr="00AB303D">
        <w:rPr>
          <w:rFonts w:cs="Arial" w:hint="eastAsia"/>
          <w:sz w:val="32"/>
          <w:szCs w:val="32"/>
          <w:rtl/>
        </w:rPr>
        <w:t>أخرى</w:t>
      </w:r>
      <w:r w:rsidRPr="00AB303D">
        <w:rPr>
          <w:rFonts w:cs="Arial"/>
          <w:sz w:val="32"/>
          <w:szCs w:val="32"/>
          <w:rtl/>
        </w:rPr>
        <w:t xml:space="preserve"> </w:t>
      </w:r>
      <w:r w:rsidRPr="00AB303D">
        <w:rPr>
          <w:rFonts w:cs="Arial" w:hint="eastAsia"/>
          <w:sz w:val="32"/>
          <w:szCs w:val="32"/>
          <w:rtl/>
        </w:rPr>
        <w:t>أنها</w:t>
      </w:r>
      <w:r w:rsidRPr="00AB303D">
        <w:rPr>
          <w:rFonts w:cs="Arial"/>
          <w:sz w:val="32"/>
          <w:szCs w:val="32"/>
          <w:rtl/>
        </w:rPr>
        <w:t xml:space="preserve"> </w:t>
      </w:r>
      <w:r w:rsidRPr="00AB303D">
        <w:rPr>
          <w:rFonts w:cs="Arial" w:hint="eastAsia"/>
          <w:sz w:val="32"/>
          <w:szCs w:val="32"/>
          <w:rtl/>
        </w:rPr>
        <w:t>أثبتت</w:t>
      </w:r>
      <w:r w:rsidRPr="00AB303D">
        <w:rPr>
          <w:rFonts w:cs="Arial"/>
          <w:sz w:val="32"/>
          <w:szCs w:val="32"/>
          <w:rtl/>
        </w:rPr>
        <w:t xml:space="preserve"> </w:t>
      </w:r>
      <w:r w:rsidRPr="00AB303D">
        <w:rPr>
          <w:rFonts w:cs="Arial" w:hint="eastAsia"/>
          <w:sz w:val="32"/>
          <w:szCs w:val="32"/>
          <w:rtl/>
        </w:rPr>
        <w:t>خطأ</w:t>
      </w:r>
      <w:r w:rsidRPr="00AB303D">
        <w:rPr>
          <w:rFonts w:cs="Arial"/>
          <w:sz w:val="32"/>
          <w:szCs w:val="32"/>
          <w:rtl/>
        </w:rPr>
        <w:t xml:space="preserve"> </w:t>
      </w:r>
      <w:r w:rsidRPr="00AB303D">
        <w:rPr>
          <w:rFonts w:cs="Arial" w:hint="eastAsia"/>
          <w:sz w:val="32"/>
          <w:szCs w:val="32"/>
          <w:rtl/>
        </w:rPr>
        <w:t>عبارة</w:t>
      </w:r>
      <w:r w:rsidRPr="00AB303D">
        <w:rPr>
          <w:rFonts w:cs="Arial"/>
          <w:sz w:val="32"/>
          <w:szCs w:val="32"/>
          <w:rtl/>
        </w:rPr>
        <w:t xml:space="preserve"> "</w:t>
      </w:r>
      <w:r w:rsidRPr="00AB303D">
        <w:rPr>
          <w:rFonts w:cs="Arial" w:hint="eastAsia"/>
          <w:sz w:val="32"/>
          <w:szCs w:val="32"/>
          <w:rtl/>
        </w:rPr>
        <w:t>المعنى</w:t>
      </w:r>
      <w:r w:rsidRPr="00AB303D">
        <w:rPr>
          <w:rFonts w:cs="Arial"/>
          <w:sz w:val="32"/>
          <w:szCs w:val="32"/>
          <w:rtl/>
        </w:rPr>
        <w:t xml:space="preserve"> </w:t>
      </w:r>
      <w:r w:rsidRPr="00AB303D">
        <w:rPr>
          <w:rFonts w:cs="Arial" w:hint="eastAsia"/>
          <w:sz w:val="32"/>
          <w:szCs w:val="32"/>
          <w:rtl/>
        </w:rPr>
        <w:t>في</w:t>
      </w:r>
      <w:r w:rsidRPr="00AB303D">
        <w:rPr>
          <w:rFonts w:cs="Arial"/>
          <w:sz w:val="32"/>
          <w:szCs w:val="32"/>
          <w:rtl/>
        </w:rPr>
        <w:t xml:space="preserve"> </w:t>
      </w:r>
      <w:r w:rsidRPr="00AB303D">
        <w:rPr>
          <w:rFonts w:cs="Arial" w:hint="eastAsia"/>
          <w:sz w:val="32"/>
          <w:szCs w:val="32"/>
          <w:rtl/>
        </w:rPr>
        <w:t>قلب</w:t>
      </w:r>
      <w:r w:rsidRPr="00AB303D">
        <w:rPr>
          <w:rFonts w:cs="Arial"/>
          <w:sz w:val="32"/>
          <w:szCs w:val="32"/>
          <w:rtl/>
        </w:rPr>
        <w:t xml:space="preserve"> </w:t>
      </w:r>
      <w:r w:rsidRPr="00AB303D">
        <w:rPr>
          <w:rFonts w:cs="Arial" w:hint="eastAsia"/>
          <w:sz w:val="32"/>
          <w:szCs w:val="32"/>
          <w:rtl/>
        </w:rPr>
        <w:t>الشاعر</w:t>
      </w:r>
      <w:r w:rsidRPr="00AB303D">
        <w:rPr>
          <w:rFonts w:cs="Arial"/>
          <w:sz w:val="32"/>
          <w:szCs w:val="32"/>
          <w:rtl/>
        </w:rPr>
        <w:t>")</w:t>
      </w:r>
    </w:p>
    <w:p w:rsidR="00405FA7" w:rsidRPr="00AB303D" w:rsidRDefault="00405FA7" w:rsidP="0043129D">
      <w:pPr>
        <w:jc w:val="lowKashida"/>
        <w:rPr>
          <w:rFonts w:cs="Arial"/>
          <w:sz w:val="32"/>
          <w:szCs w:val="32"/>
          <w:rtl/>
        </w:rPr>
      </w:pPr>
      <w:r w:rsidRPr="00AB303D">
        <w:rPr>
          <w:rFonts w:cs="Arial" w:hint="eastAsia"/>
          <w:sz w:val="32"/>
          <w:szCs w:val="32"/>
          <w:rtl/>
        </w:rPr>
        <w:t>رفض</w:t>
      </w:r>
      <w:r w:rsidRPr="00AB303D">
        <w:rPr>
          <w:rFonts w:cs="Arial"/>
          <w:sz w:val="32"/>
          <w:szCs w:val="32"/>
          <w:rtl/>
        </w:rPr>
        <w:t xml:space="preserve"> </w:t>
      </w:r>
      <w:r w:rsidRPr="00AB303D">
        <w:rPr>
          <w:rFonts w:cs="Arial" w:hint="eastAsia"/>
          <w:sz w:val="32"/>
          <w:szCs w:val="32"/>
          <w:rtl/>
        </w:rPr>
        <w:t>بارت</w:t>
      </w:r>
      <w:r w:rsidRPr="00AB303D">
        <w:rPr>
          <w:rFonts w:cs="Arial"/>
          <w:sz w:val="32"/>
          <w:szCs w:val="32"/>
          <w:rtl/>
        </w:rPr>
        <w:t xml:space="preserve"> </w:t>
      </w:r>
      <w:r w:rsidRPr="00AB303D">
        <w:rPr>
          <w:rFonts w:cs="Arial" w:hint="eastAsia"/>
          <w:sz w:val="32"/>
          <w:szCs w:val="32"/>
          <w:rtl/>
        </w:rPr>
        <w:t>فكرة</w:t>
      </w:r>
      <w:r w:rsidRPr="00AB303D">
        <w:rPr>
          <w:rFonts w:cs="Arial"/>
          <w:sz w:val="32"/>
          <w:szCs w:val="32"/>
          <w:rtl/>
        </w:rPr>
        <w:t xml:space="preserve"> </w:t>
      </w:r>
      <w:r w:rsidRPr="00AB303D">
        <w:rPr>
          <w:rFonts w:cs="Arial" w:hint="eastAsia"/>
          <w:sz w:val="32"/>
          <w:szCs w:val="32"/>
          <w:rtl/>
        </w:rPr>
        <w:t>أن</w:t>
      </w:r>
      <w:r w:rsidRPr="00AB303D">
        <w:rPr>
          <w:rFonts w:cs="Arial"/>
          <w:sz w:val="32"/>
          <w:szCs w:val="32"/>
          <w:rtl/>
        </w:rPr>
        <w:t xml:space="preserve"> </w:t>
      </w:r>
      <w:r w:rsidRPr="00AB303D">
        <w:rPr>
          <w:rFonts w:cs="Arial" w:hint="eastAsia"/>
          <w:sz w:val="32"/>
          <w:szCs w:val="32"/>
          <w:rtl/>
        </w:rPr>
        <w:t>الأدب</w:t>
      </w:r>
      <w:r w:rsidRPr="00AB303D">
        <w:rPr>
          <w:rFonts w:cs="Arial"/>
          <w:sz w:val="32"/>
          <w:szCs w:val="32"/>
          <w:rtl/>
        </w:rPr>
        <w:t xml:space="preserve"> </w:t>
      </w:r>
      <w:r w:rsidRPr="00AB303D">
        <w:rPr>
          <w:rFonts w:cs="Arial" w:hint="eastAsia"/>
          <w:sz w:val="32"/>
          <w:szCs w:val="32"/>
          <w:rtl/>
        </w:rPr>
        <w:t>والنقد</w:t>
      </w:r>
      <w:r w:rsidRPr="00AB303D">
        <w:rPr>
          <w:rFonts w:cs="Arial"/>
          <w:sz w:val="32"/>
          <w:szCs w:val="32"/>
          <w:rtl/>
        </w:rPr>
        <w:t xml:space="preserve"> </w:t>
      </w:r>
      <w:r w:rsidRPr="00AB303D">
        <w:rPr>
          <w:rFonts w:cs="Arial" w:hint="eastAsia"/>
          <w:sz w:val="32"/>
          <w:szCs w:val="32"/>
          <w:rtl/>
        </w:rPr>
        <w:t>يجب</w:t>
      </w:r>
      <w:r w:rsidRPr="00AB303D">
        <w:rPr>
          <w:rFonts w:cs="Arial"/>
          <w:sz w:val="32"/>
          <w:szCs w:val="32"/>
          <w:rtl/>
        </w:rPr>
        <w:t xml:space="preserve"> </w:t>
      </w:r>
      <w:r w:rsidRPr="00AB303D">
        <w:rPr>
          <w:rFonts w:cs="Arial" w:hint="eastAsia"/>
          <w:sz w:val="32"/>
          <w:szCs w:val="32"/>
          <w:rtl/>
        </w:rPr>
        <w:t>أن</w:t>
      </w:r>
      <w:r w:rsidRPr="00AB303D">
        <w:rPr>
          <w:rFonts w:cs="Arial"/>
          <w:sz w:val="32"/>
          <w:szCs w:val="32"/>
          <w:rtl/>
        </w:rPr>
        <w:t xml:space="preserve"> </w:t>
      </w:r>
      <w:r w:rsidRPr="00AB303D">
        <w:rPr>
          <w:rFonts w:cs="Arial" w:hint="eastAsia"/>
          <w:sz w:val="32"/>
          <w:szCs w:val="32"/>
          <w:rtl/>
        </w:rPr>
        <w:t>يعتمد</w:t>
      </w:r>
      <w:r w:rsidRPr="00AB303D">
        <w:rPr>
          <w:rFonts w:cs="Arial"/>
          <w:sz w:val="32"/>
          <w:szCs w:val="32"/>
          <w:rtl/>
        </w:rPr>
        <w:t xml:space="preserve"> </w:t>
      </w:r>
      <w:r w:rsidRPr="00AB303D">
        <w:rPr>
          <w:rFonts w:cs="Arial" w:hint="eastAsia"/>
          <w:sz w:val="32"/>
          <w:szCs w:val="32"/>
          <w:rtl/>
        </w:rPr>
        <w:t>على</w:t>
      </w:r>
      <w:r w:rsidRPr="00AB303D">
        <w:rPr>
          <w:rFonts w:cs="Arial"/>
          <w:sz w:val="32"/>
          <w:szCs w:val="32"/>
          <w:rtl/>
        </w:rPr>
        <w:t xml:space="preserve"> "</w:t>
      </w:r>
      <w:r w:rsidRPr="00AB303D">
        <w:rPr>
          <w:rFonts w:cs="Arial" w:hint="eastAsia"/>
          <w:sz w:val="32"/>
          <w:szCs w:val="32"/>
          <w:rtl/>
        </w:rPr>
        <w:t>مؤلف</w:t>
      </w:r>
      <w:r w:rsidRPr="00AB303D">
        <w:rPr>
          <w:rFonts w:cs="Arial"/>
          <w:sz w:val="32"/>
          <w:szCs w:val="32"/>
          <w:rtl/>
        </w:rPr>
        <w:t xml:space="preserve"> </w:t>
      </w:r>
      <w:r w:rsidRPr="00AB303D">
        <w:rPr>
          <w:rFonts w:cs="Arial" w:hint="eastAsia"/>
          <w:sz w:val="32"/>
          <w:szCs w:val="32"/>
          <w:rtl/>
        </w:rPr>
        <w:t>بعينه</w:t>
      </w:r>
      <w:r w:rsidRPr="00AB303D">
        <w:rPr>
          <w:rFonts w:cs="Arial"/>
          <w:sz w:val="32"/>
          <w:szCs w:val="32"/>
          <w:rtl/>
        </w:rPr>
        <w:t xml:space="preserve">, </w:t>
      </w:r>
      <w:r w:rsidRPr="00AB303D">
        <w:rPr>
          <w:rFonts w:cs="Arial" w:hint="eastAsia"/>
          <w:sz w:val="32"/>
          <w:szCs w:val="32"/>
          <w:rtl/>
        </w:rPr>
        <w:t>تحت</w:t>
      </w:r>
      <w:r w:rsidRPr="00AB303D">
        <w:rPr>
          <w:rFonts w:cs="Arial"/>
          <w:sz w:val="32"/>
          <w:szCs w:val="32"/>
          <w:rtl/>
        </w:rPr>
        <w:t xml:space="preserve"> </w:t>
      </w:r>
      <w:r w:rsidRPr="00AB303D">
        <w:rPr>
          <w:rFonts w:cs="Arial" w:hint="eastAsia"/>
          <w:sz w:val="32"/>
          <w:szCs w:val="32"/>
          <w:rtl/>
        </w:rPr>
        <w:t>تأثير</w:t>
      </w:r>
      <w:r w:rsidRPr="00AB303D">
        <w:rPr>
          <w:rFonts w:cs="Arial"/>
          <w:sz w:val="32"/>
          <w:szCs w:val="32"/>
          <w:rtl/>
        </w:rPr>
        <w:t xml:space="preserve"> </w:t>
      </w:r>
      <w:r w:rsidRPr="00AB303D">
        <w:rPr>
          <w:rFonts w:cs="Arial" w:hint="eastAsia"/>
          <w:sz w:val="32"/>
          <w:szCs w:val="32"/>
          <w:rtl/>
        </w:rPr>
        <w:t>معانيه</w:t>
      </w:r>
      <w:r w:rsidRPr="00AB303D">
        <w:rPr>
          <w:rFonts w:cs="Arial"/>
          <w:sz w:val="32"/>
          <w:szCs w:val="32"/>
          <w:rtl/>
        </w:rPr>
        <w:t xml:space="preserve">, </w:t>
      </w:r>
      <w:r w:rsidRPr="00AB303D">
        <w:rPr>
          <w:rFonts w:cs="Arial" w:hint="eastAsia"/>
          <w:sz w:val="32"/>
          <w:szCs w:val="32"/>
          <w:rtl/>
        </w:rPr>
        <w:t>المتعلقة</w:t>
      </w:r>
      <w:r w:rsidRPr="00AB303D">
        <w:rPr>
          <w:rFonts w:cs="Arial"/>
          <w:sz w:val="32"/>
          <w:szCs w:val="32"/>
          <w:rtl/>
        </w:rPr>
        <w:t xml:space="preserve"> </w:t>
      </w:r>
      <w:r w:rsidRPr="00AB303D">
        <w:rPr>
          <w:rFonts w:cs="Arial" w:hint="eastAsia"/>
          <w:sz w:val="32"/>
          <w:szCs w:val="32"/>
          <w:rtl/>
        </w:rPr>
        <w:t>بمقاصده</w:t>
      </w:r>
      <w:r w:rsidRPr="00AB303D">
        <w:rPr>
          <w:rFonts w:cs="Arial"/>
          <w:sz w:val="32"/>
          <w:szCs w:val="32"/>
          <w:rtl/>
        </w:rPr>
        <w:t xml:space="preserve">, </w:t>
      </w:r>
      <w:r w:rsidRPr="00AB303D">
        <w:rPr>
          <w:rFonts w:cs="Arial" w:hint="eastAsia"/>
          <w:sz w:val="32"/>
          <w:szCs w:val="32"/>
          <w:rtl/>
        </w:rPr>
        <w:t>وبمقاصده</w:t>
      </w:r>
      <w:r w:rsidRPr="00AB303D">
        <w:rPr>
          <w:rFonts w:cs="Arial"/>
          <w:sz w:val="32"/>
          <w:szCs w:val="32"/>
          <w:rtl/>
        </w:rPr>
        <w:t xml:space="preserve"> </w:t>
      </w:r>
      <w:r w:rsidRPr="00AB303D">
        <w:rPr>
          <w:rFonts w:cs="Arial" w:hint="eastAsia"/>
          <w:sz w:val="32"/>
          <w:szCs w:val="32"/>
          <w:rtl/>
        </w:rPr>
        <w:t>فقط</w:t>
      </w:r>
      <w:r w:rsidRPr="00AB303D">
        <w:rPr>
          <w:rFonts w:cs="Arial"/>
          <w:sz w:val="32"/>
          <w:szCs w:val="32"/>
          <w:rtl/>
        </w:rPr>
        <w:t>" (</w:t>
      </w:r>
      <w:r w:rsidRPr="00AB303D">
        <w:rPr>
          <w:rFonts w:cs="Arial" w:hint="eastAsia"/>
          <w:sz w:val="32"/>
          <w:szCs w:val="32"/>
          <w:rtl/>
        </w:rPr>
        <w:t>تيري</w:t>
      </w:r>
      <w:r w:rsidRPr="00AB303D">
        <w:rPr>
          <w:rFonts w:cs="Arial"/>
          <w:sz w:val="32"/>
          <w:szCs w:val="32"/>
          <w:rtl/>
        </w:rPr>
        <w:t xml:space="preserve"> </w:t>
      </w:r>
      <w:r w:rsidRPr="00AB303D">
        <w:rPr>
          <w:rFonts w:cs="Arial" w:hint="eastAsia"/>
          <w:sz w:val="32"/>
          <w:szCs w:val="32"/>
          <w:rtl/>
        </w:rPr>
        <w:t>إيغلتون</w:t>
      </w:r>
      <w:r w:rsidRPr="00AB303D">
        <w:rPr>
          <w:rFonts w:cs="Arial"/>
          <w:sz w:val="32"/>
          <w:szCs w:val="32"/>
          <w:rtl/>
        </w:rPr>
        <w:t>)</w:t>
      </w:r>
    </w:p>
    <w:p w:rsidR="00405FA7" w:rsidRPr="005E0B0A" w:rsidRDefault="00405FA7" w:rsidP="0043129D">
      <w:pPr>
        <w:jc w:val="lowKashida"/>
        <w:rPr>
          <w:sz w:val="32"/>
          <w:szCs w:val="32"/>
          <w:u w:val="single"/>
          <w:rtl/>
        </w:rPr>
      </w:pPr>
      <w:r w:rsidRPr="005E0B0A">
        <w:rPr>
          <w:rFonts w:cs="Arial" w:hint="eastAsia"/>
          <w:sz w:val="32"/>
          <w:szCs w:val="32"/>
          <w:u w:val="single"/>
          <w:rtl/>
        </w:rPr>
        <w:t>من</w:t>
      </w:r>
      <w:r w:rsidRPr="005E0B0A">
        <w:rPr>
          <w:rFonts w:cs="Arial"/>
          <w:sz w:val="32"/>
          <w:szCs w:val="32"/>
          <w:u w:val="single"/>
          <w:rtl/>
        </w:rPr>
        <w:t xml:space="preserve"> "</w:t>
      </w:r>
      <w:r w:rsidRPr="005E0B0A">
        <w:rPr>
          <w:rFonts w:cs="Arial" w:hint="eastAsia"/>
          <w:sz w:val="32"/>
          <w:szCs w:val="32"/>
          <w:u w:val="single"/>
          <w:rtl/>
        </w:rPr>
        <w:t>العمل</w:t>
      </w:r>
      <w:r w:rsidRPr="005E0B0A">
        <w:rPr>
          <w:rFonts w:cs="Arial"/>
          <w:sz w:val="32"/>
          <w:szCs w:val="32"/>
          <w:u w:val="single"/>
          <w:rtl/>
        </w:rPr>
        <w:t xml:space="preserve">" </w:t>
      </w:r>
      <w:r w:rsidRPr="005E0B0A">
        <w:rPr>
          <w:rFonts w:cs="Arial" w:hint="eastAsia"/>
          <w:sz w:val="32"/>
          <w:szCs w:val="32"/>
          <w:u w:val="single"/>
          <w:rtl/>
        </w:rPr>
        <w:t>إلى</w:t>
      </w:r>
      <w:r w:rsidRPr="005E0B0A">
        <w:rPr>
          <w:rFonts w:cs="Arial"/>
          <w:sz w:val="32"/>
          <w:szCs w:val="32"/>
          <w:u w:val="single"/>
          <w:rtl/>
        </w:rPr>
        <w:t xml:space="preserve"> "</w:t>
      </w:r>
      <w:r w:rsidRPr="005E0B0A">
        <w:rPr>
          <w:rFonts w:cs="Arial" w:hint="eastAsia"/>
          <w:sz w:val="32"/>
          <w:szCs w:val="32"/>
          <w:u w:val="single"/>
          <w:rtl/>
        </w:rPr>
        <w:t>النص</w:t>
      </w:r>
      <w:r w:rsidRPr="005E0B0A">
        <w:rPr>
          <w:rFonts w:cs="Arial"/>
          <w:sz w:val="32"/>
          <w:szCs w:val="32"/>
          <w:u w:val="single"/>
          <w:rtl/>
        </w:rPr>
        <w:t>"</w:t>
      </w:r>
    </w:p>
    <w:p w:rsidR="00405FA7" w:rsidRPr="00AB303D" w:rsidRDefault="00405FA7" w:rsidP="0043129D">
      <w:pPr>
        <w:jc w:val="lowKashida"/>
        <w:rPr>
          <w:sz w:val="32"/>
          <w:szCs w:val="32"/>
          <w:rtl/>
        </w:rPr>
      </w:pPr>
      <w:r w:rsidRPr="00AB303D">
        <w:rPr>
          <w:rFonts w:cs="Arial" w:hint="eastAsia"/>
          <w:sz w:val="32"/>
          <w:szCs w:val="32"/>
          <w:rtl/>
        </w:rPr>
        <w:t>حسب</w:t>
      </w:r>
      <w:r w:rsidRPr="00AB303D">
        <w:rPr>
          <w:rFonts w:cs="Arial"/>
          <w:sz w:val="32"/>
          <w:szCs w:val="32"/>
          <w:rtl/>
        </w:rPr>
        <w:t xml:space="preserve"> </w:t>
      </w:r>
      <w:r w:rsidRPr="00AB303D">
        <w:rPr>
          <w:rFonts w:cs="Arial" w:hint="eastAsia"/>
          <w:sz w:val="32"/>
          <w:szCs w:val="32"/>
          <w:rtl/>
        </w:rPr>
        <w:t>رأي</w:t>
      </w:r>
      <w:r w:rsidRPr="00AB303D">
        <w:rPr>
          <w:rFonts w:cs="Arial"/>
          <w:sz w:val="32"/>
          <w:szCs w:val="32"/>
          <w:rtl/>
        </w:rPr>
        <w:t xml:space="preserve"> </w:t>
      </w:r>
      <w:r w:rsidRPr="00AB303D">
        <w:rPr>
          <w:rFonts w:cs="Arial" w:hint="eastAsia"/>
          <w:sz w:val="32"/>
          <w:szCs w:val="32"/>
          <w:rtl/>
        </w:rPr>
        <w:t>رولاند</w:t>
      </w:r>
      <w:r w:rsidRPr="00AB303D">
        <w:rPr>
          <w:rFonts w:cs="Arial"/>
          <w:sz w:val="32"/>
          <w:szCs w:val="32"/>
          <w:rtl/>
        </w:rPr>
        <w:t xml:space="preserve"> </w:t>
      </w:r>
      <w:r w:rsidRPr="00AB303D">
        <w:rPr>
          <w:rFonts w:cs="Arial" w:hint="eastAsia"/>
          <w:sz w:val="32"/>
          <w:szCs w:val="32"/>
          <w:rtl/>
        </w:rPr>
        <w:t>بارت</w:t>
      </w:r>
      <w:r w:rsidRPr="00AB303D">
        <w:rPr>
          <w:rFonts w:cs="Arial"/>
          <w:sz w:val="32"/>
          <w:szCs w:val="32"/>
          <w:rtl/>
        </w:rPr>
        <w:t xml:space="preserve">, </w:t>
      </w:r>
      <w:r w:rsidRPr="00AB303D">
        <w:rPr>
          <w:rFonts w:cs="Arial" w:hint="eastAsia"/>
          <w:sz w:val="32"/>
          <w:szCs w:val="32"/>
          <w:rtl/>
        </w:rPr>
        <w:t>اللغة</w:t>
      </w:r>
      <w:r w:rsidRPr="00AB303D">
        <w:rPr>
          <w:rFonts w:cs="Arial"/>
          <w:sz w:val="32"/>
          <w:szCs w:val="32"/>
          <w:rtl/>
        </w:rPr>
        <w:t xml:space="preserve"> </w:t>
      </w:r>
      <w:r w:rsidRPr="00AB303D">
        <w:rPr>
          <w:rFonts w:cs="Arial" w:hint="eastAsia"/>
          <w:sz w:val="32"/>
          <w:szCs w:val="32"/>
          <w:rtl/>
        </w:rPr>
        <w:t>هي</w:t>
      </w:r>
      <w:r w:rsidRPr="00AB303D">
        <w:rPr>
          <w:rFonts w:cs="Arial"/>
          <w:sz w:val="32"/>
          <w:szCs w:val="32"/>
          <w:rtl/>
        </w:rPr>
        <w:t xml:space="preserve"> </w:t>
      </w:r>
      <w:r w:rsidRPr="00AB303D">
        <w:rPr>
          <w:rFonts w:cs="Arial" w:hint="eastAsia"/>
          <w:sz w:val="32"/>
          <w:szCs w:val="32"/>
          <w:rtl/>
        </w:rPr>
        <w:t>التي</w:t>
      </w:r>
      <w:r w:rsidRPr="00AB303D">
        <w:rPr>
          <w:rFonts w:cs="Arial"/>
          <w:sz w:val="32"/>
          <w:szCs w:val="32"/>
          <w:rtl/>
        </w:rPr>
        <w:t xml:space="preserve"> </w:t>
      </w:r>
      <w:r w:rsidRPr="00AB303D">
        <w:rPr>
          <w:rFonts w:cs="Arial" w:hint="eastAsia"/>
          <w:sz w:val="32"/>
          <w:szCs w:val="32"/>
          <w:rtl/>
        </w:rPr>
        <w:t>تتحدث</w:t>
      </w:r>
      <w:r w:rsidRPr="00AB303D">
        <w:rPr>
          <w:rFonts w:cs="Arial"/>
          <w:sz w:val="32"/>
          <w:szCs w:val="32"/>
          <w:rtl/>
        </w:rPr>
        <w:t xml:space="preserve"> </w:t>
      </w:r>
      <w:r w:rsidRPr="00AB303D">
        <w:rPr>
          <w:rFonts w:cs="Arial" w:hint="eastAsia"/>
          <w:sz w:val="32"/>
          <w:szCs w:val="32"/>
          <w:rtl/>
        </w:rPr>
        <w:t>وليس</w:t>
      </w:r>
      <w:r w:rsidRPr="00AB303D">
        <w:rPr>
          <w:rFonts w:cs="Arial"/>
          <w:sz w:val="32"/>
          <w:szCs w:val="32"/>
          <w:rtl/>
        </w:rPr>
        <w:t xml:space="preserve"> </w:t>
      </w:r>
      <w:r w:rsidRPr="00AB303D">
        <w:rPr>
          <w:rFonts w:cs="Arial" w:hint="eastAsia"/>
          <w:sz w:val="32"/>
          <w:szCs w:val="32"/>
          <w:rtl/>
        </w:rPr>
        <w:t>المؤلف</w:t>
      </w:r>
      <w:r w:rsidRPr="00AB303D">
        <w:rPr>
          <w:rFonts w:cs="Arial"/>
          <w:sz w:val="32"/>
          <w:szCs w:val="32"/>
          <w:rtl/>
        </w:rPr>
        <w:t xml:space="preserve"> </w:t>
      </w:r>
      <w:r w:rsidRPr="00AB303D">
        <w:rPr>
          <w:rFonts w:cs="Arial" w:hint="eastAsia"/>
          <w:sz w:val="32"/>
          <w:szCs w:val="32"/>
          <w:rtl/>
        </w:rPr>
        <w:t>الذي</w:t>
      </w:r>
      <w:r w:rsidRPr="00AB303D">
        <w:rPr>
          <w:rFonts w:cs="Arial"/>
          <w:sz w:val="32"/>
          <w:szCs w:val="32"/>
          <w:rtl/>
        </w:rPr>
        <w:t xml:space="preserve"> </w:t>
      </w:r>
      <w:r w:rsidRPr="00AB303D">
        <w:rPr>
          <w:rFonts w:cs="Arial" w:hint="eastAsia"/>
          <w:sz w:val="32"/>
          <w:szCs w:val="32"/>
          <w:rtl/>
        </w:rPr>
        <w:t>لم</w:t>
      </w:r>
      <w:r w:rsidRPr="00AB303D">
        <w:rPr>
          <w:rFonts w:cs="Arial"/>
          <w:sz w:val="32"/>
          <w:szCs w:val="32"/>
          <w:rtl/>
        </w:rPr>
        <w:t xml:space="preserve"> </w:t>
      </w:r>
      <w:r w:rsidRPr="00AB303D">
        <w:rPr>
          <w:rFonts w:cs="Arial" w:hint="eastAsia"/>
          <w:sz w:val="32"/>
          <w:szCs w:val="32"/>
          <w:rtl/>
        </w:rPr>
        <w:t>يعد</w:t>
      </w:r>
      <w:r w:rsidRPr="00AB303D">
        <w:rPr>
          <w:rFonts w:cs="Arial"/>
          <w:sz w:val="32"/>
          <w:szCs w:val="32"/>
          <w:rtl/>
        </w:rPr>
        <w:t xml:space="preserve"> </w:t>
      </w:r>
      <w:r w:rsidRPr="00AB303D">
        <w:rPr>
          <w:rFonts w:cs="Arial" w:hint="eastAsia"/>
          <w:sz w:val="32"/>
          <w:szCs w:val="32"/>
          <w:rtl/>
        </w:rPr>
        <w:t>يحدد</w:t>
      </w:r>
      <w:r w:rsidRPr="00AB303D">
        <w:rPr>
          <w:rFonts w:cs="Arial"/>
          <w:sz w:val="32"/>
          <w:szCs w:val="32"/>
          <w:rtl/>
        </w:rPr>
        <w:t xml:space="preserve"> </w:t>
      </w:r>
      <w:r w:rsidRPr="00AB303D">
        <w:rPr>
          <w:rFonts w:cs="Arial" w:hint="eastAsia"/>
          <w:sz w:val="32"/>
          <w:szCs w:val="32"/>
          <w:rtl/>
        </w:rPr>
        <w:t>المعنى</w:t>
      </w:r>
      <w:r w:rsidRPr="00AB303D">
        <w:rPr>
          <w:rFonts w:cs="Arial"/>
          <w:sz w:val="32"/>
          <w:szCs w:val="32"/>
          <w:rtl/>
        </w:rPr>
        <w:t xml:space="preserve">. </w:t>
      </w:r>
      <w:r w:rsidRPr="00AB303D">
        <w:rPr>
          <w:rFonts w:cs="Arial" w:hint="eastAsia"/>
          <w:sz w:val="32"/>
          <w:szCs w:val="32"/>
          <w:rtl/>
        </w:rPr>
        <w:t>النتيجة</w:t>
      </w:r>
      <w:r w:rsidRPr="00AB303D">
        <w:rPr>
          <w:rFonts w:cs="Arial"/>
          <w:sz w:val="32"/>
          <w:szCs w:val="32"/>
          <w:rtl/>
        </w:rPr>
        <w:t xml:space="preserve">: </w:t>
      </w:r>
      <w:r w:rsidRPr="00AB303D">
        <w:rPr>
          <w:rFonts w:cs="Arial" w:hint="eastAsia"/>
          <w:sz w:val="32"/>
          <w:szCs w:val="32"/>
          <w:rtl/>
        </w:rPr>
        <w:t>لم</w:t>
      </w:r>
      <w:r w:rsidRPr="00AB303D">
        <w:rPr>
          <w:rFonts w:cs="Arial"/>
          <w:sz w:val="32"/>
          <w:szCs w:val="32"/>
          <w:rtl/>
        </w:rPr>
        <w:t xml:space="preserve"> </w:t>
      </w:r>
      <w:r w:rsidRPr="00AB303D">
        <w:rPr>
          <w:rFonts w:cs="Arial" w:hint="eastAsia"/>
          <w:sz w:val="32"/>
          <w:szCs w:val="32"/>
          <w:rtl/>
        </w:rPr>
        <w:t>نعد</w:t>
      </w:r>
      <w:r w:rsidRPr="00AB303D">
        <w:rPr>
          <w:rFonts w:cs="Arial"/>
          <w:sz w:val="32"/>
          <w:szCs w:val="32"/>
          <w:rtl/>
        </w:rPr>
        <w:t xml:space="preserve"> </w:t>
      </w:r>
      <w:r w:rsidRPr="00AB303D">
        <w:rPr>
          <w:rFonts w:cs="Arial" w:hint="eastAsia"/>
          <w:sz w:val="32"/>
          <w:szCs w:val="32"/>
          <w:rtl/>
        </w:rPr>
        <w:t>في</w:t>
      </w:r>
      <w:r w:rsidRPr="00AB303D">
        <w:rPr>
          <w:rFonts w:cs="Arial"/>
          <w:sz w:val="32"/>
          <w:szCs w:val="32"/>
          <w:rtl/>
        </w:rPr>
        <w:t xml:space="preserve"> </w:t>
      </w:r>
      <w:r w:rsidRPr="00AB303D">
        <w:rPr>
          <w:rFonts w:cs="Arial" w:hint="eastAsia"/>
          <w:sz w:val="32"/>
          <w:szCs w:val="32"/>
          <w:rtl/>
        </w:rPr>
        <w:t>حاجة</w:t>
      </w:r>
      <w:r w:rsidRPr="00AB303D">
        <w:rPr>
          <w:rFonts w:cs="Arial"/>
          <w:sz w:val="32"/>
          <w:szCs w:val="32"/>
          <w:rtl/>
        </w:rPr>
        <w:t xml:space="preserve"> </w:t>
      </w:r>
      <w:r w:rsidRPr="00AB303D">
        <w:rPr>
          <w:rFonts w:cs="Arial" w:hint="eastAsia"/>
          <w:sz w:val="32"/>
          <w:szCs w:val="32"/>
          <w:rtl/>
        </w:rPr>
        <w:t>للكلام</w:t>
      </w:r>
      <w:r w:rsidRPr="00AB303D">
        <w:rPr>
          <w:rFonts w:cs="Arial"/>
          <w:sz w:val="32"/>
          <w:szCs w:val="32"/>
          <w:rtl/>
        </w:rPr>
        <w:t xml:space="preserve"> </w:t>
      </w:r>
      <w:r w:rsidRPr="00AB303D">
        <w:rPr>
          <w:rFonts w:cs="Arial" w:hint="eastAsia"/>
          <w:sz w:val="32"/>
          <w:szCs w:val="32"/>
          <w:rtl/>
        </w:rPr>
        <w:t>عن</w:t>
      </w:r>
      <w:r w:rsidRPr="00AB303D">
        <w:rPr>
          <w:rFonts w:cs="Arial"/>
          <w:sz w:val="32"/>
          <w:szCs w:val="32"/>
          <w:rtl/>
        </w:rPr>
        <w:t xml:space="preserve"> </w:t>
      </w:r>
      <w:r w:rsidRPr="00AB303D">
        <w:rPr>
          <w:rFonts w:cs="Arial" w:hint="eastAsia"/>
          <w:sz w:val="32"/>
          <w:szCs w:val="32"/>
          <w:rtl/>
        </w:rPr>
        <w:t>الأعمال</w:t>
      </w:r>
      <w:r w:rsidRPr="00AB303D">
        <w:rPr>
          <w:rFonts w:cs="Arial"/>
          <w:sz w:val="32"/>
          <w:szCs w:val="32"/>
          <w:rtl/>
        </w:rPr>
        <w:t xml:space="preserve"> </w:t>
      </w:r>
      <w:r w:rsidRPr="00AB303D">
        <w:rPr>
          <w:rFonts w:cs="Arial" w:hint="eastAsia"/>
          <w:sz w:val="32"/>
          <w:szCs w:val="32"/>
          <w:rtl/>
        </w:rPr>
        <w:t>بل</w:t>
      </w:r>
      <w:r w:rsidRPr="00AB303D">
        <w:rPr>
          <w:rFonts w:cs="Arial"/>
          <w:sz w:val="32"/>
          <w:szCs w:val="32"/>
          <w:rtl/>
        </w:rPr>
        <w:t xml:space="preserve"> </w:t>
      </w:r>
      <w:r w:rsidRPr="00AB303D">
        <w:rPr>
          <w:rFonts w:cs="Arial" w:hint="eastAsia"/>
          <w:sz w:val="32"/>
          <w:szCs w:val="32"/>
          <w:rtl/>
        </w:rPr>
        <w:t>عن</w:t>
      </w:r>
      <w:r w:rsidRPr="00AB303D">
        <w:rPr>
          <w:rFonts w:cs="Arial"/>
          <w:sz w:val="32"/>
          <w:szCs w:val="32"/>
          <w:rtl/>
        </w:rPr>
        <w:t xml:space="preserve"> </w:t>
      </w:r>
      <w:r w:rsidRPr="00AB303D">
        <w:rPr>
          <w:rFonts w:cs="Arial" w:hint="eastAsia"/>
          <w:sz w:val="32"/>
          <w:szCs w:val="32"/>
          <w:rtl/>
        </w:rPr>
        <w:t>النصوص</w:t>
      </w:r>
      <w:r w:rsidRPr="00AB303D">
        <w:rPr>
          <w:rFonts w:cs="Arial"/>
          <w:sz w:val="32"/>
          <w:szCs w:val="32"/>
          <w:rtl/>
        </w:rPr>
        <w:t>.</w:t>
      </w:r>
    </w:p>
    <w:p w:rsidR="00405FA7" w:rsidRPr="005E0B0A" w:rsidRDefault="00405FA7" w:rsidP="0043129D">
      <w:pPr>
        <w:jc w:val="lowKashida"/>
        <w:rPr>
          <w:i/>
          <w:iCs/>
          <w:sz w:val="32"/>
          <w:szCs w:val="32"/>
          <w:rtl/>
        </w:rPr>
      </w:pPr>
      <w:r w:rsidRPr="00AB303D">
        <w:rPr>
          <w:rFonts w:cs="Arial"/>
          <w:sz w:val="32"/>
          <w:szCs w:val="32"/>
          <w:rtl/>
        </w:rPr>
        <w:t>"</w:t>
      </w:r>
      <w:r w:rsidRPr="005E0B0A">
        <w:rPr>
          <w:rFonts w:cs="Arial" w:hint="eastAsia"/>
          <w:i/>
          <w:iCs/>
          <w:sz w:val="32"/>
          <w:szCs w:val="32"/>
          <w:rtl/>
        </w:rPr>
        <w:t>إنه</w:t>
      </w:r>
      <w:r w:rsidRPr="005E0B0A">
        <w:rPr>
          <w:rFonts w:cs="Arial"/>
          <w:i/>
          <w:iCs/>
          <w:sz w:val="32"/>
          <w:szCs w:val="32"/>
          <w:rtl/>
        </w:rPr>
        <w:t xml:space="preserve"> </w:t>
      </w:r>
      <w:r w:rsidRPr="005E0B0A">
        <w:rPr>
          <w:rFonts w:cs="Arial" w:hint="eastAsia"/>
          <w:i/>
          <w:iCs/>
          <w:sz w:val="32"/>
          <w:szCs w:val="32"/>
          <w:rtl/>
        </w:rPr>
        <w:t>معلوم</w:t>
      </w:r>
      <w:r w:rsidRPr="005E0B0A">
        <w:rPr>
          <w:rFonts w:cs="Arial"/>
          <w:i/>
          <w:iCs/>
          <w:sz w:val="32"/>
          <w:szCs w:val="32"/>
          <w:rtl/>
        </w:rPr>
        <w:t xml:space="preserve"> </w:t>
      </w:r>
      <w:r w:rsidRPr="005E0B0A">
        <w:rPr>
          <w:rFonts w:cs="Arial" w:hint="eastAsia"/>
          <w:i/>
          <w:iCs/>
          <w:sz w:val="32"/>
          <w:szCs w:val="32"/>
          <w:rtl/>
        </w:rPr>
        <w:t>الآن</w:t>
      </w:r>
      <w:r w:rsidRPr="005E0B0A">
        <w:rPr>
          <w:rFonts w:cs="Arial"/>
          <w:i/>
          <w:iCs/>
          <w:sz w:val="32"/>
          <w:szCs w:val="32"/>
          <w:rtl/>
        </w:rPr>
        <w:t xml:space="preserve"> </w:t>
      </w:r>
      <w:r w:rsidRPr="005E0B0A">
        <w:rPr>
          <w:rFonts w:cs="Arial" w:hint="eastAsia"/>
          <w:i/>
          <w:iCs/>
          <w:sz w:val="32"/>
          <w:szCs w:val="32"/>
          <w:rtl/>
        </w:rPr>
        <w:t>أن</w:t>
      </w:r>
      <w:r w:rsidRPr="005E0B0A">
        <w:rPr>
          <w:rFonts w:cs="Arial"/>
          <w:i/>
          <w:iCs/>
          <w:sz w:val="32"/>
          <w:szCs w:val="32"/>
          <w:rtl/>
        </w:rPr>
        <w:t xml:space="preserve"> </w:t>
      </w:r>
      <w:r w:rsidRPr="005E0B0A">
        <w:rPr>
          <w:rFonts w:cs="Arial" w:hint="eastAsia"/>
          <w:i/>
          <w:iCs/>
          <w:sz w:val="32"/>
          <w:szCs w:val="32"/>
          <w:rtl/>
        </w:rPr>
        <w:t>النص</w:t>
      </w:r>
      <w:r w:rsidRPr="005E0B0A">
        <w:rPr>
          <w:rFonts w:cs="Arial"/>
          <w:i/>
          <w:iCs/>
          <w:sz w:val="32"/>
          <w:szCs w:val="32"/>
          <w:rtl/>
        </w:rPr>
        <w:t xml:space="preserve"> </w:t>
      </w:r>
      <w:r w:rsidRPr="005E0B0A">
        <w:rPr>
          <w:rFonts w:cs="Arial" w:hint="eastAsia"/>
          <w:i/>
          <w:iCs/>
          <w:sz w:val="32"/>
          <w:szCs w:val="32"/>
          <w:rtl/>
        </w:rPr>
        <w:t>ليس</w:t>
      </w:r>
      <w:r w:rsidRPr="005E0B0A">
        <w:rPr>
          <w:rFonts w:cs="Arial"/>
          <w:i/>
          <w:iCs/>
          <w:sz w:val="32"/>
          <w:szCs w:val="32"/>
          <w:rtl/>
        </w:rPr>
        <w:t xml:space="preserve"> </w:t>
      </w:r>
      <w:r w:rsidRPr="005E0B0A">
        <w:rPr>
          <w:rFonts w:cs="Arial" w:hint="eastAsia"/>
          <w:i/>
          <w:iCs/>
          <w:sz w:val="32"/>
          <w:szCs w:val="32"/>
          <w:rtl/>
        </w:rPr>
        <w:t>سطرا</w:t>
      </w:r>
      <w:r w:rsidRPr="005E0B0A">
        <w:rPr>
          <w:rFonts w:cs="Arial"/>
          <w:i/>
          <w:iCs/>
          <w:sz w:val="32"/>
          <w:szCs w:val="32"/>
          <w:rtl/>
        </w:rPr>
        <w:t xml:space="preserve"> </w:t>
      </w:r>
      <w:r w:rsidRPr="005E0B0A">
        <w:rPr>
          <w:rFonts w:cs="Arial" w:hint="eastAsia"/>
          <w:i/>
          <w:iCs/>
          <w:sz w:val="32"/>
          <w:szCs w:val="32"/>
          <w:rtl/>
        </w:rPr>
        <w:t>من</w:t>
      </w:r>
      <w:r w:rsidRPr="005E0B0A">
        <w:rPr>
          <w:rFonts w:cs="Arial"/>
          <w:i/>
          <w:iCs/>
          <w:sz w:val="32"/>
          <w:szCs w:val="32"/>
          <w:rtl/>
        </w:rPr>
        <w:t xml:space="preserve"> </w:t>
      </w:r>
      <w:r w:rsidRPr="005E0B0A">
        <w:rPr>
          <w:rFonts w:cs="Arial" w:hint="eastAsia"/>
          <w:i/>
          <w:iCs/>
          <w:sz w:val="32"/>
          <w:szCs w:val="32"/>
          <w:rtl/>
        </w:rPr>
        <w:t>الكلمات</w:t>
      </w:r>
      <w:r w:rsidRPr="005E0B0A">
        <w:rPr>
          <w:rFonts w:cs="Arial"/>
          <w:i/>
          <w:iCs/>
          <w:sz w:val="32"/>
          <w:szCs w:val="32"/>
          <w:rtl/>
        </w:rPr>
        <w:t xml:space="preserve"> </w:t>
      </w:r>
      <w:r w:rsidRPr="005E0B0A">
        <w:rPr>
          <w:rFonts w:cs="Arial" w:hint="eastAsia"/>
          <w:i/>
          <w:iCs/>
          <w:sz w:val="32"/>
          <w:szCs w:val="32"/>
          <w:rtl/>
        </w:rPr>
        <w:t>تدل</w:t>
      </w:r>
      <w:r w:rsidRPr="005E0B0A">
        <w:rPr>
          <w:rFonts w:cs="Arial"/>
          <w:i/>
          <w:iCs/>
          <w:sz w:val="32"/>
          <w:szCs w:val="32"/>
          <w:rtl/>
        </w:rPr>
        <w:t xml:space="preserve"> </w:t>
      </w:r>
      <w:r w:rsidRPr="005E0B0A">
        <w:rPr>
          <w:rFonts w:cs="Arial" w:hint="eastAsia"/>
          <w:i/>
          <w:iCs/>
          <w:sz w:val="32"/>
          <w:szCs w:val="32"/>
          <w:rtl/>
        </w:rPr>
        <w:t>على</w:t>
      </w:r>
      <w:r w:rsidRPr="005E0B0A">
        <w:rPr>
          <w:rFonts w:cs="Arial"/>
          <w:i/>
          <w:iCs/>
          <w:sz w:val="32"/>
          <w:szCs w:val="32"/>
          <w:rtl/>
        </w:rPr>
        <w:t xml:space="preserve"> </w:t>
      </w:r>
      <w:r w:rsidRPr="005E0B0A">
        <w:rPr>
          <w:rFonts w:cs="Arial" w:hint="eastAsia"/>
          <w:i/>
          <w:iCs/>
          <w:sz w:val="32"/>
          <w:szCs w:val="32"/>
          <w:rtl/>
        </w:rPr>
        <w:t>معنى</w:t>
      </w:r>
      <w:r w:rsidRPr="005E0B0A">
        <w:rPr>
          <w:rFonts w:cs="Arial"/>
          <w:i/>
          <w:iCs/>
          <w:sz w:val="32"/>
          <w:szCs w:val="32"/>
          <w:rtl/>
        </w:rPr>
        <w:t xml:space="preserve"> </w:t>
      </w:r>
      <w:r w:rsidRPr="005E0B0A">
        <w:rPr>
          <w:rFonts w:cs="Arial" w:hint="eastAsia"/>
          <w:i/>
          <w:iCs/>
          <w:sz w:val="32"/>
          <w:szCs w:val="32"/>
          <w:rtl/>
        </w:rPr>
        <w:t>لا</w:t>
      </w:r>
      <w:r w:rsidRPr="005E0B0A">
        <w:rPr>
          <w:rFonts w:cs="Arial"/>
          <w:i/>
          <w:iCs/>
          <w:sz w:val="32"/>
          <w:szCs w:val="32"/>
          <w:rtl/>
        </w:rPr>
        <w:t xml:space="preserve"> </w:t>
      </w:r>
      <w:r w:rsidRPr="005E0B0A">
        <w:rPr>
          <w:rFonts w:cs="Arial" w:hint="eastAsia"/>
          <w:i/>
          <w:iCs/>
          <w:sz w:val="32"/>
          <w:szCs w:val="32"/>
          <w:rtl/>
        </w:rPr>
        <w:t>يعلمه</w:t>
      </w:r>
      <w:r w:rsidRPr="005E0B0A">
        <w:rPr>
          <w:rFonts w:cs="Arial"/>
          <w:i/>
          <w:iCs/>
          <w:sz w:val="32"/>
          <w:szCs w:val="32"/>
          <w:rtl/>
        </w:rPr>
        <w:t xml:space="preserve"> </w:t>
      </w:r>
      <w:r w:rsidRPr="005E0B0A">
        <w:rPr>
          <w:rFonts w:cs="Arial" w:hint="eastAsia"/>
          <w:i/>
          <w:iCs/>
          <w:sz w:val="32"/>
          <w:szCs w:val="32"/>
          <w:rtl/>
        </w:rPr>
        <w:t>إلا</w:t>
      </w:r>
      <w:r w:rsidRPr="005E0B0A">
        <w:rPr>
          <w:rFonts w:cs="Arial"/>
          <w:i/>
          <w:iCs/>
          <w:sz w:val="32"/>
          <w:szCs w:val="32"/>
          <w:rtl/>
        </w:rPr>
        <w:t xml:space="preserve"> </w:t>
      </w:r>
      <w:r w:rsidRPr="005E0B0A">
        <w:rPr>
          <w:rFonts w:cs="Arial" w:hint="eastAsia"/>
          <w:i/>
          <w:iCs/>
          <w:sz w:val="32"/>
          <w:szCs w:val="32"/>
          <w:rtl/>
        </w:rPr>
        <w:t>الله</w:t>
      </w:r>
      <w:r w:rsidRPr="005E0B0A">
        <w:rPr>
          <w:rFonts w:cs="Arial"/>
          <w:i/>
          <w:iCs/>
          <w:sz w:val="32"/>
          <w:szCs w:val="32"/>
          <w:rtl/>
        </w:rPr>
        <w:t xml:space="preserve">, </w:t>
      </w:r>
      <w:r w:rsidRPr="005E0B0A">
        <w:rPr>
          <w:rFonts w:cs="Arial" w:hint="eastAsia"/>
          <w:i/>
          <w:iCs/>
          <w:sz w:val="32"/>
          <w:szCs w:val="32"/>
          <w:rtl/>
        </w:rPr>
        <w:t>ولكنه</w:t>
      </w:r>
      <w:r w:rsidRPr="005E0B0A">
        <w:rPr>
          <w:rFonts w:cs="Arial"/>
          <w:i/>
          <w:iCs/>
          <w:sz w:val="32"/>
          <w:szCs w:val="32"/>
          <w:rtl/>
        </w:rPr>
        <w:t xml:space="preserve"> </w:t>
      </w:r>
      <w:r w:rsidRPr="005E0B0A">
        <w:rPr>
          <w:rFonts w:cs="Arial" w:hint="eastAsia"/>
          <w:i/>
          <w:iCs/>
          <w:sz w:val="32"/>
          <w:szCs w:val="32"/>
          <w:rtl/>
        </w:rPr>
        <w:t>فضاء</w:t>
      </w:r>
      <w:r w:rsidRPr="005E0B0A">
        <w:rPr>
          <w:rFonts w:cs="Arial"/>
          <w:i/>
          <w:iCs/>
          <w:sz w:val="32"/>
          <w:szCs w:val="32"/>
          <w:rtl/>
        </w:rPr>
        <w:t xml:space="preserve"> </w:t>
      </w:r>
      <w:r w:rsidRPr="005E0B0A">
        <w:rPr>
          <w:rFonts w:cs="Arial" w:hint="eastAsia"/>
          <w:i/>
          <w:iCs/>
          <w:sz w:val="32"/>
          <w:szCs w:val="32"/>
          <w:rtl/>
        </w:rPr>
        <w:t>متعدد</w:t>
      </w:r>
      <w:r w:rsidRPr="005E0B0A">
        <w:rPr>
          <w:rFonts w:cs="Arial"/>
          <w:i/>
          <w:iCs/>
          <w:sz w:val="32"/>
          <w:szCs w:val="32"/>
          <w:rtl/>
        </w:rPr>
        <w:t xml:space="preserve"> </w:t>
      </w:r>
      <w:r w:rsidRPr="005E0B0A">
        <w:rPr>
          <w:rFonts w:cs="Arial" w:hint="eastAsia"/>
          <w:i/>
          <w:iCs/>
          <w:sz w:val="32"/>
          <w:szCs w:val="32"/>
          <w:rtl/>
        </w:rPr>
        <w:t>الأبعاد</w:t>
      </w:r>
      <w:r w:rsidRPr="005E0B0A">
        <w:rPr>
          <w:rFonts w:cs="Arial"/>
          <w:i/>
          <w:iCs/>
          <w:sz w:val="32"/>
          <w:szCs w:val="32"/>
          <w:rtl/>
        </w:rPr>
        <w:t xml:space="preserve"> </w:t>
      </w:r>
      <w:r w:rsidRPr="005E0B0A">
        <w:rPr>
          <w:rFonts w:cs="Arial" w:hint="eastAsia"/>
          <w:i/>
          <w:iCs/>
          <w:sz w:val="32"/>
          <w:szCs w:val="32"/>
          <w:rtl/>
        </w:rPr>
        <w:t>حيث</w:t>
      </w:r>
      <w:r w:rsidRPr="005E0B0A">
        <w:rPr>
          <w:rFonts w:cs="Arial"/>
          <w:i/>
          <w:iCs/>
          <w:sz w:val="32"/>
          <w:szCs w:val="32"/>
          <w:rtl/>
        </w:rPr>
        <w:t xml:space="preserve"> </w:t>
      </w:r>
      <w:r w:rsidRPr="005E0B0A">
        <w:rPr>
          <w:rFonts w:cs="Arial" w:hint="eastAsia"/>
          <w:i/>
          <w:iCs/>
          <w:sz w:val="32"/>
          <w:szCs w:val="32"/>
          <w:rtl/>
        </w:rPr>
        <w:t>عدة</w:t>
      </w:r>
      <w:r w:rsidRPr="005E0B0A">
        <w:rPr>
          <w:rFonts w:cs="Arial"/>
          <w:i/>
          <w:iCs/>
          <w:sz w:val="32"/>
          <w:szCs w:val="32"/>
          <w:rtl/>
        </w:rPr>
        <w:t xml:space="preserve"> </w:t>
      </w:r>
      <w:r w:rsidRPr="005E0B0A">
        <w:rPr>
          <w:rFonts w:cs="Arial" w:hint="eastAsia"/>
          <w:i/>
          <w:iCs/>
          <w:sz w:val="32"/>
          <w:szCs w:val="32"/>
          <w:rtl/>
        </w:rPr>
        <w:t>أنواع</w:t>
      </w:r>
      <w:r w:rsidRPr="005E0B0A">
        <w:rPr>
          <w:rFonts w:cs="Arial"/>
          <w:i/>
          <w:iCs/>
          <w:sz w:val="32"/>
          <w:szCs w:val="32"/>
          <w:rtl/>
        </w:rPr>
        <w:t xml:space="preserve"> </w:t>
      </w:r>
      <w:r w:rsidRPr="005E0B0A">
        <w:rPr>
          <w:rFonts w:cs="Arial" w:hint="eastAsia"/>
          <w:i/>
          <w:iCs/>
          <w:sz w:val="32"/>
          <w:szCs w:val="32"/>
          <w:rtl/>
        </w:rPr>
        <w:t>من</w:t>
      </w:r>
      <w:r w:rsidRPr="005E0B0A">
        <w:rPr>
          <w:rFonts w:cs="Arial"/>
          <w:i/>
          <w:iCs/>
          <w:sz w:val="32"/>
          <w:szCs w:val="32"/>
          <w:rtl/>
        </w:rPr>
        <w:t xml:space="preserve"> </w:t>
      </w:r>
      <w:r w:rsidRPr="005E0B0A">
        <w:rPr>
          <w:rFonts w:cs="Arial" w:hint="eastAsia"/>
          <w:i/>
          <w:iCs/>
          <w:sz w:val="32"/>
          <w:szCs w:val="32"/>
          <w:rtl/>
        </w:rPr>
        <w:t>الكتابات</w:t>
      </w:r>
      <w:r w:rsidRPr="005E0B0A">
        <w:rPr>
          <w:rFonts w:cs="Arial"/>
          <w:i/>
          <w:iCs/>
          <w:sz w:val="32"/>
          <w:szCs w:val="32"/>
          <w:rtl/>
        </w:rPr>
        <w:t xml:space="preserve">, </w:t>
      </w:r>
      <w:r w:rsidRPr="005E0B0A">
        <w:rPr>
          <w:rFonts w:cs="Arial" w:hint="eastAsia"/>
          <w:i/>
          <w:iCs/>
          <w:sz w:val="32"/>
          <w:szCs w:val="32"/>
          <w:rtl/>
        </w:rPr>
        <w:t>كلها</w:t>
      </w:r>
      <w:r w:rsidRPr="005E0B0A">
        <w:rPr>
          <w:rFonts w:cs="Arial"/>
          <w:i/>
          <w:iCs/>
          <w:sz w:val="32"/>
          <w:szCs w:val="32"/>
          <w:rtl/>
        </w:rPr>
        <w:t xml:space="preserve"> </w:t>
      </w:r>
      <w:r w:rsidRPr="005E0B0A">
        <w:rPr>
          <w:rFonts w:cs="Arial" w:hint="eastAsia"/>
          <w:i/>
          <w:iCs/>
          <w:sz w:val="32"/>
          <w:szCs w:val="32"/>
          <w:rtl/>
        </w:rPr>
        <w:t>ليست</w:t>
      </w:r>
      <w:r w:rsidRPr="005E0B0A">
        <w:rPr>
          <w:rFonts w:cs="Arial"/>
          <w:i/>
          <w:iCs/>
          <w:sz w:val="32"/>
          <w:szCs w:val="32"/>
          <w:rtl/>
        </w:rPr>
        <w:t xml:space="preserve"> </w:t>
      </w:r>
      <w:r w:rsidRPr="005E0B0A">
        <w:rPr>
          <w:rFonts w:cs="Arial" w:hint="eastAsia"/>
          <w:i/>
          <w:iCs/>
          <w:sz w:val="32"/>
          <w:szCs w:val="32"/>
          <w:rtl/>
        </w:rPr>
        <w:t>أصلية</w:t>
      </w:r>
      <w:r w:rsidRPr="005E0B0A">
        <w:rPr>
          <w:rFonts w:cs="Arial"/>
          <w:i/>
          <w:iCs/>
          <w:sz w:val="32"/>
          <w:szCs w:val="32"/>
          <w:rtl/>
        </w:rPr>
        <w:t xml:space="preserve">, </w:t>
      </w:r>
      <w:r w:rsidRPr="005E0B0A">
        <w:rPr>
          <w:rFonts w:cs="Arial" w:hint="eastAsia"/>
          <w:i/>
          <w:iCs/>
          <w:sz w:val="32"/>
          <w:szCs w:val="32"/>
          <w:rtl/>
        </w:rPr>
        <w:t>تختلط</w:t>
      </w:r>
      <w:r w:rsidRPr="005E0B0A">
        <w:rPr>
          <w:rFonts w:cs="Arial"/>
          <w:i/>
          <w:iCs/>
          <w:sz w:val="32"/>
          <w:szCs w:val="32"/>
          <w:rtl/>
        </w:rPr>
        <w:t xml:space="preserve"> </w:t>
      </w:r>
      <w:r w:rsidRPr="005E0B0A">
        <w:rPr>
          <w:rFonts w:cs="Arial" w:hint="eastAsia"/>
          <w:i/>
          <w:iCs/>
          <w:sz w:val="32"/>
          <w:szCs w:val="32"/>
          <w:rtl/>
        </w:rPr>
        <w:t>وتتصادم</w:t>
      </w:r>
      <w:r w:rsidRPr="005E0B0A">
        <w:rPr>
          <w:rFonts w:cs="Arial"/>
          <w:i/>
          <w:iCs/>
          <w:sz w:val="32"/>
          <w:szCs w:val="32"/>
          <w:rtl/>
        </w:rPr>
        <w:t xml:space="preserve">. </w:t>
      </w:r>
      <w:r w:rsidRPr="005E0B0A">
        <w:rPr>
          <w:rFonts w:cs="Arial" w:hint="eastAsia"/>
          <w:i/>
          <w:iCs/>
          <w:sz w:val="32"/>
          <w:szCs w:val="32"/>
          <w:rtl/>
        </w:rPr>
        <w:t>النص</w:t>
      </w:r>
      <w:r w:rsidRPr="005E0B0A">
        <w:rPr>
          <w:rFonts w:cs="Arial"/>
          <w:i/>
          <w:iCs/>
          <w:sz w:val="32"/>
          <w:szCs w:val="32"/>
          <w:rtl/>
        </w:rPr>
        <w:t xml:space="preserve"> </w:t>
      </w:r>
      <w:r w:rsidRPr="005E0B0A">
        <w:rPr>
          <w:rFonts w:cs="Arial" w:hint="eastAsia"/>
          <w:i/>
          <w:iCs/>
          <w:sz w:val="32"/>
          <w:szCs w:val="32"/>
          <w:rtl/>
        </w:rPr>
        <w:t>هو</w:t>
      </w:r>
      <w:r w:rsidRPr="005E0B0A">
        <w:rPr>
          <w:rFonts w:cs="Arial"/>
          <w:i/>
          <w:iCs/>
          <w:sz w:val="32"/>
          <w:szCs w:val="32"/>
          <w:rtl/>
        </w:rPr>
        <w:t xml:space="preserve"> </w:t>
      </w:r>
      <w:r w:rsidRPr="005E0B0A">
        <w:rPr>
          <w:rFonts w:cs="Arial" w:hint="eastAsia"/>
          <w:i/>
          <w:iCs/>
          <w:sz w:val="32"/>
          <w:szCs w:val="32"/>
          <w:rtl/>
        </w:rPr>
        <w:t>نسيج</w:t>
      </w:r>
      <w:r w:rsidRPr="005E0B0A">
        <w:rPr>
          <w:rFonts w:cs="Arial"/>
          <w:i/>
          <w:iCs/>
          <w:sz w:val="32"/>
          <w:szCs w:val="32"/>
          <w:rtl/>
        </w:rPr>
        <w:t xml:space="preserve"> </w:t>
      </w:r>
      <w:r w:rsidRPr="005E0B0A">
        <w:rPr>
          <w:rFonts w:cs="Arial" w:hint="eastAsia"/>
          <w:i/>
          <w:iCs/>
          <w:sz w:val="32"/>
          <w:szCs w:val="32"/>
          <w:rtl/>
        </w:rPr>
        <w:t>من</w:t>
      </w:r>
      <w:r w:rsidRPr="005E0B0A">
        <w:rPr>
          <w:rFonts w:cs="Arial"/>
          <w:i/>
          <w:iCs/>
          <w:sz w:val="32"/>
          <w:szCs w:val="32"/>
          <w:rtl/>
        </w:rPr>
        <w:t xml:space="preserve"> </w:t>
      </w:r>
      <w:r w:rsidRPr="005E0B0A">
        <w:rPr>
          <w:rFonts w:cs="Arial" w:hint="eastAsia"/>
          <w:i/>
          <w:iCs/>
          <w:sz w:val="32"/>
          <w:szCs w:val="32"/>
          <w:rtl/>
        </w:rPr>
        <w:t>الاقتباسات</w:t>
      </w:r>
      <w:r w:rsidRPr="005E0B0A">
        <w:rPr>
          <w:rFonts w:cs="Arial"/>
          <w:i/>
          <w:iCs/>
          <w:sz w:val="32"/>
          <w:szCs w:val="32"/>
          <w:rtl/>
        </w:rPr>
        <w:t xml:space="preserve"> </w:t>
      </w:r>
      <w:r w:rsidRPr="005E0B0A">
        <w:rPr>
          <w:rFonts w:cs="Arial" w:hint="eastAsia"/>
          <w:i/>
          <w:iCs/>
          <w:sz w:val="32"/>
          <w:szCs w:val="32"/>
          <w:rtl/>
        </w:rPr>
        <w:t>مرسوم</w:t>
      </w:r>
      <w:r w:rsidRPr="005E0B0A">
        <w:rPr>
          <w:rFonts w:cs="Arial"/>
          <w:i/>
          <w:iCs/>
          <w:sz w:val="32"/>
          <w:szCs w:val="32"/>
          <w:rtl/>
        </w:rPr>
        <w:t xml:space="preserve"> </w:t>
      </w:r>
      <w:r w:rsidRPr="005E0B0A">
        <w:rPr>
          <w:rFonts w:cs="Arial" w:hint="eastAsia"/>
          <w:i/>
          <w:iCs/>
          <w:sz w:val="32"/>
          <w:szCs w:val="32"/>
          <w:rtl/>
        </w:rPr>
        <w:t>من</w:t>
      </w:r>
      <w:r w:rsidRPr="005E0B0A">
        <w:rPr>
          <w:rFonts w:cs="Arial"/>
          <w:i/>
          <w:iCs/>
          <w:sz w:val="32"/>
          <w:szCs w:val="32"/>
          <w:rtl/>
        </w:rPr>
        <w:t xml:space="preserve"> </w:t>
      </w:r>
      <w:r w:rsidRPr="005E0B0A">
        <w:rPr>
          <w:rFonts w:cs="Arial" w:hint="eastAsia"/>
          <w:i/>
          <w:iCs/>
          <w:sz w:val="32"/>
          <w:szCs w:val="32"/>
          <w:rtl/>
        </w:rPr>
        <w:t>عدد</w:t>
      </w:r>
      <w:r w:rsidRPr="005E0B0A">
        <w:rPr>
          <w:rFonts w:cs="Arial"/>
          <w:i/>
          <w:iCs/>
          <w:sz w:val="32"/>
          <w:szCs w:val="32"/>
          <w:rtl/>
        </w:rPr>
        <w:t xml:space="preserve"> </w:t>
      </w:r>
      <w:r w:rsidRPr="005E0B0A">
        <w:rPr>
          <w:rFonts w:cs="Arial" w:hint="eastAsia"/>
          <w:i/>
          <w:iCs/>
          <w:sz w:val="32"/>
          <w:szCs w:val="32"/>
          <w:rtl/>
        </w:rPr>
        <w:t>لا</w:t>
      </w:r>
      <w:r w:rsidRPr="005E0B0A">
        <w:rPr>
          <w:rFonts w:cs="Arial"/>
          <w:i/>
          <w:iCs/>
          <w:sz w:val="32"/>
          <w:szCs w:val="32"/>
          <w:rtl/>
        </w:rPr>
        <w:t xml:space="preserve"> </w:t>
      </w:r>
      <w:r w:rsidRPr="005E0B0A">
        <w:rPr>
          <w:rFonts w:cs="Arial" w:hint="eastAsia"/>
          <w:i/>
          <w:iCs/>
          <w:sz w:val="32"/>
          <w:szCs w:val="32"/>
          <w:rtl/>
        </w:rPr>
        <w:t>محدود</w:t>
      </w:r>
      <w:r w:rsidRPr="005E0B0A">
        <w:rPr>
          <w:rFonts w:cs="Arial"/>
          <w:i/>
          <w:iCs/>
          <w:sz w:val="32"/>
          <w:szCs w:val="32"/>
          <w:rtl/>
        </w:rPr>
        <w:t xml:space="preserve"> </w:t>
      </w:r>
      <w:r w:rsidRPr="005E0B0A">
        <w:rPr>
          <w:rFonts w:cs="Arial" w:hint="eastAsia"/>
          <w:i/>
          <w:iCs/>
          <w:sz w:val="32"/>
          <w:szCs w:val="32"/>
          <w:rtl/>
        </w:rPr>
        <w:t>من</w:t>
      </w:r>
      <w:r w:rsidRPr="005E0B0A">
        <w:rPr>
          <w:rFonts w:cs="Arial"/>
          <w:i/>
          <w:iCs/>
          <w:sz w:val="32"/>
          <w:szCs w:val="32"/>
          <w:rtl/>
        </w:rPr>
        <w:t xml:space="preserve"> </w:t>
      </w:r>
      <w:r w:rsidRPr="005E0B0A">
        <w:rPr>
          <w:rFonts w:cs="Arial" w:hint="eastAsia"/>
          <w:i/>
          <w:iCs/>
          <w:sz w:val="32"/>
          <w:szCs w:val="32"/>
          <w:rtl/>
        </w:rPr>
        <w:t>الثقافات</w:t>
      </w:r>
      <w:r w:rsidRPr="00AB303D">
        <w:rPr>
          <w:rFonts w:cs="Arial"/>
          <w:sz w:val="32"/>
          <w:szCs w:val="32"/>
          <w:rtl/>
        </w:rPr>
        <w:t xml:space="preserve">". </w:t>
      </w:r>
      <w:r w:rsidRPr="005E0B0A">
        <w:rPr>
          <w:rFonts w:cs="Arial" w:hint="eastAsia"/>
          <w:i/>
          <w:iCs/>
          <w:sz w:val="32"/>
          <w:szCs w:val="32"/>
          <w:rtl/>
        </w:rPr>
        <w:t>بارت</w:t>
      </w:r>
      <w:r w:rsidRPr="005E0B0A">
        <w:rPr>
          <w:rFonts w:cs="Arial"/>
          <w:i/>
          <w:iCs/>
          <w:sz w:val="32"/>
          <w:szCs w:val="32"/>
          <w:rtl/>
        </w:rPr>
        <w:t xml:space="preserve">, </w:t>
      </w:r>
      <w:r w:rsidRPr="005E0B0A">
        <w:rPr>
          <w:rFonts w:cs="Arial" w:hint="eastAsia"/>
          <w:i/>
          <w:iCs/>
          <w:sz w:val="32"/>
          <w:szCs w:val="32"/>
          <w:rtl/>
        </w:rPr>
        <w:t>موت</w:t>
      </w:r>
      <w:r w:rsidRPr="005E0B0A">
        <w:rPr>
          <w:rFonts w:cs="Arial"/>
          <w:i/>
          <w:iCs/>
          <w:sz w:val="32"/>
          <w:szCs w:val="32"/>
          <w:rtl/>
        </w:rPr>
        <w:t xml:space="preserve"> </w:t>
      </w:r>
      <w:r w:rsidRPr="005E0B0A">
        <w:rPr>
          <w:rFonts w:cs="Arial" w:hint="eastAsia"/>
          <w:i/>
          <w:iCs/>
          <w:sz w:val="32"/>
          <w:szCs w:val="32"/>
          <w:rtl/>
        </w:rPr>
        <w:t>المؤلف</w:t>
      </w:r>
      <w:r w:rsidRPr="005E0B0A">
        <w:rPr>
          <w:rFonts w:cs="Arial"/>
          <w:i/>
          <w:iCs/>
          <w:sz w:val="32"/>
          <w:szCs w:val="32"/>
          <w:rtl/>
        </w:rPr>
        <w:t>.</w:t>
      </w:r>
    </w:p>
    <w:p w:rsidR="00405FA7" w:rsidRPr="00AB303D" w:rsidRDefault="00405FA7" w:rsidP="0043129D">
      <w:pPr>
        <w:jc w:val="lowKashida"/>
        <w:rPr>
          <w:sz w:val="32"/>
          <w:szCs w:val="32"/>
          <w:rtl/>
        </w:rPr>
      </w:pPr>
      <w:r w:rsidRPr="00AB303D">
        <w:rPr>
          <w:rFonts w:cs="Arial"/>
          <w:sz w:val="32"/>
          <w:szCs w:val="32"/>
          <w:rtl/>
        </w:rPr>
        <w:t xml:space="preserve">" </w:t>
      </w:r>
      <w:r w:rsidRPr="005E0B0A">
        <w:rPr>
          <w:rFonts w:cs="Arial" w:hint="eastAsia"/>
          <w:i/>
          <w:iCs/>
          <w:sz w:val="32"/>
          <w:szCs w:val="32"/>
          <w:rtl/>
        </w:rPr>
        <w:t>هل</w:t>
      </w:r>
      <w:r w:rsidRPr="005E0B0A">
        <w:rPr>
          <w:rFonts w:cs="Arial"/>
          <w:i/>
          <w:iCs/>
          <w:sz w:val="32"/>
          <w:szCs w:val="32"/>
          <w:rtl/>
        </w:rPr>
        <w:t xml:space="preserve"> </w:t>
      </w:r>
      <w:r w:rsidRPr="005E0B0A">
        <w:rPr>
          <w:rFonts w:cs="Arial" w:hint="eastAsia"/>
          <w:i/>
          <w:iCs/>
          <w:sz w:val="32"/>
          <w:szCs w:val="32"/>
          <w:rtl/>
        </w:rPr>
        <w:t>يريد</w:t>
      </w:r>
      <w:r w:rsidRPr="005E0B0A">
        <w:rPr>
          <w:rFonts w:cs="Arial"/>
          <w:i/>
          <w:iCs/>
          <w:sz w:val="32"/>
          <w:szCs w:val="32"/>
          <w:rtl/>
        </w:rPr>
        <w:t xml:space="preserve"> (</w:t>
      </w:r>
      <w:r w:rsidRPr="005E0B0A">
        <w:rPr>
          <w:rFonts w:cs="Arial" w:hint="eastAsia"/>
          <w:i/>
          <w:iCs/>
          <w:sz w:val="32"/>
          <w:szCs w:val="32"/>
          <w:rtl/>
        </w:rPr>
        <w:t>المؤلف</w:t>
      </w:r>
      <w:r w:rsidRPr="005E0B0A">
        <w:rPr>
          <w:rFonts w:cs="Arial"/>
          <w:i/>
          <w:iCs/>
          <w:sz w:val="32"/>
          <w:szCs w:val="32"/>
          <w:rtl/>
        </w:rPr>
        <w:t xml:space="preserve">) </w:t>
      </w:r>
      <w:r w:rsidRPr="005E0B0A">
        <w:rPr>
          <w:rFonts w:cs="Arial" w:hint="eastAsia"/>
          <w:i/>
          <w:iCs/>
          <w:sz w:val="32"/>
          <w:szCs w:val="32"/>
          <w:rtl/>
        </w:rPr>
        <w:t>أن</w:t>
      </w:r>
      <w:r w:rsidRPr="005E0B0A">
        <w:rPr>
          <w:rFonts w:cs="Arial"/>
          <w:i/>
          <w:iCs/>
          <w:sz w:val="32"/>
          <w:szCs w:val="32"/>
          <w:rtl/>
        </w:rPr>
        <w:t xml:space="preserve"> </w:t>
      </w:r>
      <w:r w:rsidRPr="005E0B0A">
        <w:rPr>
          <w:rFonts w:cs="Arial" w:hint="eastAsia"/>
          <w:i/>
          <w:iCs/>
          <w:sz w:val="32"/>
          <w:szCs w:val="32"/>
          <w:rtl/>
        </w:rPr>
        <w:t>يعبر</w:t>
      </w:r>
      <w:r w:rsidRPr="005E0B0A">
        <w:rPr>
          <w:rFonts w:cs="Arial"/>
          <w:i/>
          <w:iCs/>
          <w:sz w:val="32"/>
          <w:szCs w:val="32"/>
          <w:rtl/>
        </w:rPr>
        <w:t xml:space="preserve"> </w:t>
      </w:r>
      <w:r w:rsidRPr="005E0B0A">
        <w:rPr>
          <w:rFonts w:cs="Arial" w:hint="eastAsia"/>
          <w:i/>
          <w:iCs/>
          <w:sz w:val="32"/>
          <w:szCs w:val="32"/>
          <w:rtl/>
        </w:rPr>
        <w:t>عن</w:t>
      </w:r>
      <w:r w:rsidRPr="005E0B0A">
        <w:rPr>
          <w:rFonts w:cs="Arial"/>
          <w:i/>
          <w:iCs/>
          <w:sz w:val="32"/>
          <w:szCs w:val="32"/>
          <w:rtl/>
        </w:rPr>
        <w:t xml:space="preserve"> </w:t>
      </w:r>
      <w:r w:rsidRPr="005E0B0A">
        <w:rPr>
          <w:rFonts w:cs="Arial" w:hint="eastAsia"/>
          <w:i/>
          <w:iCs/>
          <w:sz w:val="32"/>
          <w:szCs w:val="32"/>
          <w:rtl/>
        </w:rPr>
        <w:t>نفسه؟</w:t>
      </w:r>
      <w:r w:rsidRPr="005E0B0A">
        <w:rPr>
          <w:rFonts w:cs="Arial"/>
          <w:i/>
          <w:iCs/>
          <w:sz w:val="32"/>
          <w:szCs w:val="32"/>
          <w:rtl/>
        </w:rPr>
        <w:t xml:space="preserve"> </w:t>
      </w:r>
      <w:r w:rsidRPr="005E0B0A">
        <w:rPr>
          <w:rFonts w:cs="Arial" w:hint="eastAsia"/>
          <w:i/>
          <w:iCs/>
          <w:sz w:val="32"/>
          <w:szCs w:val="32"/>
          <w:rtl/>
        </w:rPr>
        <w:t>عليه</w:t>
      </w:r>
      <w:r w:rsidRPr="005E0B0A">
        <w:rPr>
          <w:rFonts w:cs="Arial"/>
          <w:i/>
          <w:iCs/>
          <w:sz w:val="32"/>
          <w:szCs w:val="32"/>
          <w:rtl/>
        </w:rPr>
        <w:t xml:space="preserve"> </w:t>
      </w:r>
      <w:r w:rsidRPr="005E0B0A">
        <w:rPr>
          <w:rFonts w:cs="Arial" w:hint="eastAsia"/>
          <w:i/>
          <w:iCs/>
          <w:sz w:val="32"/>
          <w:szCs w:val="32"/>
          <w:rtl/>
        </w:rPr>
        <w:t>على</w:t>
      </w:r>
      <w:r w:rsidRPr="005E0B0A">
        <w:rPr>
          <w:rFonts w:cs="Arial"/>
          <w:i/>
          <w:iCs/>
          <w:sz w:val="32"/>
          <w:szCs w:val="32"/>
          <w:rtl/>
        </w:rPr>
        <w:t xml:space="preserve"> </w:t>
      </w:r>
      <w:r w:rsidRPr="005E0B0A">
        <w:rPr>
          <w:rFonts w:cs="Arial" w:hint="eastAsia"/>
          <w:i/>
          <w:iCs/>
          <w:sz w:val="32"/>
          <w:szCs w:val="32"/>
          <w:rtl/>
        </w:rPr>
        <w:t>الأقل</w:t>
      </w:r>
      <w:r w:rsidRPr="005E0B0A">
        <w:rPr>
          <w:rFonts w:cs="Arial"/>
          <w:i/>
          <w:iCs/>
          <w:sz w:val="32"/>
          <w:szCs w:val="32"/>
          <w:rtl/>
        </w:rPr>
        <w:t xml:space="preserve"> </w:t>
      </w:r>
      <w:r w:rsidRPr="005E0B0A">
        <w:rPr>
          <w:rFonts w:cs="Arial" w:hint="eastAsia"/>
          <w:i/>
          <w:iCs/>
          <w:sz w:val="32"/>
          <w:szCs w:val="32"/>
          <w:rtl/>
        </w:rPr>
        <w:t>أن</w:t>
      </w:r>
      <w:r w:rsidRPr="005E0B0A">
        <w:rPr>
          <w:rFonts w:cs="Arial"/>
          <w:i/>
          <w:iCs/>
          <w:sz w:val="32"/>
          <w:szCs w:val="32"/>
          <w:rtl/>
        </w:rPr>
        <w:t xml:space="preserve"> </w:t>
      </w:r>
      <w:r w:rsidRPr="005E0B0A">
        <w:rPr>
          <w:rFonts w:cs="Arial" w:hint="eastAsia"/>
          <w:i/>
          <w:iCs/>
          <w:sz w:val="32"/>
          <w:szCs w:val="32"/>
          <w:rtl/>
        </w:rPr>
        <w:t>يعرف</w:t>
      </w:r>
      <w:r w:rsidRPr="005E0B0A">
        <w:rPr>
          <w:rFonts w:cs="Arial"/>
          <w:i/>
          <w:iCs/>
          <w:sz w:val="32"/>
          <w:szCs w:val="32"/>
          <w:rtl/>
        </w:rPr>
        <w:t xml:space="preserve"> </w:t>
      </w:r>
      <w:r w:rsidRPr="005E0B0A">
        <w:rPr>
          <w:rFonts w:cs="Arial" w:hint="eastAsia"/>
          <w:i/>
          <w:iCs/>
          <w:sz w:val="32"/>
          <w:szCs w:val="32"/>
          <w:rtl/>
        </w:rPr>
        <w:t>أن</w:t>
      </w:r>
      <w:r w:rsidRPr="005E0B0A">
        <w:rPr>
          <w:rFonts w:cs="Arial"/>
          <w:i/>
          <w:iCs/>
          <w:sz w:val="32"/>
          <w:szCs w:val="32"/>
          <w:rtl/>
        </w:rPr>
        <w:t xml:space="preserve"> </w:t>
      </w:r>
      <w:r w:rsidRPr="005E0B0A">
        <w:rPr>
          <w:rFonts w:cs="Arial" w:hint="eastAsia"/>
          <w:i/>
          <w:iCs/>
          <w:sz w:val="32"/>
          <w:szCs w:val="32"/>
          <w:rtl/>
        </w:rPr>
        <w:t>الشيء</w:t>
      </w:r>
      <w:r w:rsidRPr="005E0B0A">
        <w:rPr>
          <w:rFonts w:cs="Arial"/>
          <w:i/>
          <w:iCs/>
          <w:sz w:val="32"/>
          <w:szCs w:val="32"/>
          <w:rtl/>
        </w:rPr>
        <w:t xml:space="preserve"> </w:t>
      </w:r>
      <w:r w:rsidRPr="005E0B0A">
        <w:rPr>
          <w:rFonts w:cs="Arial" w:hint="eastAsia"/>
          <w:i/>
          <w:iCs/>
          <w:sz w:val="32"/>
          <w:szCs w:val="32"/>
          <w:rtl/>
        </w:rPr>
        <w:t>الداخلي</w:t>
      </w:r>
      <w:r w:rsidRPr="005E0B0A">
        <w:rPr>
          <w:rFonts w:cs="Arial"/>
          <w:i/>
          <w:iCs/>
          <w:sz w:val="32"/>
          <w:szCs w:val="32"/>
          <w:rtl/>
        </w:rPr>
        <w:t xml:space="preserve"> </w:t>
      </w:r>
      <w:r w:rsidRPr="005E0B0A">
        <w:rPr>
          <w:rFonts w:cs="Arial" w:hint="eastAsia"/>
          <w:i/>
          <w:iCs/>
          <w:sz w:val="32"/>
          <w:szCs w:val="32"/>
          <w:rtl/>
        </w:rPr>
        <w:t>الذي</w:t>
      </w:r>
      <w:r w:rsidRPr="005E0B0A">
        <w:rPr>
          <w:rFonts w:cs="Arial"/>
          <w:i/>
          <w:iCs/>
          <w:sz w:val="32"/>
          <w:szCs w:val="32"/>
          <w:rtl/>
        </w:rPr>
        <w:t xml:space="preserve"> </w:t>
      </w:r>
      <w:r w:rsidRPr="005E0B0A">
        <w:rPr>
          <w:rFonts w:cs="Arial" w:hint="eastAsia"/>
          <w:i/>
          <w:iCs/>
          <w:sz w:val="32"/>
          <w:szCs w:val="32"/>
          <w:rtl/>
        </w:rPr>
        <w:t>يريد</w:t>
      </w:r>
      <w:r w:rsidRPr="005E0B0A">
        <w:rPr>
          <w:rFonts w:cs="Arial"/>
          <w:i/>
          <w:iCs/>
          <w:sz w:val="32"/>
          <w:szCs w:val="32"/>
          <w:rtl/>
        </w:rPr>
        <w:t xml:space="preserve"> </w:t>
      </w:r>
      <w:r w:rsidRPr="005E0B0A">
        <w:rPr>
          <w:rFonts w:cs="Arial" w:hint="eastAsia"/>
          <w:i/>
          <w:iCs/>
          <w:sz w:val="32"/>
          <w:szCs w:val="32"/>
          <w:rtl/>
        </w:rPr>
        <w:t>أن</w:t>
      </w:r>
      <w:r w:rsidRPr="005E0B0A">
        <w:rPr>
          <w:rFonts w:cs="Arial"/>
          <w:i/>
          <w:iCs/>
          <w:sz w:val="32"/>
          <w:szCs w:val="32"/>
          <w:rtl/>
        </w:rPr>
        <w:t xml:space="preserve"> </w:t>
      </w:r>
      <w:r w:rsidRPr="005E0B0A">
        <w:rPr>
          <w:rFonts w:cs="Arial" w:hint="eastAsia"/>
          <w:i/>
          <w:iCs/>
          <w:sz w:val="32"/>
          <w:szCs w:val="32"/>
          <w:rtl/>
        </w:rPr>
        <w:t>يترجمه</w:t>
      </w:r>
      <w:r w:rsidRPr="005E0B0A">
        <w:rPr>
          <w:rFonts w:cs="Arial"/>
          <w:i/>
          <w:iCs/>
          <w:sz w:val="32"/>
          <w:szCs w:val="32"/>
          <w:rtl/>
        </w:rPr>
        <w:t xml:space="preserve"> </w:t>
      </w:r>
      <w:r w:rsidRPr="005E0B0A">
        <w:rPr>
          <w:rFonts w:cs="Arial" w:hint="eastAsia"/>
          <w:i/>
          <w:iCs/>
          <w:sz w:val="32"/>
          <w:szCs w:val="32"/>
          <w:rtl/>
        </w:rPr>
        <w:t>هو</w:t>
      </w:r>
      <w:r w:rsidRPr="005E0B0A">
        <w:rPr>
          <w:rFonts w:cs="Arial"/>
          <w:i/>
          <w:iCs/>
          <w:sz w:val="32"/>
          <w:szCs w:val="32"/>
          <w:rtl/>
        </w:rPr>
        <w:t xml:space="preserve"> </w:t>
      </w:r>
      <w:r w:rsidRPr="005E0B0A">
        <w:rPr>
          <w:rFonts w:cs="Arial" w:hint="eastAsia"/>
          <w:i/>
          <w:iCs/>
          <w:sz w:val="32"/>
          <w:szCs w:val="32"/>
          <w:rtl/>
        </w:rPr>
        <w:t>فقط</w:t>
      </w:r>
      <w:r w:rsidRPr="005E0B0A">
        <w:rPr>
          <w:rFonts w:cs="Arial"/>
          <w:i/>
          <w:iCs/>
          <w:sz w:val="32"/>
          <w:szCs w:val="32"/>
          <w:rtl/>
        </w:rPr>
        <w:t xml:space="preserve"> </w:t>
      </w:r>
      <w:r w:rsidRPr="005E0B0A">
        <w:rPr>
          <w:rFonts w:cs="Arial" w:hint="eastAsia"/>
          <w:i/>
          <w:iCs/>
          <w:sz w:val="32"/>
          <w:szCs w:val="32"/>
          <w:rtl/>
        </w:rPr>
        <w:t>قاموس</w:t>
      </w:r>
      <w:r w:rsidRPr="005E0B0A">
        <w:rPr>
          <w:rFonts w:cs="Arial"/>
          <w:i/>
          <w:iCs/>
          <w:sz w:val="32"/>
          <w:szCs w:val="32"/>
          <w:rtl/>
        </w:rPr>
        <w:t xml:space="preserve"> </w:t>
      </w:r>
      <w:r w:rsidRPr="005E0B0A">
        <w:rPr>
          <w:rFonts w:cs="Arial" w:hint="eastAsia"/>
          <w:i/>
          <w:iCs/>
          <w:sz w:val="32"/>
          <w:szCs w:val="32"/>
          <w:rtl/>
        </w:rPr>
        <w:t>جاهز</w:t>
      </w:r>
      <w:r w:rsidRPr="005E0B0A">
        <w:rPr>
          <w:rFonts w:cs="Arial"/>
          <w:i/>
          <w:iCs/>
          <w:sz w:val="32"/>
          <w:szCs w:val="32"/>
          <w:rtl/>
        </w:rPr>
        <w:t xml:space="preserve">, </w:t>
      </w:r>
      <w:r w:rsidRPr="005E0B0A">
        <w:rPr>
          <w:rFonts w:cs="Arial" w:hint="eastAsia"/>
          <w:i/>
          <w:iCs/>
          <w:sz w:val="32"/>
          <w:szCs w:val="32"/>
          <w:rtl/>
        </w:rPr>
        <w:t>كلماته</w:t>
      </w:r>
      <w:r w:rsidRPr="005E0B0A">
        <w:rPr>
          <w:rFonts w:cs="Arial"/>
          <w:i/>
          <w:iCs/>
          <w:sz w:val="32"/>
          <w:szCs w:val="32"/>
          <w:rtl/>
        </w:rPr>
        <w:t xml:space="preserve"> </w:t>
      </w:r>
      <w:r w:rsidRPr="005E0B0A">
        <w:rPr>
          <w:rFonts w:cs="Arial" w:hint="eastAsia"/>
          <w:i/>
          <w:iCs/>
          <w:sz w:val="32"/>
          <w:szCs w:val="32"/>
          <w:rtl/>
        </w:rPr>
        <w:t>يمكن</w:t>
      </w:r>
      <w:r w:rsidRPr="005E0B0A">
        <w:rPr>
          <w:rFonts w:cs="Arial"/>
          <w:i/>
          <w:iCs/>
          <w:sz w:val="32"/>
          <w:szCs w:val="32"/>
          <w:rtl/>
        </w:rPr>
        <w:t xml:space="preserve"> </w:t>
      </w:r>
      <w:r w:rsidRPr="005E0B0A">
        <w:rPr>
          <w:rFonts w:cs="Arial" w:hint="eastAsia"/>
          <w:i/>
          <w:iCs/>
          <w:sz w:val="32"/>
          <w:szCs w:val="32"/>
          <w:rtl/>
        </w:rPr>
        <w:t>التعبير</w:t>
      </w:r>
      <w:r w:rsidRPr="005E0B0A">
        <w:rPr>
          <w:rFonts w:cs="Arial"/>
          <w:i/>
          <w:iCs/>
          <w:sz w:val="32"/>
          <w:szCs w:val="32"/>
          <w:rtl/>
        </w:rPr>
        <w:t xml:space="preserve"> </w:t>
      </w:r>
      <w:r w:rsidRPr="005E0B0A">
        <w:rPr>
          <w:rFonts w:cs="Arial" w:hint="eastAsia"/>
          <w:i/>
          <w:iCs/>
          <w:sz w:val="32"/>
          <w:szCs w:val="32"/>
          <w:rtl/>
        </w:rPr>
        <w:t>عنها</w:t>
      </w:r>
      <w:r w:rsidRPr="005E0B0A">
        <w:rPr>
          <w:rFonts w:cs="Arial"/>
          <w:i/>
          <w:iCs/>
          <w:sz w:val="32"/>
          <w:szCs w:val="32"/>
          <w:rtl/>
        </w:rPr>
        <w:t xml:space="preserve"> </w:t>
      </w:r>
      <w:r w:rsidRPr="005E0B0A">
        <w:rPr>
          <w:rFonts w:cs="Arial" w:hint="eastAsia"/>
          <w:i/>
          <w:iCs/>
          <w:sz w:val="32"/>
          <w:szCs w:val="32"/>
          <w:rtl/>
        </w:rPr>
        <w:t>فقط</w:t>
      </w:r>
      <w:r w:rsidRPr="005E0B0A">
        <w:rPr>
          <w:rFonts w:cs="Arial"/>
          <w:i/>
          <w:iCs/>
          <w:sz w:val="32"/>
          <w:szCs w:val="32"/>
          <w:rtl/>
        </w:rPr>
        <w:t xml:space="preserve"> </w:t>
      </w:r>
      <w:r w:rsidRPr="005E0B0A">
        <w:rPr>
          <w:rFonts w:cs="Arial" w:hint="eastAsia"/>
          <w:i/>
          <w:iCs/>
          <w:sz w:val="32"/>
          <w:szCs w:val="32"/>
          <w:rtl/>
        </w:rPr>
        <w:t>بواسطة</w:t>
      </w:r>
      <w:r w:rsidRPr="005E0B0A">
        <w:rPr>
          <w:rFonts w:cs="Arial"/>
          <w:i/>
          <w:iCs/>
          <w:sz w:val="32"/>
          <w:szCs w:val="32"/>
          <w:rtl/>
        </w:rPr>
        <w:t xml:space="preserve"> </w:t>
      </w:r>
      <w:r w:rsidRPr="005E0B0A">
        <w:rPr>
          <w:rFonts w:cs="Arial" w:hint="eastAsia"/>
          <w:i/>
          <w:iCs/>
          <w:sz w:val="32"/>
          <w:szCs w:val="32"/>
          <w:rtl/>
        </w:rPr>
        <w:t>كلمات</w:t>
      </w:r>
      <w:r w:rsidRPr="005E0B0A">
        <w:rPr>
          <w:rFonts w:cs="Arial"/>
          <w:i/>
          <w:iCs/>
          <w:sz w:val="32"/>
          <w:szCs w:val="32"/>
          <w:rtl/>
        </w:rPr>
        <w:t xml:space="preserve"> </w:t>
      </w:r>
      <w:r w:rsidRPr="005E0B0A">
        <w:rPr>
          <w:rFonts w:cs="Arial" w:hint="eastAsia"/>
          <w:i/>
          <w:iCs/>
          <w:sz w:val="32"/>
          <w:szCs w:val="32"/>
          <w:rtl/>
        </w:rPr>
        <w:t>أخرى</w:t>
      </w:r>
      <w:r w:rsidRPr="005E0B0A">
        <w:rPr>
          <w:rFonts w:cs="Arial"/>
          <w:i/>
          <w:iCs/>
          <w:sz w:val="32"/>
          <w:szCs w:val="32"/>
          <w:rtl/>
        </w:rPr>
        <w:t xml:space="preserve">, </w:t>
      </w:r>
      <w:r w:rsidRPr="005E0B0A">
        <w:rPr>
          <w:rFonts w:cs="Arial" w:hint="eastAsia"/>
          <w:i/>
          <w:iCs/>
          <w:sz w:val="32"/>
          <w:szCs w:val="32"/>
          <w:rtl/>
        </w:rPr>
        <w:t>وهكذا</w:t>
      </w:r>
      <w:r w:rsidRPr="005E0B0A">
        <w:rPr>
          <w:rFonts w:cs="Arial"/>
          <w:i/>
          <w:iCs/>
          <w:sz w:val="32"/>
          <w:szCs w:val="32"/>
          <w:rtl/>
        </w:rPr>
        <w:t xml:space="preserve"> </w:t>
      </w:r>
      <w:r w:rsidRPr="005E0B0A">
        <w:rPr>
          <w:rFonts w:cs="Arial" w:hint="eastAsia"/>
          <w:i/>
          <w:iCs/>
          <w:sz w:val="32"/>
          <w:szCs w:val="32"/>
          <w:rtl/>
        </w:rPr>
        <w:t>وإلى</w:t>
      </w:r>
      <w:r w:rsidRPr="005E0B0A">
        <w:rPr>
          <w:rFonts w:cs="Arial"/>
          <w:i/>
          <w:iCs/>
          <w:sz w:val="32"/>
          <w:szCs w:val="32"/>
          <w:rtl/>
        </w:rPr>
        <w:t xml:space="preserve"> </w:t>
      </w:r>
      <w:r w:rsidRPr="005E0B0A">
        <w:rPr>
          <w:rFonts w:cs="Arial" w:hint="eastAsia"/>
          <w:i/>
          <w:iCs/>
          <w:sz w:val="32"/>
          <w:szCs w:val="32"/>
          <w:rtl/>
        </w:rPr>
        <w:t>ما</w:t>
      </w:r>
      <w:r w:rsidRPr="005E0B0A">
        <w:rPr>
          <w:rFonts w:cs="Arial"/>
          <w:i/>
          <w:iCs/>
          <w:sz w:val="32"/>
          <w:szCs w:val="32"/>
          <w:rtl/>
        </w:rPr>
        <w:t xml:space="preserve"> </w:t>
      </w:r>
      <w:r w:rsidRPr="005E0B0A">
        <w:rPr>
          <w:rFonts w:cs="Arial" w:hint="eastAsia"/>
          <w:i/>
          <w:iCs/>
          <w:sz w:val="32"/>
          <w:szCs w:val="32"/>
          <w:rtl/>
        </w:rPr>
        <w:t>لا</w:t>
      </w:r>
      <w:r w:rsidRPr="005E0B0A">
        <w:rPr>
          <w:rFonts w:cs="Arial"/>
          <w:i/>
          <w:iCs/>
          <w:sz w:val="32"/>
          <w:szCs w:val="32"/>
          <w:rtl/>
        </w:rPr>
        <w:t xml:space="preserve"> </w:t>
      </w:r>
      <w:r w:rsidRPr="005E0B0A">
        <w:rPr>
          <w:rFonts w:cs="Arial" w:hint="eastAsia"/>
          <w:i/>
          <w:iCs/>
          <w:sz w:val="32"/>
          <w:szCs w:val="32"/>
          <w:rtl/>
        </w:rPr>
        <w:t>نهاية</w:t>
      </w:r>
      <w:r w:rsidRPr="00AB303D">
        <w:rPr>
          <w:rFonts w:cs="Arial"/>
          <w:sz w:val="32"/>
          <w:szCs w:val="32"/>
          <w:rtl/>
        </w:rPr>
        <w:t>".</w:t>
      </w:r>
    </w:p>
    <w:p w:rsidR="00405FA7" w:rsidRPr="005E0B0A" w:rsidRDefault="00405FA7" w:rsidP="0043129D">
      <w:pPr>
        <w:jc w:val="lowKashida"/>
        <w:rPr>
          <w:sz w:val="32"/>
          <w:szCs w:val="32"/>
          <w:u w:val="single"/>
          <w:rtl/>
        </w:rPr>
      </w:pPr>
      <w:r w:rsidRPr="005E0B0A">
        <w:rPr>
          <w:rFonts w:cs="Arial" w:hint="eastAsia"/>
          <w:sz w:val="32"/>
          <w:szCs w:val="32"/>
          <w:u w:val="single"/>
          <w:rtl/>
        </w:rPr>
        <w:t>من</w:t>
      </w:r>
      <w:r w:rsidRPr="005E0B0A">
        <w:rPr>
          <w:rFonts w:cs="Arial"/>
          <w:sz w:val="32"/>
          <w:szCs w:val="32"/>
          <w:u w:val="single"/>
          <w:rtl/>
        </w:rPr>
        <w:t xml:space="preserve"> </w:t>
      </w:r>
      <w:r w:rsidRPr="005E0B0A">
        <w:rPr>
          <w:rFonts w:cs="Arial" w:hint="eastAsia"/>
          <w:sz w:val="32"/>
          <w:szCs w:val="32"/>
          <w:u w:val="single"/>
          <w:rtl/>
        </w:rPr>
        <w:t>المؤلف</w:t>
      </w:r>
      <w:r w:rsidRPr="005E0B0A">
        <w:rPr>
          <w:rFonts w:cs="Arial"/>
          <w:sz w:val="32"/>
          <w:szCs w:val="32"/>
          <w:u w:val="single"/>
          <w:rtl/>
        </w:rPr>
        <w:t xml:space="preserve"> </w:t>
      </w:r>
      <w:r w:rsidRPr="005E0B0A">
        <w:rPr>
          <w:rFonts w:cs="Arial" w:hint="eastAsia"/>
          <w:sz w:val="32"/>
          <w:szCs w:val="32"/>
          <w:u w:val="single"/>
          <w:rtl/>
        </w:rPr>
        <w:t>إلى</w:t>
      </w:r>
      <w:r w:rsidRPr="005E0B0A">
        <w:rPr>
          <w:rFonts w:cs="Arial"/>
          <w:sz w:val="32"/>
          <w:szCs w:val="32"/>
          <w:u w:val="single"/>
          <w:rtl/>
        </w:rPr>
        <w:t xml:space="preserve"> </w:t>
      </w:r>
      <w:r w:rsidRPr="005E0B0A">
        <w:rPr>
          <w:rFonts w:cs="Arial" w:hint="eastAsia"/>
          <w:sz w:val="32"/>
          <w:szCs w:val="32"/>
          <w:u w:val="single"/>
          <w:rtl/>
        </w:rPr>
        <w:t>القارئ</w:t>
      </w:r>
    </w:p>
    <w:p w:rsidR="00405FA7" w:rsidRPr="00AB303D" w:rsidRDefault="00405FA7" w:rsidP="0043129D">
      <w:pPr>
        <w:jc w:val="lowKashida"/>
        <w:rPr>
          <w:sz w:val="32"/>
          <w:szCs w:val="32"/>
          <w:rtl/>
        </w:rPr>
      </w:pPr>
      <w:r w:rsidRPr="00AB303D">
        <w:rPr>
          <w:rFonts w:cs="Arial" w:hint="eastAsia"/>
          <w:sz w:val="32"/>
          <w:szCs w:val="32"/>
          <w:rtl/>
        </w:rPr>
        <w:t>يريد</w:t>
      </w:r>
      <w:r w:rsidRPr="00AB303D">
        <w:rPr>
          <w:rFonts w:cs="Arial"/>
          <w:sz w:val="32"/>
          <w:szCs w:val="32"/>
          <w:rtl/>
        </w:rPr>
        <w:t xml:space="preserve"> </w:t>
      </w:r>
      <w:r w:rsidRPr="00AB303D">
        <w:rPr>
          <w:rFonts w:cs="Arial" w:hint="eastAsia"/>
          <w:sz w:val="32"/>
          <w:szCs w:val="32"/>
          <w:rtl/>
        </w:rPr>
        <w:t>بارت</w:t>
      </w:r>
      <w:r w:rsidRPr="00AB303D">
        <w:rPr>
          <w:rFonts w:cs="Arial"/>
          <w:sz w:val="32"/>
          <w:szCs w:val="32"/>
          <w:rtl/>
        </w:rPr>
        <w:t xml:space="preserve"> </w:t>
      </w:r>
      <w:r w:rsidRPr="00AB303D">
        <w:rPr>
          <w:rFonts w:cs="Arial" w:hint="eastAsia"/>
          <w:sz w:val="32"/>
          <w:szCs w:val="32"/>
          <w:rtl/>
        </w:rPr>
        <w:t>أن</w:t>
      </w:r>
      <w:r w:rsidRPr="00AB303D">
        <w:rPr>
          <w:rFonts w:cs="Arial"/>
          <w:sz w:val="32"/>
          <w:szCs w:val="32"/>
          <w:rtl/>
        </w:rPr>
        <w:t xml:space="preserve"> </w:t>
      </w:r>
      <w:r w:rsidRPr="00AB303D">
        <w:rPr>
          <w:rFonts w:cs="Arial" w:hint="eastAsia"/>
          <w:sz w:val="32"/>
          <w:szCs w:val="32"/>
          <w:rtl/>
        </w:rPr>
        <w:t>يبتعد</w:t>
      </w:r>
      <w:r w:rsidRPr="00AB303D">
        <w:rPr>
          <w:rFonts w:cs="Arial"/>
          <w:sz w:val="32"/>
          <w:szCs w:val="32"/>
          <w:rtl/>
        </w:rPr>
        <w:t xml:space="preserve"> </w:t>
      </w:r>
      <w:r w:rsidRPr="00AB303D">
        <w:rPr>
          <w:rFonts w:cs="Arial" w:hint="eastAsia"/>
          <w:sz w:val="32"/>
          <w:szCs w:val="32"/>
          <w:rtl/>
        </w:rPr>
        <w:t>الأدب</w:t>
      </w:r>
      <w:r w:rsidRPr="00AB303D">
        <w:rPr>
          <w:rFonts w:cs="Arial"/>
          <w:sz w:val="32"/>
          <w:szCs w:val="32"/>
          <w:rtl/>
        </w:rPr>
        <w:t xml:space="preserve"> </w:t>
      </w:r>
      <w:r w:rsidRPr="00AB303D">
        <w:rPr>
          <w:rFonts w:cs="Arial" w:hint="eastAsia"/>
          <w:sz w:val="32"/>
          <w:szCs w:val="32"/>
          <w:rtl/>
        </w:rPr>
        <w:t>عن</w:t>
      </w:r>
      <w:r w:rsidRPr="00AB303D">
        <w:rPr>
          <w:rFonts w:cs="Arial"/>
          <w:sz w:val="32"/>
          <w:szCs w:val="32"/>
          <w:rtl/>
        </w:rPr>
        <w:t xml:space="preserve"> </w:t>
      </w:r>
      <w:r w:rsidRPr="00AB303D">
        <w:rPr>
          <w:rFonts w:cs="Arial" w:hint="eastAsia"/>
          <w:sz w:val="32"/>
          <w:szCs w:val="32"/>
          <w:rtl/>
        </w:rPr>
        <w:t>فكرة</w:t>
      </w:r>
      <w:r w:rsidRPr="00AB303D">
        <w:rPr>
          <w:rFonts w:cs="Arial"/>
          <w:sz w:val="32"/>
          <w:szCs w:val="32"/>
          <w:rtl/>
        </w:rPr>
        <w:t xml:space="preserve"> </w:t>
      </w:r>
      <w:r w:rsidRPr="00AB303D">
        <w:rPr>
          <w:rFonts w:cs="Arial" w:hint="eastAsia"/>
          <w:sz w:val="32"/>
          <w:szCs w:val="32"/>
          <w:rtl/>
        </w:rPr>
        <w:t>المؤلف</w:t>
      </w:r>
      <w:r w:rsidRPr="00AB303D">
        <w:rPr>
          <w:rFonts w:cs="Arial"/>
          <w:sz w:val="32"/>
          <w:szCs w:val="32"/>
          <w:rtl/>
        </w:rPr>
        <w:t xml:space="preserve"> </w:t>
      </w:r>
      <w:r w:rsidRPr="00AB303D">
        <w:rPr>
          <w:rFonts w:cs="Arial" w:hint="eastAsia"/>
          <w:sz w:val="32"/>
          <w:szCs w:val="32"/>
          <w:rtl/>
        </w:rPr>
        <w:t>في</w:t>
      </w:r>
      <w:r w:rsidRPr="00AB303D">
        <w:rPr>
          <w:rFonts w:cs="Arial"/>
          <w:sz w:val="32"/>
          <w:szCs w:val="32"/>
          <w:rtl/>
        </w:rPr>
        <w:t xml:space="preserve"> </w:t>
      </w:r>
      <w:r w:rsidRPr="00AB303D">
        <w:rPr>
          <w:rFonts w:cs="Arial" w:hint="eastAsia"/>
          <w:sz w:val="32"/>
          <w:szCs w:val="32"/>
          <w:rtl/>
        </w:rPr>
        <w:t>سبيل</w:t>
      </w:r>
      <w:r w:rsidRPr="00AB303D">
        <w:rPr>
          <w:rFonts w:cs="Arial"/>
          <w:sz w:val="32"/>
          <w:szCs w:val="32"/>
          <w:rtl/>
        </w:rPr>
        <w:t xml:space="preserve"> </w:t>
      </w:r>
      <w:r w:rsidRPr="00AB303D">
        <w:rPr>
          <w:rFonts w:cs="Arial" w:hint="eastAsia"/>
          <w:sz w:val="32"/>
          <w:szCs w:val="32"/>
          <w:rtl/>
        </w:rPr>
        <w:t>استكشاف</w:t>
      </w:r>
      <w:r w:rsidRPr="00AB303D">
        <w:rPr>
          <w:rFonts w:cs="Arial"/>
          <w:sz w:val="32"/>
          <w:szCs w:val="32"/>
          <w:rtl/>
        </w:rPr>
        <w:t xml:space="preserve"> </w:t>
      </w:r>
      <w:r w:rsidRPr="00AB303D">
        <w:rPr>
          <w:rFonts w:cs="Arial" w:hint="eastAsia"/>
          <w:sz w:val="32"/>
          <w:szCs w:val="32"/>
          <w:rtl/>
        </w:rPr>
        <w:t>القارئ</w:t>
      </w:r>
      <w:r w:rsidRPr="00AB303D">
        <w:rPr>
          <w:rFonts w:cs="Arial"/>
          <w:sz w:val="32"/>
          <w:szCs w:val="32"/>
          <w:rtl/>
        </w:rPr>
        <w:t xml:space="preserve">, </w:t>
      </w:r>
      <w:r w:rsidRPr="00AB303D">
        <w:rPr>
          <w:rFonts w:cs="Arial" w:hint="eastAsia"/>
          <w:sz w:val="32"/>
          <w:szCs w:val="32"/>
          <w:rtl/>
        </w:rPr>
        <w:t>والأهم</w:t>
      </w:r>
      <w:r w:rsidRPr="00AB303D">
        <w:rPr>
          <w:rFonts w:cs="Arial"/>
          <w:sz w:val="32"/>
          <w:szCs w:val="32"/>
          <w:rtl/>
        </w:rPr>
        <w:t xml:space="preserve"> </w:t>
      </w:r>
      <w:r w:rsidRPr="00AB303D">
        <w:rPr>
          <w:rFonts w:cs="Arial" w:hint="eastAsia"/>
          <w:sz w:val="32"/>
          <w:szCs w:val="32"/>
          <w:rtl/>
        </w:rPr>
        <w:t>من</w:t>
      </w:r>
      <w:r w:rsidRPr="00AB303D">
        <w:rPr>
          <w:rFonts w:cs="Arial"/>
          <w:sz w:val="32"/>
          <w:szCs w:val="32"/>
          <w:rtl/>
        </w:rPr>
        <w:t xml:space="preserve"> </w:t>
      </w:r>
      <w:r w:rsidRPr="00AB303D">
        <w:rPr>
          <w:rFonts w:cs="Arial" w:hint="eastAsia"/>
          <w:sz w:val="32"/>
          <w:szCs w:val="32"/>
          <w:rtl/>
        </w:rPr>
        <w:t>ذلك</w:t>
      </w:r>
      <w:r w:rsidRPr="00AB303D">
        <w:rPr>
          <w:rFonts w:cs="Arial"/>
          <w:sz w:val="32"/>
          <w:szCs w:val="32"/>
          <w:rtl/>
        </w:rPr>
        <w:t xml:space="preserve">, </w:t>
      </w:r>
      <w:r w:rsidRPr="00AB303D">
        <w:rPr>
          <w:rFonts w:cs="Arial" w:hint="eastAsia"/>
          <w:sz w:val="32"/>
          <w:szCs w:val="32"/>
          <w:rtl/>
        </w:rPr>
        <w:t>في</w:t>
      </w:r>
      <w:r w:rsidRPr="00AB303D">
        <w:rPr>
          <w:rFonts w:cs="Arial"/>
          <w:sz w:val="32"/>
          <w:szCs w:val="32"/>
          <w:rtl/>
        </w:rPr>
        <w:t xml:space="preserve"> </w:t>
      </w:r>
      <w:r w:rsidRPr="00AB303D">
        <w:rPr>
          <w:rFonts w:cs="Arial" w:hint="eastAsia"/>
          <w:sz w:val="32"/>
          <w:szCs w:val="32"/>
          <w:rtl/>
        </w:rPr>
        <w:t>سبيل</w:t>
      </w:r>
      <w:r w:rsidRPr="00AB303D">
        <w:rPr>
          <w:rFonts w:cs="Arial"/>
          <w:sz w:val="32"/>
          <w:szCs w:val="32"/>
          <w:rtl/>
        </w:rPr>
        <w:t xml:space="preserve"> </w:t>
      </w:r>
      <w:r w:rsidRPr="00AB303D">
        <w:rPr>
          <w:rFonts w:cs="Arial" w:hint="eastAsia"/>
          <w:sz w:val="32"/>
          <w:szCs w:val="32"/>
          <w:rtl/>
        </w:rPr>
        <w:t>استكشاف</w:t>
      </w:r>
      <w:r w:rsidRPr="00AB303D">
        <w:rPr>
          <w:rFonts w:cs="Arial"/>
          <w:sz w:val="32"/>
          <w:szCs w:val="32"/>
          <w:rtl/>
        </w:rPr>
        <w:t xml:space="preserve"> </w:t>
      </w:r>
      <w:r w:rsidRPr="00AB303D">
        <w:rPr>
          <w:rFonts w:cs="Arial" w:hint="eastAsia"/>
          <w:sz w:val="32"/>
          <w:szCs w:val="32"/>
          <w:rtl/>
        </w:rPr>
        <w:t>الكتابة</w:t>
      </w:r>
      <w:r w:rsidRPr="00AB303D">
        <w:rPr>
          <w:rFonts w:cs="Arial"/>
          <w:sz w:val="32"/>
          <w:szCs w:val="32"/>
          <w:rtl/>
        </w:rPr>
        <w:t>.</w:t>
      </w:r>
    </w:p>
    <w:p w:rsidR="00405FA7" w:rsidRPr="00AB303D" w:rsidRDefault="00405FA7" w:rsidP="0043129D">
      <w:pPr>
        <w:jc w:val="lowKashida"/>
        <w:rPr>
          <w:sz w:val="32"/>
          <w:szCs w:val="32"/>
          <w:rtl/>
        </w:rPr>
      </w:pPr>
      <w:r w:rsidRPr="00AB303D">
        <w:rPr>
          <w:rFonts w:cs="Arial" w:hint="eastAsia"/>
          <w:sz w:val="32"/>
          <w:szCs w:val="32"/>
          <w:rtl/>
        </w:rPr>
        <w:t>النص</w:t>
      </w:r>
      <w:r w:rsidRPr="00AB303D">
        <w:rPr>
          <w:rFonts w:cs="Arial"/>
          <w:sz w:val="32"/>
          <w:szCs w:val="32"/>
          <w:rtl/>
        </w:rPr>
        <w:t xml:space="preserve"> </w:t>
      </w:r>
      <w:r w:rsidRPr="00AB303D">
        <w:rPr>
          <w:rFonts w:cs="Arial" w:hint="eastAsia"/>
          <w:sz w:val="32"/>
          <w:szCs w:val="32"/>
          <w:rtl/>
        </w:rPr>
        <w:t>ليس</w:t>
      </w:r>
      <w:r w:rsidRPr="00AB303D">
        <w:rPr>
          <w:rFonts w:cs="Arial"/>
          <w:sz w:val="32"/>
          <w:szCs w:val="32"/>
          <w:rtl/>
        </w:rPr>
        <w:t xml:space="preserve"> </w:t>
      </w:r>
      <w:r w:rsidRPr="00AB303D">
        <w:rPr>
          <w:rFonts w:cs="Arial" w:hint="eastAsia"/>
          <w:sz w:val="32"/>
          <w:szCs w:val="32"/>
          <w:rtl/>
        </w:rPr>
        <w:t>رسالة</w:t>
      </w:r>
      <w:r w:rsidRPr="00AB303D">
        <w:rPr>
          <w:rFonts w:cs="Arial"/>
          <w:sz w:val="32"/>
          <w:szCs w:val="32"/>
          <w:rtl/>
        </w:rPr>
        <w:t xml:space="preserve"> </w:t>
      </w:r>
      <w:r w:rsidRPr="00AB303D">
        <w:rPr>
          <w:rFonts w:cs="Arial" w:hint="eastAsia"/>
          <w:sz w:val="32"/>
          <w:szCs w:val="32"/>
          <w:rtl/>
        </w:rPr>
        <w:t>من</w:t>
      </w:r>
      <w:r w:rsidRPr="00AB303D">
        <w:rPr>
          <w:rFonts w:cs="Arial"/>
          <w:sz w:val="32"/>
          <w:szCs w:val="32"/>
          <w:rtl/>
        </w:rPr>
        <w:t xml:space="preserve"> </w:t>
      </w:r>
      <w:r w:rsidRPr="00AB303D">
        <w:rPr>
          <w:rFonts w:cs="Arial" w:hint="eastAsia"/>
          <w:sz w:val="32"/>
          <w:szCs w:val="32"/>
          <w:rtl/>
        </w:rPr>
        <w:t>المؤلف؛</w:t>
      </w:r>
      <w:r w:rsidRPr="00AB303D">
        <w:rPr>
          <w:rFonts w:cs="Arial"/>
          <w:sz w:val="32"/>
          <w:szCs w:val="32"/>
          <w:rtl/>
        </w:rPr>
        <w:t xml:space="preserve"> </w:t>
      </w:r>
      <w:r w:rsidRPr="00AB303D">
        <w:rPr>
          <w:rFonts w:cs="Arial" w:hint="eastAsia"/>
          <w:sz w:val="32"/>
          <w:szCs w:val="32"/>
          <w:rtl/>
        </w:rPr>
        <w:t>إنه</w:t>
      </w:r>
      <w:r w:rsidRPr="00AB303D">
        <w:rPr>
          <w:rFonts w:cs="Arial"/>
          <w:sz w:val="32"/>
          <w:szCs w:val="32"/>
          <w:rtl/>
        </w:rPr>
        <w:t xml:space="preserve"> " </w:t>
      </w:r>
      <w:r w:rsidRPr="00AB303D">
        <w:rPr>
          <w:rFonts w:cs="Arial" w:hint="eastAsia"/>
          <w:sz w:val="32"/>
          <w:szCs w:val="32"/>
          <w:rtl/>
        </w:rPr>
        <w:t>فضاء</w:t>
      </w:r>
      <w:r w:rsidRPr="00AB303D">
        <w:rPr>
          <w:rFonts w:cs="Arial"/>
          <w:sz w:val="32"/>
          <w:szCs w:val="32"/>
          <w:rtl/>
        </w:rPr>
        <w:t xml:space="preserve"> </w:t>
      </w:r>
      <w:r w:rsidRPr="00AB303D">
        <w:rPr>
          <w:rFonts w:cs="Arial" w:hint="eastAsia"/>
          <w:sz w:val="32"/>
          <w:szCs w:val="32"/>
          <w:rtl/>
        </w:rPr>
        <w:t>متعدد</w:t>
      </w:r>
      <w:r w:rsidRPr="00AB303D">
        <w:rPr>
          <w:rFonts w:cs="Arial"/>
          <w:sz w:val="32"/>
          <w:szCs w:val="32"/>
          <w:rtl/>
        </w:rPr>
        <w:t xml:space="preserve"> </w:t>
      </w:r>
      <w:r w:rsidRPr="00AB303D">
        <w:rPr>
          <w:rFonts w:cs="Arial" w:hint="eastAsia"/>
          <w:sz w:val="32"/>
          <w:szCs w:val="32"/>
          <w:rtl/>
        </w:rPr>
        <w:t>الأبعاد</w:t>
      </w:r>
      <w:r w:rsidRPr="00AB303D">
        <w:rPr>
          <w:rFonts w:cs="Arial"/>
          <w:sz w:val="32"/>
          <w:szCs w:val="32"/>
          <w:rtl/>
        </w:rPr>
        <w:t xml:space="preserve"> </w:t>
      </w:r>
      <w:r w:rsidRPr="00AB303D">
        <w:rPr>
          <w:rFonts w:cs="Arial" w:hint="eastAsia"/>
          <w:sz w:val="32"/>
          <w:szCs w:val="32"/>
          <w:rtl/>
        </w:rPr>
        <w:t>حيث</w:t>
      </w:r>
      <w:r w:rsidRPr="00AB303D">
        <w:rPr>
          <w:rFonts w:cs="Arial"/>
          <w:sz w:val="32"/>
          <w:szCs w:val="32"/>
          <w:rtl/>
        </w:rPr>
        <w:t xml:space="preserve"> </w:t>
      </w:r>
      <w:r w:rsidRPr="00AB303D">
        <w:rPr>
          <w:rFonts w:cs="Arial" w:hint="eastAsia"/>
          <w:sz w:val="32"/>
          <w:szCs w:val="32"/>
          <w:rtl/>
        </w:rPr>
        <w:t>عدة</w:t>
      </w:r>
      <w:r w:rsidRPr="00AB303D">
        <w:rPr>
          <w:rFonts w:cs="Arial"/>
          <w:sz w:val="32"/>
          <w:szCs w:val="32"/>
          <w:rtl/>
        </w:rPr>
        <w:t xml:space="preserve"> </w:t>
      </w:r>
      <w:r w:rsidRPr="00AB303D">
        <w:rPr>
          <w:rFonts w:cs="Arial" w:hint="eastAsia"/>
          <w:sz w:val="32"/>
          <w:szCs w:val="32"/>
          <w:rtl/>
        </w:rPr>
        <w:t>أنواع</w:t>
      </w:r>
      <w:r w:rsidRPr="00AB303D">
        <w:rPr>
          <w:rFonts w:cs="Arial"/>
          <w:sz w:val="32"/>
          <w:szCs w:val="32"/>
          <w:rtl/>
        </w:rPr>
        <w:t xml:space="preserve"> </w:t>
      </w:r>
      <w:r w:rsidRPr="00AB303D">
        <w:rPr>
          <w:rFonts w:cs="Arial" w:hint="eastAsia"/>
          <w:sz w:val="32"/>
          <w:szCs w:val="32"/>
          <w:rtl/>
        </w:rPr>
        <w:t>من</w:t>
      </w:r>
      <w:r w:rsidRPr="00AB303D">
        <w:rPr>
          <w:rFonts w:cs="Arial"/>
          <w:sz w:val="32"/>
          <w:szCs w:val="32"/>
          <w:rtl/>
        </w:rPr>
        <w:t xml:space="preserve"> </w:t>
      </w:r>
      <w:r w:rsidRPr="00AB303D">
        <w:rPr>
          <w:rFonts w:cs="Arial" w:hint="eastAsia"/>
          <w:sz w:val="32"/>
          <w:szCs w:val="32"/>
          <w:rtl/>
        </w:rPr>
        <w:t>الكتابات</w:t>
      </w:r>
      <w:r w:rsidRPr="00AB303D">
        <w:rPr>
          <w:rFonts w:cs="Arial"/>
          <w:sz w:val="32"/>
          <w:szCs w:val="32"/>
          <w:rtl/>
        </w:rPr>
        <w:t xml:space="preserve">, </w:t>
      </w:r>
      <w:r w:rsidRPr="00AB303D">
        <w:rPr>
          <w:rFonts w:cs="Arial" w:hint="eastAsia"/>
          <w:sz w:val="32"/>
          <w:szCs w:val="32"/>
          <w:rtl/>
        </w:rPr>
        <w:t>كلها</w:t>
      </w:r>
      <w:r w:rsidRPr="00AB303D">
        <w:rPr>
          <w:rFonts w:cs="Arial"/>
          <w:sz w:val="32"/>
          <w:szCs w:val="32"/>
          <w:rtl/>
        </w:rPr>
        <w:t xml:space="preserve"> </w:t>
      </w:r>
      <w:r w:rsidRPr="00AB303D">
        <w:rPr>
          <w:rFonts w:cs="Arial" w:hint="eastAsia"/>
          <w:sz w:val="32"/>
          <w:szCs w:val="32"/>
          <w:rtl/>
        </w:rPr>
        <w:t>ليست</w:t>
      </w:r>
      <w:r w:rsidRPr="00AB303D">
        <w:rPr>
          <w:rFonts w:cs="Arial"/>
          <w:sz w:val="32"/>
          <w:szCs w:val="32"/>
          <w:rtl/>
        </w:rPr>
        <w:t xml:space="preserve"> </w:t>
      </w:r>
      <w:r w:rsidRPr="00AB303D">
        <w:rPr>
          <w:rFonts w:cs="Arial" w:hint="eastAsia"/>
          <w:sz w:val="32"/>
          <w:szCs w:val="32"/>
          <w:rtl/>
        </w:rPr>
        <w:t>أصلية</w:t>
      </w:r>
      <w:r w:rsidRPr="00AB303D">
        <w:rPr>
          <w:rFonts w:cs="Arial"/>
          <w:sz w:val="32"/>
          <w:szCs w:val="32"/>
          <w:rtl/>
        </w:rPr>
        <w:t xml:space="preserve">, </w:t>
      </w:r>
      <w:r w:rsidRPr="00AB303D">
        <w:rPr>
          <w:rFonts w:cs="Arial" w:hint="eastAsia"/>
          <w:sz w:val="32"/>
          <w:szCs w:val="32"/>
          <w:rtl/>
        </w:rPr>
        <w:t>تختلط</w:t>
      </w:r>
      <w:r w:rsidRPr="00AB303D">
        <w:rPr>
          <w:rFonts w:cs="Arial"/>
          <w:sz w:val="32"/>
          <w:szCs w:val="32"/>
          <w:rtl/>
        </w:rPr>
        <w:t xml:space="preserve"> </w:t>
      </w:r>
      <w:r w:rsidRPr="00AB303D">
        <w:rPr>
          <w:rFonts w:cs="Arial" w:hint="eastAsia"/>
          <w:sz w:val="32"/>
          <w:szCs w:val="32"/>
          <w:rtl/>
        </w:rPr>
        <w:t>وتتصادم</w:t>
      </w:r>
      <w:r w:rsidRPr="00AB303D">
        <w:rPr>
          <w:rFonts w:cs="Arial"/>
          <w:sz w:val="32"/>
          <w:szCs w:val="32"/>
          <w:rtl/>
        </w:rPr>
        <w:t>".</w:t>
      </w:r>
    </w:p>
    <w:p w:rsidR="00405FA7" w:rsidRPr="00AB303D" w:rsidRDefault="00405FA7" w:rsidP="0043129D">
      <w:pPr>
        <w:jc w:val="lowKashida"/>
        <w:rPr>
          <w:sz w:val="32"/>
          <w:szCs w:val="32"/>
          <w:rtl/>
        </w:rPr>
      </w:pPr>
      <w:r w:rsidRPr="00AB303D">
        <w:rPr>
          <w:rFonts w:cs="Arial" w:hint="eastAsia"/>
          <w:sz w:val="32"/>
          <w:szCs w:val="32"/>
          <w:rtl/>
        </w:rPr>
        <w:t>النص</w:t>
      </w:r>
      <w:r w:rsidRPr="00AB303D">
        <w:rPr>
          <w:rFonts w:cs="Arial"/>
          <w:sz w:val="32"/>
          <w:szCs w:val="32"/>
          <w:rtl/>
        </w:rPr>
        <w:t xml:space="preserve"> </w:t>
      </w:r>
      <w:r w:rsidRPr="00AB303D">
        <w:rPr>
          <w:rFonts w:cs="Arial" w:hint="eastAsia"/>
          <w:sz w:val="32"/>
          <w:szCs w:val="32"/>
          <w:rtl/>
        </w:rPr>
        <w:t>معمول</w:t>
      </w:r>
      <w:r w:rsidRPr="00AB303D">
        <w:rPr>
          <w:rFonts w:cs="Arial"/>
          <w:sz w:val="32"/>
          <w:szCs w:val="32"/>
          <w:rtl/>
        </w:rPr>
        <w:t xml:space="preserve"> </w:t>
      </w:r>
      <w:r w:rsidRPr="00AB303D">
        <w:rPr>
          <w:rFonts w:cs="Arial" w:hint="eastAsia"/>
          <w:sz w:val="32"/>
          <w:szCs w:val="32"/>
          <w:rtl/>
        </w:rPr>
        <w:t>من</w:t>
      </w:r>
      <w:r w:rsidRPr="00AB303D">
        <w:rPr>
          <w:rFonts w:cs="Arial"/>
          <w:sz w:val="32"/>
          <w:szCs w:val="32"/>
          <w:rtl/>
        </w:rPr>
        <w:t xml:space="preserve"> </w:t>
      </w:r>
      <w:r w:rsidRPr="00AB303D">
        <w:rPr>
          <w:rFonts w:cs="Arial" w:hint="eastAsia"/>
          <w:sz w:val="32"/>
          <w:szCs w:val="32"/>
          <w:rtl/>
        </w:rPr>
        <w:t>عدة</w:t>
      </w:r>
      <w:r w:rsidRPr="00AB303D">
        <w:rPr>
          <w:rFonts w:cs="Arial"/>
          <w:sz w:val="32"/>
          <w:szCs w:val="32"/>
          <w:rtl/>
        </w:rPr>
        <w:t xml:space="preserve"> </w:t>
      </w:r>
      <w:r w:rsidRPr="00AB303D">
        <w:rPr>
          <w:rFonts w:cs="Arial" w:hint="eastAsia"/>
          <w:sz w:val="32"/>
          <w:szCs w:val="32"/>
          <w:rtl/>
        </w:rPr>
        <w:t>كتابات</w:t>
      </w:r>
      <w:r w:rsidRPr="00AB303D">
        <w:rPr>
          <w:rFonts w:cs="Arial"/>
          <w:sz w:val="32"/>
          <w:szCs w:val="32"/>
          <w:rtl/>
        </w:rPr>
        <w:t xml:space="preserve">, </w:t>
      </w:r>
      <w:r w:rsidRPr="00AB303D">
        <w:rPr>
          <w:rFonts w:cs="Arial" w:hint="eastAsia"/>
          <w:sz w:val="32"/>
          <w:szCs w:val="32"/>
          <w:rtl/>
        </w:rPr>
        <w:t>مستقى</w:t>
      </w:r>
      <w:r w:rsidRPr="00AB303D">
        <w:rPr>
          <w:rFonts w:cs="Arial"/>
          <w:sz w:val="32"/>
          <w:szCs w:val="32"/>
          <w:rtl/>
        </w:rPr>
        <w:t xml:space="preserve"> </w:t>
      </w:r>
      <w:r w:rsidRPr="00AB303D">
        <w:rPr>
          <w:rFonts w:cs="Arial" w:hint="eastAsia"/>
          <w:sz w:val="32"/>
          <w:szCs w:val="32"/>
          <w:rtl/>
        </w:rPr>
        <w:t>من</w:t>
      </w:r>
      <w:r w:rsidRPr="00AB303D">
        <w:rPr>
          <w:rFonts w:cs="Arial"/>
          <w:sz w:val="32"/>
          <w:szCs w:val="32"/>
          <w:rtl/>
        </w:rPr>
        <w:t xml:space="preserve"> </w:t>
      </w:r>
      <w:r w:rsidRPr="00AB303D">
        <w:rPr>
          <w:rFonts w:cs="Arial" w:hint="eastAsia"/>
          <w:sz w:val="32"/>
          <w:szCs w:val="32"/>
          <w:rtl/>
        </w:rPr>
        <w:t>عدة</w:t>
      </w:r>
      <w:r w:rsidRPr="00AB303D">
        <w:rPr>
          <w:rFonts w:cs="Arial"/>
          <w:sz w:val="32"/>
          <w:szCs w:val="32"/>
          <w:rtl/>
        </w:rPr>
        <w:t xml:space="preserve"> </w:t>
      </w:r>
      <w:r w:rsidRPr="00AB303D">
        <w:rPr>
          <w:rFonts w:cs="Arial" w:hint="eastAsia"/>
          <w:sz w:val="32"/>
          <w:szCs w:val="32"/>
          <w:rtl/>
        </w:rPr>
        <w:t>ثقافات</w:t>
      </w:r>
      <w:r w:rsidRPr="00AB303D">
        <w:rPr>
          <w:rFonts w:cs="Arial"/>
          <w:sz w:val="32"/>
          <w:szCs w:val="32"/>
          <w:rtl/>
        </w:rPr>
        <w:t xml:space="preserve"> </w:t>
      </w:r>
      <w:r w:rsidRPr="00AB303D">
        <w:rPr>
          <w:rFonts w:cs="Arial" w:hint="eastAsia"/>
          <w:sz w:val="32"/>
          <w:szCs w:val="32"/>
          <w:rtl/>
        </w:rPr>
        <w:t>وداخل</w:t>
      </w:r>
      <w:r w:rsidRPr="00AB303D">
        <w:rPr>
          <w:rFonts w:cs="Arial"/>
          <w:sz w:val="32"/>
          <w:szCs w:val="32"/>
          <w:rtl/>
        </w:rPr>
        <w:t xml:space="preserve"> </w:t>
      </w:r>
      <w:r w:rsidRPr="00AB303D">
        <w:rPr>
          <w:rFonts w:cs="Arial" w:hint="eastAsia"/>
          <w:sz w:val="32"/>
          <w:szCs w:val="32"/>
          <w:rtl/>
        </w:rPr>
        <w:t>في</w:t>
      </w:r>
      <w:r w:rsidRPr="00AB303D">
        <w:rPr>
          <w:rFonts w:cs="Arial"/>
          <w:sz w:val="32"/>
          <w:szCs w:val="32"/>
          <w:rtl/>
        </w:rPr>
        <w:t xml:space="preserve"> </w:t>
      </w:r>
      <w:r w:rsidRPr="00AB303D">
        <w:rPr>
          <w:rFonts w:cs="Arial" w:hint="eastAsia"/>
          <w:sz w:val="32"/>
          <w:szCs w:val="32"/>
          <w:rtl/>
        </w:rPr>
        <w:t>علاقات</w:t>
      </w:r>
      <w:r w:rsidRPr="00AB303D">
        <w:rPr>
          <w:rFonts w:cs="Arial"/>
          <w:sz w:val="32"/>
          <w:szCs w:val="32"/>
          <w:rtl/>
        </w:rPr>
        <w:t xml:space="preserve"> </w:t>
      </w:r>
      <w:r w:rsidRPr="00AB303D">
        <w:rPr>
          <w:rFonts w:cs="Arial" w:hint="eastAsia"/>
          <w:sz w:val="32"/>
          <w:szCs w:val="32"/>
          <w:rtl/>
        </w:rPr>
        <w:t>مشتركة</w:t>
      </w:r>
      <w:r w:rsidRPr="00AB303D">
        <w:rPr>
          <w:rFonts w:cs="Arial"/>
          <w:sz w:val="32"/>
          <w:szCs w:val="32"/>
          <w:rtl/>
        </w:rPr>
        <w:t xml:space="preserve"> </w:t>
      </w:r>
      <w:r w:rsidRPr="00AB303D">
        <w:rPr>
          <w:rFonts w:cs="Arial" w:hint="eastAsia"/>
          <w:sz w:val="32"/>
          <w:szCs w:val="32"/>
          <w:rtl/>
        </w:rPr>
        <w:t>مع</w:t>
      </w:r>
      <w:r w:rsidRPr="00AB303D">
        <w:rPr>
          <w:rFonts w:cs="Arial"/>
          <w:sz w:val="32"/>
          <w:szCs w:val="32"/>
          <w:rtl/>
        </w:rPr>
        <w:t xml:space="preserve"> </w:t>
      </w:r>
      <w:r w:rsidRPr="00AB303D">
        <w:rPr>
          <w:rFonts w:cs="Arial" w:hint="eastAsia"/>
          <w:sz w:val="32"/>
          <w:szCs w:val="32"/>
          <w:rtl/>
        </w:rPr>
        <w:t>النقاشات</w:t>
      </w:r>
      <w:r w:rsidRPr="00AB303D">
        <w:rPr>
          <w:rFonts w:cs="Arial"/>
          <w:sz w:val="32"/>
          <w:szCs w:val="32"/>
          <w:rtl/>
        </w:rPr>
        <w:t xml:space="preserve"> </w:t>
      </w:r>
      <w:r w:rsidRPr="00AB303D">
        <w:rPr>
          <w:rFonts w:cs="Arial" w:hint="eastAsia"/>
          <w:sz w:val="32"/>
          <w:szCs w:val="32"/>
          <w:rtl/>
        </w:rPr>
        <w:t>والأدب</w:t>
      </w:r>
      <w:r w:rsidRPr="00AB303D">
        <w:rPr>
          <w:rFonts w:cs="Arial"/>
          <w:sz w:val="32"/>
          <w:szCs w:val="32"/>
          <w:rtl/>
        </w:rPr>
        <w:t xml:space="preserve"> </w:t>
      </w:r>
      <w:r w:rsidRPr="00AB303D">
        <w:rPr>
          <w:rFonts w:cs="Arial" w:hint="eastAsia"/>
          <w:sz w:val="32"/>
          <w:szCs w:val="32"/>
          <w:rtl/>
        </w:rPr>
        <w:t>الساخر</w:t>
      </w:r>
      <w:r w:rsidRPr="00AB303D">
        <w:rPr>
          <w:rFonts w:cs="Arial"/>
          <w:sz w:val="32"/>
          <w:szCs w:val="32"/>
          <w:rtl/>
        </w:rPr>
        <w:t xml:space="preserve"> </w:t>
      </w:r>
      <w:r w:rsidRPr="00AB303D">
        <w:rPr>
          <w:rFonts w:cs="Arial" w:hint="eastAsia"/>
          <w:sz w:val="32"/>
          <w:szCs w:val="32"/>
          <w:rtl/>
        </w:rPr>
        <w:t>والهجاء</w:t>
      </w:r>
      <w:r w:rsidRPr="00AB303D">
        <w:rPr>
          <w:rFonts w:cs="Arial"/>
          <w:sz w:val="32"/>
          <w:szCs w:val="32"/>
          <w:rtl/>
        </w:rPr>
        <w:t xml:space="preserve">, </w:t>
      </w:r>
      <w:r w:rsidRPr="005E0B0A">
        <w:rPr>
          <w:rFonts w:cs="Arial" w:hint="eastAsia"/>
          <w:b/>
          <w:bCs/>
          <w:sz w:val="32"/>
          <w:szCs w:val="32"/>
          <w:rtl/>
        </w:rPr>
        <w:t>لكن</w:t>
      </w:r>
      <w:r w:rsidRPr="005E0B0A">
        <w:rPr>
          <w:rFonts w:cs="Arial"/>
          <w:b/>
          <w:bCs/>
          <w:sz w:val="32"/>
          <w:szCs w:val="32"/>
          <w:rtl/>
        </w:rPr>
        <w:t xml:space="preserve"> </w:t>
      </w:r>
      <w:r w:rsidRPr="005E0B0A">
        <w:rPr>
          <w:rFonts w:cs="Arial" w:hint="eastAsia"/>
          <w:b/>
          <w:bCs/>
          <w:sz w:val="32"/>
          <w:szCs w:val="32"/>
          <w:rtl/>
        </w:rPr>
        <w:t>هناك</w:t>
      </w:r>
      <w:r w:rsidRPr="005E0B0A">
        <w:rPr>
          <w:rFonts w:cs="Arial"/>
          <w:b/>
          <w:bCs/>
          <w:sz w:val="32"/>
          <w:szCs w:val="32"/>
          <w:rtl/>
        </w:rPr>
        <w:t xml:space="preserve"> </w:t>
      </w:r>
      <w:r w:rsidRPr="005E0B0A">
        <w:rPr>
          <w:rFonts w:cs="Arial" w:hint="eastAsia"/>
          <w:b/>
          <w:bCs/>
          <w:sz w:val="32"/>
          <w:szCs w:val="32"/>
          <w:rtl/>
        </w:rPr>
        <w:t>مكان</w:t>
      </w:r>
      <w:r w:rsidRPr="005E0B0A">
        <w:rPr>
          <w:rFonts w:cs="Arial"/>
          <w:b/>
          <w:bCs/>
          <w:sz w:val="32"/>
          <w:szCs w:val="32"/>
          <w:rtl/>
        </w:rPr>
        <w:t xml:space="preserve"> </w:t>
      </w:r>
      <w:r w:rsidRPr="005E0B0A">
        <w:rPr>
          <w:rFonts w:cs="Arial" w:hint="eastAsia"/>
          <w:b/>
          <w:bCs/>
          <w:sz w:val="32"/>
          <w:szCs w:val="32"/>
          <w:rtl/>
        </w:rPr>
        <w:t>واحد</w:t>
      </w:r>
      <w:r w:rsidRPr="005E0B0A">
        <w:rPr>
          <w:rFonts w:cs="Arial"/>
          <w:b/>
          <w:bCs/>
          <w:sz w:val="32"/>
          <w:szCs w:val="32"/>
          <w:rtl/>
        </w:rPr>
        <w:t xml:space="preserve"> </w:t>
      </w:r>
      <w:r w:rsidRPr="005E0B0A">
        <w:rPr>
          <w:rFonts w:cs="Arial" w:hint="eastAsia"/>
          <w:b/>
          <w:bCs/>
          <w:sz w:val="32"/>
          <w:szCs w:val="32"/>
          <w:rtl/>
        </w:rPr>
        <w:t>حيث</w:t>
      </w:r>
      <w:r w:rsidRPr="005E0B0A">
        <w:rPr>
          <w:rFonts w:cs="Arial"/>
          <w:b/>
          <w:bCs/>
          <w:sz w:val="32"/>
          <w:szCs w:val="32"/>
          <w:rtl/>
        </w:rPr>
        <w:t xml:space="preserve"> </w:t>
      </w:r>
      <w:r w:rsidRPr="005E0B0A">
        <w:rPr>
          <w:rFonts w:cs="Arial" w:hint="eastAsia"/>
          <w:b/>
          <w:bCs/>
          <w:sz w:val="32"/>
          <w:szCs w:val="32"/>
          <w:rtl/>
        </w:rPr>
        <w:t>تجتمع</w:t>
      </w:r>
      <w:r w:rsidRPr="005E0B0A">
        <w:rPr>
          <w:rFonts w:cs="Arial"/>
          <w:b/>
          <w:bCs/>
          <w:sz w:val="32"/>
          <w:szCs w:val="32"/>
          <w:rtl/>
        </w:rPr>
        <w:t xml:space="preserve"> </w:t>
      </w:r>
      <w:r w:rsidRPr="005E0B0A">
        <w:rPr>
          <w:rFonts w:cs="Arial" w:hint="eastAsia"/>
          <w:b/>
          <w:bCs/>
          <w:sz w:val="32"/>
          <w:szCs w:val="32"/>
          <w:rtl/>
        </w:rPr>
        <w:t>هذه</w:t>
      </w:r>
      <w:r w:rsidRPr="005E0B0A">
        <w:rPr>
          <w:rFonts w:cs="Arial"/>
          <w:b/>
          <w:bCs/>
          <w:sz w:val="32"/>
          <w:szCs w:val="32"/>
          <w:rtl/>
        </w:rPr>
        <w:t xml:space="preserve"> </w:t>
      </w:r>
      <w:r w:rsidRPr="005E0B0A">
        <w:rPr>
          <w:rFonts w:cs="Arial" w:hint="eastAsia"/>
          <w:b/>
          <w:bCs/>
          <w:sz w:val="32"/>
          <w:szCs w:val="32"/>
          <w:rtl/>
        </w:rPr>
        <w:t>الأنواع</w:t>
      </w:r>
      <w:r w:rsidRPr="005E0B0A">
        <w:rPr>
          <w:rFonts w:cs="Arial"/>
          <w:b/>
          <w:bCs/>
          <w:sz w:val="32"/>
          <w:szCs w:val="32"/>
          <w:rtl/>
        </w:rPr>
        <w:t xml:space="preserve"> </w:t>
      </w:r>
      <w:r w:rsidRPr="005E0B0A">
        <w:rPr>
          <w:rFonts w:cs="Arial" w:hint="eastAsia"/>
          <w:b/>
          <w:bCs/>
          <w:sz w:val="32"/>
          <w:szCs w:val="32"/>
          <w:rtl/>
        </w:rPr>
        <w:t>وذلك</w:t>
      </w:r>
      <w:r w:rsidRPr="005E0B0A">
        <w:rPr>
          <w:rFonts w:cs="Arial"/>
          <w:b/>
          <w:bCs/>
          <w:sz w:val="32"/>
          <w:szCs w:val="32"/>
          <w:rtl/>
        </w:rPr>
        <w:t xml:space="preserve"> </w:t>
      </w:r>
      <w:r w:rsidRPr="005E0B0A">
        <w:rPr>
          <w:rFonts w:cs="Arial" w:hint="eastAsia"/>
          <w:b/>
          <w:bCs/>
          <w:sz w:val="32"/>
          <w:szCs w:val="32"/>
          <w:rtl/>
        </w:rPr>
        <w:t>المكان</w:t>
      </w:r>
      <w:r w:rsidRPr="005E0B0A">
        <w:rPr>
          <w:rFonts w:cs="Arial"/>
          <w:b/>
          <w:bCs/>
          <w:sz w:val="32"/>
          <w:szCs w:val="32"/>
          <w:rtl/>
        </w:rPr>
        <w:t xml:space="preserve"> </w:t>
      </w:r>
      <w:r w:rsidRPr="005E0B0A">
        <w:rPr>
          <w:rFonts w:cs="Arial" w:hint="eastAsia"/>
          <w:b/>
          <w:bCs/>
          <w:sz w:val="32"/>
          <w:szCs w:val="32"/>
          <w:rtl/>
        </w:rPr>
        <w:t>هو</w:t>
      </w:r>
      <w:r w:rsidRPr="005E0B0A">
        <w:rPr>
          <w:rFonts w:cs="Arial"/>
          <w:b/>
          <w:bCs/>
          <w:sz w:val="32"/>
          <w:szCs w:val="32"/>
          <w:rtl/>
        </w:rPr>
        <w:t xml:space="preserve"> </w:t>
      </w:r>
      <w:r w:rsidRPr="005E0B0A">
        <w:rPr>
          <w:rFonts w:cs="Arial" w:hint="eastAsia"/>
          <w:b/>
          <w:bCs/>
          <w:sz w:val="32"/>
          <w:szCs w:val="32"/>
          <w:rtl/>
        </w:rPr>
        <w:t>القارئ</w:t>
      </w:r>
      <w:r w:rsidRPr="005E0B0A">
        <w:rPr>
          <w:rFonts w:cs="Arial"/>
          <w:b/>
          <w:bCs/>
          <w:sz w:val="32"/>
          <w:szCs w:val="32"/>
          <w:rtl/>
        </w:rPr>
        <w:t xml:space="preserve">, </w:t>
      </w:r>
      <w:r w:rsidRPr="005E0B0A">
        <w:rPr>
          <w:rFonts w:cs="Arial" w:hint="eastAsia"/>
          <w:b/>
          <w:bCs/>
          <w:sz w:val="32"/>
          <w:szCs w:val="32"/>
          <w:rtl/>
        </w:rPr>
        <w:t>وليس</w:t>
      </w:r>
      <w:r w:rsidRPr="005E0B0A">
        <w:rPr>
          <w:rFonts w:cs="Arial"/>
          <w:b/>
          <w:bCs/>
          <w:sz w:val="32"/>
          <w:szCs w:val="32"/>
          <w:rtl/>
        </w:rPr>
        <w:t xml:space="preserve">, </w:t>
      </w:r>
      <w:r w:rsidRPr="005E0B0A">
        <w:rPr>
          <w:rFonts w:cs="Arial" w:hint="eastAsia"/>
          <w:b/>
          <w:bCs/>
          <w:sz w:val="32"/>
          <w:szCs w:val="32"/>
          <w:rtl/>
        </w:rPr>
        <w:t>كما</w:t>
      </w:r>
      <w:r w:rsidRPr="005E0B0A">
        <w:rPr>
          <w:rFonts w:cs="Arial"/>
          <w:b/>
          <w:bCs/>
          <w:sz w:val="32"/>
          <w:szCs w:val="32"/>
          <w:rtl/>
        </w:rPr>
        <w:t xml:space="preserve"> </w:t>
      </w:r>
      <w:r w:rsidRPr="005E0B0A">
        <w:rPr>
          <w:rFonts w:cs="Arial" w:hint="eastAsia"/>
          <w:b/>
          <w:bCs/>
          <w:sz w:val="32"/>
          <w:szCs w:val="32"/>
          <w:rtl/>
        </w:rPr>
        <w:t>قيل</w:t>
      </w:r>
      <w:r w:rsidRPr="005E0B0A">
        <w:rPr>
          <w:rFonts w:cs="Arial"/>
          <w:b/>
          <w:bCs/>
          <w:sz w:val="32"/>
          <w:szCs w:val="32"/>
          <w:rtl/>
        </w:rPr>
        <w:t xml:space="preserve"> </w:t>
      </w:r>
      <w:r w:rsidRPr="005E0B0A">
        <w:rPr>
          <w:rFonts w:cs="Arial" w:hint="eastAsia"/>
          <w:b/>
          <w:bCs/>
          <w:sz w:val="32"/>
          <w:szCs w:val="32"/>
          <w:rtl/>
        </w:rPr>
        <w:t>حتى</w:t>
      </w:r>
      <w:r w:rsidRPr="005E0B0A">
        <w:rPr>
          <w:rFonts w:cs="Arial"/>
          <w:b/>
          <w:bCs/>
          <w:sz w:val="32"/>
          <w:szCs w:val="32"/>
          <w:rtl/>
        </w:rPr>
        <w:t xml:space="preserve"> </w:t>
      </w:r>
      <w:r w:rsidRPr="005E0B0A">
        <w:rPr>
          <w:rFonts w:cs="Arial" w:hint="eastAsia"/>
          <w:b/>
          <w:bCs/>
          <w:sz w:val="32"/>
          <w:szCs w:val="32"/>
          <w:rtl/>
        </w:rPr>
        <w:t>الآن</w:t>
      </w:r>
      <w:r w:rsidRPr="005E0B0A">
        <w:rPr>
          <w:rFonts w:cs="Arial"/>
          <w:b/>
          <w:bCs/>
          <w:sz w:val="32"/>
          <w:szCs w:val="32"/>
          <w:rtl/>
        </w:rPr>
        <w:t xml:space="preserve">, </w:t>
      </w:r>
      <w:r w:rsidRPr="005E0B0A">
        <w:rPr>
          <w:rFonts w:cs="Arial" w:hint="eastAsia"/>
          <w:b/>
          <w:bCs/>
          <w:sz w:val="32"/>
          <w:szCs w:val="32"/>
          <w:rtl/>
        </w:rPr>
        <w:t>المؤلف</w:t>
      </w:r>
      <w:r w:rsidRPr="00AB303D">
        <w:rPr>
          <w:rFonts w:cs="Arial"/>
          <w:sz w:val="32"/>
          <w:szCs w:val="32"/>
          <w:rtl/>
        </w:rPr>
        <w:t>.</w:t>
      </w:r>
    </w:p>
    <w:p w:rsidR="00405FA7" w:rsidRPr="00AB303D" w:rsidRDefault="00405FA7" w:rsidP="0043129D">
      <w:pPr>
        <w:jc w:val="lowKashida"/>
        <w:rPr>
          <w:sz w:val="32"/>
          <w:szCs w:val="32"/>
          <w:rtl/>
        </w:rPr>
      </w:pPr>
      <w:r w:rsidRPr="00AB303D">
        <w:rPr>
          <w:rFonts w:cs="Arial" w:hint="eastAsia"/>
          <w:sz w:val="32"/>
          <w:szCs w:val="32"/>
          <w:rtl/>
        </w:rPr>
        <w:lastRenderedPageBreak/>
        <w:t>بمعنى</w:t>
      </w:r>
      <w:r w:rsidRPr="00AB303D">
        <w:rPr>
          <w:rFonts w:cs="Arial"/>
          <w:sz w:val="32"/>
          <w:szCs w:val="32"/>
          <w:rtl/>
        </w:rPr>
        <w:t xml:space="preserve"> </w:t>
      </w:r>
      <w:r w:rsidRPr="00AB303D">
        <w:rPr>
          <w:rFonts w:cs="Arial" w:hint="eastAsia"/>
          <w:sz w:val="32"/>
          <w:szCs w:val="32"/>
          <w:rtl/>
        </w:rPr>
        <w:t>آخر</w:t>
      </w:r>
      <w:r w:rsidRPr="00AB303D">
        <w:rPr>
          <w:rFonts w:cs="Arial"/>
          <w:sz w:val="32"/>
          <w:szCs w:val="32"/>
          <w:rtl/>
        </w:rPr>
        <w:t xml:space="preserve">, </w:t>
      </w:r>
      <w:r w:rsidRPr="00AB303D">
        <w:rPr>
          <w:rFonts w:cs="Arial" w:hint="eastAsia"/>
          <w:sz w:val="32"/>
          <w:szCs w:val="32"/>
          <w:rtl/>
        </w:rPr>
        <w:t>إنه</w:t>
      </w:r>
      <w:r w:rsidRPr="00AB303D">
        <w:rPr>
          <w:rFonts w:cs="Arial"/>
          <w:sz w:val="32"/>
          <w:szCs w:val="32"/>
          <w:rtl/>
        </w:rPr>
        <w:t xml:space="preserve"> </w:t>
      </w:r>
      <w:r w:rsidRPr="00AB303D">
        <w:rPr>
          <w:rFonts w:cs="Arial" w:hint="eastAsia"/>
          <w:sz w:val="32"/>
          <w:szCs w:val="32"/>
          <w:rtl/>
        </w:rPr>
        <w:t>القارئ</w:t>
      </w:r>
      <w:r w:rsidRPr="00AB303D">
        <w:rPr>
          <w:rFonts w:cs="Arial"/>
          <w:sz w:val="32"/>
          <w:szCs w:val="32"/>
          <w:rtl/>
        </w:rPr>
        <w:t xml:space="preserve"> (</w:t>
      </w:r>
      <w:r w:rsidRPr="00AB303D">
        <w:rPr>
          <w:rFonts w:cs="Arial" w:hint="eastAsia"/>
          <w:sz w:val="32"/>
          <w:szCs w:val="32"/>
          <w:rtl/>
        </w:rPr>
        <w:t>وليس</w:t>
      </w:r>
      <w:r w:rsidRPr="00AB303D">
        <w:rPr>
          <w:rFonts w:cs="Arial"/>
          <w:sz w:val="32"/>
          <w:szCs w:val="32"/>
          <w:rtl/>
        </w:rPr>
        <w:t xml:space="preserve"> </w:t>
      </w:r>
      <w:r w:rsidRPr="00AB303D">
        <w:rPr>
          <w:rFonts w:cs="Arial" w:hint="eastAsia"/>
          <w:sz w:val="32"/>
          <w:szCs w:val="32"/>
          <w:rtl/>
        </w:rPr>
        <w:t>المؤلف</w:t>
      </w:r>
      <w:r w:rsidRPr="00AB303D">
        <w:rPr>
          <w:rFonts w:cs="Arial"/>
          <w:sz w:val="32"/>
          <w:szCs w:val="32"/>
          <w:rtl/>
        </w:rPr>
        <w:t xml:space="preserve">) </w:t>
      </w:r>
      <w:r w:rsidRPr="00AB303D">
        <w:rPr>
          <w:rFonts w:cs="Arial" w:hint="eastAsia"/>
          <w:sz w:val="32"/>
          <w:szCs w:val="32"/>
          <w:rtl/>
        </w:rPr>
        <w:t>الذي</w:t>
      </w:r>
      <w:r w:rsidRPr="00AB303D">
        <w:rPr>
          <w:rFonts w:cs="Arial"/>
          <w:sz w:val="32"/>
          <w:szCs w:val="32"/>
          <w:rtl/>
        </w:rPr>
        <w:t xml:space="preserve"> </w:t>
      </w:r>
      <w:r w:rsidRPr="00AB303D">
        <w:rPr>
          <w:rFonts w:cs="Arial" w:hint="eastAsia"/>
          <w:sz w:val="32"/>
          <w:szCs w:val="32"/>
          <w:rtl/>
        </w:rPr>
        <w:t>يفترض</w:t>
      </w:r>
      <w:r w:rsidRPr="00AB303D">
        <w:rPr>
          <w:rFonts w:cs="Arial"/>
          <w:sz w:val="32"/>
          <w:szCs w:val="32"/>
          <w:rtl/>
        </w:rPr>
        <w:t xml:space="preserve"> </w:t>
      </w:r>
      <w:r w:rsidRPr="00AB303D">
        <w:rPr>
          <w:rFonts w:cs="Arial" w:hint="eastAsia"/>
          <w:sz w:val="32"/>
          <w:szCs w:val="32"/>
          <w:rtl/>
        </w:rPr>
        <w:t>أن</w:t>
      </w:r>
      <w:r w:rsidRPr="00AB303D">
        <w:rPr>
          <w:rFonts w:cs="Arial"/>
          <w:sz w:val="32"/>
          <w:szCs w:val="32"/>
          <w:rtl/>
        </w:rPr>
        <w:t xml:space="preserve"> </w:t>
      </w:r>
      <w:r w:rsidRPr="00AB303D">
        <w:rPr>
          <w:rFonts w:cs="Arial" w:hint="eastAsia"/>
          <w:sz w:val="32"/>
          <w:szCs w:val="32"/>
          <w:rtl/>
        </w:rPr>
        <w:t>يكون</w:t>
      </w:r>
      <w:r w:rsidRPr="00AB303D">
        <w:rPr>
          <w:rFonts w:cs="Arial"/>
          <w:sz w:val="32"/>
          <w:szCs w:val="32"/>
          <w:rtl/>
        </w:rPr>
        <w:t xml:space="preserve"> </w:t>
      </w:r>
      <w:r w:rsidRPr="00AB303D">
        <w:rPr>
          <w:rFonts w:cs="Arial" w:hint="eastAsia"/>
          <w:sz w:val="32"/>
          <w:szCs w:val="32"/>
          <w:rtl/>
        </w:rPr>
        <w:t>التركيز</w:t>
      </w:r>
      <w:r w:rsidRPr="00AB303D">
        <w:rPr>
          <w:rFonts w:cs="Arial"/>
          <w:sz w:val="32"/>
          <w:szCs w:val="32"/>
          <w:rtl/>
        </w:rPr>
        <w:t xml:space="preserve"> </w:t>
      </w:r>
      <w:r w:rsidRPr="00AB303D">
        <w:rPr>
          <w:rFonts w:cs="Arial" w:hint="eastAsia"/>
          <w:sz w:val="32"/>
          <w:szCs w:val="32"/>
          <w:rtl/>
        </w:rPr>
        <w:t>عليه</w:t>
      </w:r>
      <w:r w:rsidRPr="00AB303D">
        <w:rPr>
          <w:rFonts w:cs="Arial"/>
          <w:sz w:val="32"/>
          <w:szCs w:val="32"/>
          <w:rtl/>
        </w:rPr>
        <w:t xml:space="preserve"> </w:t>
      </w:r>
      <w:r w:rsidRPr="00AB303D">
        <w:rPr>
          <w:rFonts w:cs="Arial" w:hint="eastAsia"/>
          <w:sz w:val="32"/>
          <w:szCs w:val="32"/>
          <w:rtl/>
        </w:rPr>
        <w:t>في</w:t>
      </w:r>
      <w:r w:rsidRPr="00AB303D">
        <w:rPr>
          <w:rFonts w:cs="Arial"/>
          <w:sz w:val="32"/>
          <w:szCs w:val="32"/>
          <w:rtl/>
        </w:rPr>
        <w:t xml:space="preserve"> </w:t>
      </w:r>
      <w:r w:rsidRPr="00AB303D">
        <w:rPr>
          <w:rFonts w:cs="Arial" w:hint="eastAsia"/>
          <w:sz w:val="32"/>
          <w:szCs w:val="32"/>
          <w:rtl/>
        </w:rPr>
        <w:t>البحث</w:t>
      </w:r>
      <w:r w:rsidRPr="00AB303D">
        <w:rPr>
          <w:rFonts w:cs="Arial"/>
          <w:sz w:val="32"/>
          <w:szCs w:val="32"/>
          <w:rtl/>
        </w:rPr>
        <w:t xml:space="preserve">. </w:t>
      </w:r>
      <w:r w:rsidRPr="00AB303D">
        <w:rPr>
          <w:rFonts w:cs="Arial" w:hint="eastAsia"/>
          <w:sz w:val="32"/>
          <w:szCs w:val="32"/>
          <w:rtl/>
        </w:rPr>
        <w:t>عملية</w:t>
      </w:r>
      <w:r w:rsidRPr="00AB303D">
        <w:rPr>
          <w:rFonts w:cs="Arial"/>
          <w:sz w:val="32"/>
          <w:szCs w:val="32"/>
          <w:rtl/>
        </w:rPr>
        <w:t xml:space="preserve"> </w:t>
      </w:r>
      <w:r w:rsidRPr="00AB303D">
        <w:rPr>
          <w:rFonts w:cs="Arial" w:hint="eastAsia"/>
          <w:sz w:val="32"/>
          <w:szCs w:val="32"/>
          <w:rtl/>
        </w:rPr>
        <w:t>الدلالة</w:t>
      </w:r>
      <w:r w:rsidRPr="00AB303D">
        <w:rPr>
          <w:rFonts w:cs="Arial"/>
          <w:sz w:val="32"/>
          <w:szCs w:val="32"/>
          <w:rtl/>
        </w:rPr>
        <w:t xml:space="preserve"> </w:t>
      </w:r>
      <w:r w:rsidRPr="00AB303D">
        <w:rPr>
          <w:rFonts w:cs="Arial" w:hint="eastAsia"/>
          <w:sz w:val="32"/>
          <w:szCs w:val="32"/>
          <w:rtl/>
        </w:rPr>
        <w:t>التي</w:t>
      </w:r>
      <w:r w:rsidRPr="00AB303D">
        <w:rPr>
          <w:rFonts w:cs="Arial"/>
          <w:sz w:val="32"/>
          <w:szCs w:val="32"/>
          <w:rtl/>
        </w:rPr>
        <w:t xml:space="preserve"> </w:t>
      </w:r>
      <w:r w:rsidRPr="00AB303D">
        <w:rPr>
          <w:rFonts w:cs="Arial" w:hint="eastAsia"/>
          <w:sz w:val="32"/>
          <w:szCs w:val="32"/>
          <w:rtl/>
        </w:rPr>
        <w:t>تحملها</w:t>
      </w:r>
      <w:r w:rsidRPr="00AB303D">
        <w:rPr>
          <w:rFonts w:cs="Arial"/>
          <w:sz w:val="32"/>
          <w:szCs w:val="32"/>
          <w:rtl/>
        </w:rPr>
        <w:t xml:space="preserve"> </w:t>
      </w:r>
      <w:r w:rsidRPr="00AB303D">
        <w:rPr>
          <w:rFonts w:cs="Arial" w:hint="eastAsia"/>
          <w:sz w:val="32"/>
          <w:szCs w:val="32"/>
          <w:rtl/>
        </w:rPr>
        <w:t>النصوص</w:t>
      </w:r>
      <w:r w:rsidRPr="00AB303D">
        <w:rPr>
          <w:rFonts w:cs="Arial"/>
          <w:sz w:val="32"/>
          <w:szCs w:val="32"/>
          <w:rtl/>
        </w:rPr>
        <w:t xml:space="preserve"> </w:t>
      </w:r>
      <w:r w:rsidRPr="00AB303D">
        <w:rPr>
          <w:rFonts w:cs="Arial" w:hint="eastAsia"/>
          <w:sz w:val="32"/>
          <w:szCs w:val="32"/>
          <w:rtl/>
        </w:rPr>
        <w:t>يتم</w:t>
      </w:r>
      <w:r w:rsidRPr="00AB303D">
        <w:rPr>
          <w:rFonts w:cs="Arial"/>
          <w:sz w:val="32"/>
          <w:szCs w:val="32"/>
          <w:rtl/>
        </w:rPr>
        <w:t xml:space="preserve"> </w:t>
      </w:r>
      <w:r w:rsidRPr="00AB303D">
        <w:rPr>
          <w:rFonts w:cs="Arial" w:hint="eastAsia"/>
          <w:sz w:val="32"/>
          <w:szCs w:val="32"/>
          <w:rtl/>
        </w:rPr>
        <w:t>ملاحظتها</w:t>
      </w:r>
      <w:r w:rsidRPr="00AB303D">
        <w:rPr>
          <w:rFonts w:cs="Arial"/>
          <w:sz w:val="32"/>
          <w:szCs w:val="32"/>
          <w:rtl/>
        </w:rPr>
        <w:t xml:space="preserve"> </w:t>
      </w:r>
      <w:r w:rsidRPr="00AB303D">
        <w:rPr>
          <w:rFonts w:cs="Arial" w:hint="eastAsia"/>
          <w:sz w:val="32"/>
          <w:szCs w:val="32"/>
          <w:rtl/>
        </w:rPr>
        <w:t>بشكل</w:t>
      </w:r>
      <w:r w:rsidRPr="00AB303D">
        <w:rPr>
          <w:rFonts w:cs="Arial"/>
          <w:sz w:val="32"/>
          <w:szCs w:val="32"/>
          <w:rtl/>
        </w:rPr>
        <w:t xml:space="preserve"> </w:t>
      </w:r>
      <w:r w:rsidRPr="00AB303D">
        <w:rPr>
          <w:rFonts w:cs="Arial" w:hint="eastAsia"/>
          <w:sz w:val="32"/>
          <w:szCs w:val="32"/>
          <w:rtl/>
        </w:rPr>
        <w:t>واضح</w:t>
      </w:r>
      <w:r w:rsidRPr="00AB303D">
        <w:rPr>
          <w:rFonts w:cs="Arial"/>
          <w:sz w:val="32"/>
          <w:szCs w:val="32"/>
          <w:rtl/>
        </w:rPr>
        <w:t xml:space="preserve"> </w:t>
      </w:r>
      <w:r w:rsidRPr="00AB303D">
        <w:rPr>
          <w:rFonts w:cs="Arial" w:hint="eastAsia"/>
          <w:sz w:val="32"/>
          <w:szCs w:val="32"/>
          <w:rtl/>
        </w:rPr>
        <w:t>أثناء</w:t>
      </w:r>
      <w:r w:rsidRPr="00AB303D">
        <w:rPr>
          <w:rFonts w:cs="Arial"/>
          <w:sz w:val="32"/>
          <w:szCs w:val="32"/>
          <w:rtl/>
        </w:rPr>
        <w:t xml:space="preserve"> </w:t>
      </w:r>
      <w:r w:rsidRPr="00AB303D">
        <w:rPr>
          <w:rFonts w:cs="Arial" w:hint="eastAsia"/>
          <w:sz w:val="32"/>
          <w:szCs w:val="32"/>
          <w:rtl/>
        </w:rPr>
        <w:t>القراءة</w:t>
      </w:r>
      <w:r w:rsidRPr="00AB303D">
        <w:rPr>
          <w:rFonts w:cs="Arial"/>
          <w:sz w:val="32"/>
          <w:szCs w:val="32"/>
          <w:rtl/>
        </w:rPr>
        <w:t>.</w:t>
      </w:r>
    </w:p>
    <w:p w:rsidR="00405FA7" w:rsidRPr="00AB303D" w:rsidRDefault="00405FA7" w:rsidP="0043129D">
      <w:pPr>
        <w:jc w:val="lowKashida"/>
        <w:rPr>
          <w:sz w:val="32"/>
          <w:szCs w:val="32"/>
          <w:rtl/>
        </w:rPr>
      </w:pPr>
      <w:r w:rsidRPr="00AB303D">
        <w:rPr>
          <w:rFonts w:cs="Arial" w:hint="eastAsia"/>
          <w:sz w:val="32"/>
          <w:szCs w:val="32"/>
          <w:rtl/>
        </w:rPr>
        <w:t>ولادة</w:t>
      </w:r>
      <w:r w:rsidRPr="00AB303D">
        <w:rPr>
          <w:rFonts w:cs="Arial"/>
          <w:sz w:val="32"/>
          <w:szCs w:val="32"/>
          <w:rtl/>
        </w:rPr>
        <w:t xml:space="preserve"> </w:t>
      </w:r>
      <w:r w:rsidRPr="00AB303D">
        <w:rPr>
          <w:rFonts w:cs="Arial" w:hint="eastAsia"/>
          <w:sz w:val="32"/>
          <w:szCs w:val="32"/>
          <w:rtl/>
        </w:rPr>
        <w:t>القارئ</w:t>
      </w:r>
      <w:r w:rsidRPr="00AB303D">
        <w:rPr>
          <w:rFonts w:cs="Arial"/>
          <w:sz w:val="32"/>
          <w:szCs w:val="32"/>
          <w:rtl/>
        </w:rPr>
        <w:t xml:space="preserve"> </w:t>
      </w:r>
      <w:r w:rsidRPr="00AB303D">
        <w:rPr>
          <w:rFonts w:cs="Arial" w:hint="eastAsia"/>
          <w:sz w:val="32"/>
          <w:szCs w:val="32"/>
          <w:rtl/>
        </w:rPr>
        <w:t>لها</w:t>
      </w:r>
      <w:r w:rsidRPr="00AB303D">
        <w:rPr>
          <w:rFonts w:cs="Arial"/>
          <w:sz w:val="32"/>
          <w:szCs w:val="32"/>
          <w:rtl/>
        </w:rPr>
        <w:t xml:space="preserve"> </w:t>
      </w:r>
      <w:r w:rsidRPr="00AB303D">
        <w:rPr>
          <w:rFonts w:cs="Arial" w:hint="eastAsia"/>
          <w:sz w:val="32"/>
          <w:szCs w:val="32"/>
          <w:rtl/>
        </w:rPr>
        <w:t>ثمن</w:t>
      </w:r>
      <w:r w:rsidRPr="00AB303D">
        <w:rPr>
          <w:rFonts w:cs="Arial"/>
          <w:sz w:val="32"/>
          <w:szCs w:val="32"/>
          <w:rtl/>
        </w:rPr>
        <w:t xml:space="preserve">: </w:t>
      </w:r>
      <w:r w:rsidRPr="00AB303D">
        <w:rPr>
          <w:rFonts w:cs="Arial" w:hint="eastAsia"/>
          <w:sz w:val="32"/>
          <w:szCs w:val="32"/>
          <w:rtl/>
        </w:rPr>
        <w:t>وهو</w:t>
      </w:r>
      <w:r w:rsidRPr="00AB303D">
        <w:rPr>
          <w:rFonts w:cs="Arial"/>
          <w:sz w:val="32"/>
          <w:szCs w:val="32"/>
          <w:rtl/>
        </w:rPr>
        <w:t xml:space="preserve"> </w:t>
      </w:r>
      <w:r w:rsidRPr="00AB303D">
        <w:rPr>
          <w:rFonts w:cs="Arial" w:hint="eastAsia"/>
          <w:sz w:val="32"/>
          <w:szCs w:val="32"/>
          <w:rtl/>
        </w:rPr>
        <w:t>موت</w:t>
      </w:r>
      <w:r w:rsidRPr="00AB303D">
        <w:rPr>
          <w:rFonts w:cs="Arial"/>
          <w:sz w:val="32"/>
          <w:szCs w:val="32"/>
          <w:rtl/>
        </w:rPr>
        <w:t xml:space="preserve"> </w:t>
      </w:r>
      <w:r w:rsidRPr="00AB303D">
        <w:rPr>
          <w:rFonts w:cs="Arial" w:hint="eastAsia"/>
          <w:sz w:val="32"/>
          <w:szCs w:val="32"/>
          <w:rtl/>
        </w:rPr>
        <w:t>المؤلف</w:t>
      </w:r>
      <w:r w:rsidRPr="00AB303D">
        <w:rPr>
          <w:rFonts w:cs="Arial"/>
          <w:sz w:val="32"/>
          <w:szCs w:val="32"/>
          <w:rtl/>
        </w:rPr>
        <w:t>.</w:t>
      </w:r>
    </w:p>
    <w:p w:rsidR="00405FA7" w:rsidRPr="005E0B0A" w:rsidRDefault="00405FA7" w:rsidP="0043129D">
      <w:pPr>
        <w:jc w:val="lowKashida"/>
        <w:rPr>
          <w:sz w:val="32"/>
          <w:szCs w:val="32"/>
          <w:u w:val="single"/>
          <w:rtl/>
        </w:rPr>
      </w:pPr>
      <w:r w:rsidRPr="005E0B0A">
        <w:rPr>
          <w:rFonts w:cs="Arial" w:hint="eastAsia"/>
          <w:sz w:val="32"/>
          <w:szCs w:val="32"/>
          <w:u w:val="single"/>
          <w:rtl/>
        </w:rPr>
        <w:t>من</w:t>
      </w:r>
      <w:r w:rsidRPr="005E0B0A">
        <w:rPr>
          <w:rFonts w:cs="Arial"/>
          <w:sz w:val="32"/>
          <w:szCs w:val="32"/>
          <w:u w:val="single"/>
          <w:rtl/>
        </w:rPr>
        <w:t xml:space="preserve"> </w:t>
      </w:r>
      <w:r w:rsidRPr="005E0B0A">
        <w:rPr>
          <w:rFonts w:cs="Arial" w:hint="eastAsia"/>
          <w:sz w:val="32"/>
          <w:szCs w:val="32"/>
          <w:u w:val="single"/>
          <w:rtl/>
        </w:rPr>
        <w:t>العمل</w:t>
      </w:r>
      <w:r w:rsidRPr="005E0B0A">
        <w:rPr>
          <w:rFonts w:cs="Arial"/>
          <w:sz w:val="32"/>
          <w:szCs w:val="32"/>
          <w:u w:val="single"/>
          <w:rtl/>
        </w:rPr>
        <w:t xml:space="preserve"> </w:t>
      </w:r>
      <w:r w:rsidRPr="005E0B0A">
        <w:rPr>
          <w:rFonts w:cs="Arial" w:hint="eastAsia"/>
          <w:sz w:val="32"/>
          <w:szCs w:val="32"/>
          <w:u w:val="single"/>
          <w:rtl/>
        </w:rPr>
        <w:t>إلى</w:t>
      </w:r>
      <w:r w:rsidRPr="005E0B0A">
        <w:rPr>
          <w:rFonts w:cs="Arial"/>
          <w:sz w:val="32"/>
          <w:szCs w:val="32"/>
          <w:u w:val="single"/>
          <w:rtl/>
        </w:rPr>
        <w:t xml:space="preserve"> </w:t>
      </w:r>
      <w:r w:rsidRPr="005E0B0A">
        <w:rPr>
          <w:rFonts w:cs="Arial" w:hint="eastAsia"/>
          <w:sz w:val="32"/>
          <w:szCs w:val="32"/>
          <w:u w:val="single"/>
          <w:rtl/>
        </w:rPr>
        <w:t>النص</w:t>
      </w:r>
    </w:p>
    <w:p w:rsidR="00405FA7" w:rsidRPr="00AB303D" w:rsidRDefault="00405FA7" w:rsidP="0043129D">
      <w:pPr>
        <w:jc w:val="lowKashida"/>
        <w:rPr>
          <w:sz w:val="32"/>
          <w:szCs w:val="32"/>
          <w:rtl/>
        </w:rPr>
      </w:pPr>
      <w:r w:rsidRPr="00AB303D">
        <w:rPr>
          <w:rFonts w:cs="Arial" w:hint="eastAsia"/>
          <w:sz w:val="32"/>
          <w:szCs w:val="32"/>
          <w:rtl/>
        </w:rPr>
        <w:t>النص</w:t>
      </w:r>
      <w:r w:rsidRPr="00AB303D">
        <w:rPr>
          <w:rFonts w:cs="Arial"/>
          <w:sz w:val="32"/>
          <w:szCs w:val="32"/>
          <w:rtl/>
        </w:rPr>
        <w:t xml:space="preserve"> </w:t>
      </w:r>
      <w:r w:rsidRPr="00AB303D">
        <w:rPr>
          <w:rFonts w:cs="Arial" w:hint="eastAsia"/>
          <w:sz w:val="32"/>
          <w:szCs w:val="32"/>
          <w:rtl/>
        </w:rPr>
        <w:t>هو</w:t>
      </w:r>
      <w:r w:rsidRPr="00AB303D">
        <w:rPr>
          <w:rFonts w:cs="Arial"/>
          <w:sz w:val="32"/>
          <w:szCs w:val="32"/>
          <w:rtl/>
        </w:rPr>
        <w:t xml:space="preserve"> </w:t>
      </w:r>
      <w:r w:rsidRPr="00AB303D">
        <w:rPr>
          <w:rFonts w:cs="Arial" w:hint="eastAsia"/>
          <w:sz w:val="32"/>
          <w:szCs w:val="32"/>
          <w:rtl/>
        </w:rPr>
        <w:t>مجموعة</w:t>
      </w:r>
      <w:r w:rsidRPr="00AB303D">
        <w:rPr>
          <w:rFonts w:cs="Arial"/>
          <w:sz w:val="32"/>
          <w:szCs w:val="32"/>
          <w:rtl/>
        </w:rPr>
        <w:t>, "</w:t>
      </w:r>
      <w:r w:rsidRPr="00AB303D">
        <w:rPr>
          <w:rFonts w:cs="Arial" w:hint="eastAsia"/>
          <w:sz w:val="32"/>
          <w:szCs w:val="32"/>
          <w:rtl/>
        </w:rPr>
        <w:t>نسيج</w:t>
      </w:r>
      <w:r w:rsidRPr="00AB303D">
        <w:rPr>
          <w:rFonts w:cs="Arial"/>
          <w:sz w:val="32"/>
          <w:szCs w:val="32"/>
          <w:rtl/>
        </w:rPr>
        <w:t xml:space="preserve"> </w:t>
      </w:r>
      <w:r w:rsidRPr="00AB303D">
        <w:rPr>
          <w:rFonts w:cs="Arial" w:hint="eastAsia"/>
          <w:sz w:val="32"/>
          <w:szCs w:val="32"/>
          <w:rtl/>
        </w:rPr>
        <w:t>من</w:t>
      </w:r>
      <w:r w:rsidRPr="00AB303D">
        <w:rPr>
          <w:rFonts w:cs="Arial"/>
          <w:sz w:val="32"/>
          <w:szCs w:val="32"/>
          <w:rtl/>
        </w:rPr>
        <w:t xml:space="preserve"> </w:t>
      </w:r>
      <w:r w:rsidRPr="00AB303D">
        <w:rPr>
          <w:rFonts w:cs="Arial" w:hint="eastAsia"/>
          <w:sz w:val="32"/>
          <w:szCs w:val="32"/>
          <w:rtl/>
        </w:rPr>
        <w:t>الاقتباسات</w:t>
      </w:r>
      <w:r w:rsidRPr="00AB303D">
        <w:rPr>
          <w:rFonts w:cs="Arial"/>
          <w:sz w:val="32"/>
          <w:szCs w:val="32"/>
          <w:rtl/>
        </w:rPr>
        <w:t xml:space="preserve">", </w:t>
      </w:r>
      <w:r w:rsidRPr="00AB303D">
        <w:rPr>
          <w:rFonts w:cs="Arial" w:hint="eastAsia"/>
          <w:sz w:val="32"/>
          <w:szCs w:val="32"/>
          <w:rtl/>
        </w:rPr>
        <w:t>نسيج</w:t>
      </w:r>
      <w:r w:rsidRPr="00AB303D">
        <w:rPr>
          <w:rFonts w:cs="Arial"/>
          <w:sz w:val="32"/>
          <w:szCs w:val="32"/>
          <w:rtl/>
        </w:rPr>
        <w:t xml:space="preserve"> </w:t>
      </w:r>
      <w:r w:rsidRPr="00AB303D">
        <w:rPr>
          <w:rFonts w:cs="Arial" w:hint="eastAsia"/>
          <w:sz w:val="32"/>
          <w:szCs w:val="32"/>
          <w:rtl/>
        </w:rPr>
        <w:t>محبوك</w:t>
      </w:r>
      <w:r w:rsidRPr="00AB303D">
        <w:rPr>
          <w:rFonts w:cs="Arial"/>
          <w:sz w:val="32"/>
          <w:szCs w:val="32"/>
          <w:rtl/>
        </w:rPr>
        <w:t xml:space="preserve"> </w:t>
      </w:r>
      <w:r w:rsidRPr="00AB303D">
        <w:rPr>
          <w:rFonts w:cs="Arial" w:hint="eastAsia"/>
          <w:sz w:val="32"/>
          <w:szCs w:val="32"/>
          <w:rtl/>
        </w:rPr>
        <w:t>بالاقتباسات</w:t>
      </w:r>
      <w:r w:rsidRPr="00AB303D">
        <w:rPr>
          <w:rFonts w:cs="Arial"/>
          <w:sz w:val="32"/>
          <w:szCs w:val="32"/>
          <w:rtl/>
        </w:rPr>
        <w:t xml:space="preserve">, </w:t>
      </w:r>
      <w:r w:rsidRPr="00AB303D">
        <w:rPr>
          <w:rFonts w:cs="Arial" w:hint="eastAsia"/>
          <w:sz w:val="32"/>
          <w:szCs w:val="32"/>
          <w:rtl/>
        </w:rPr>
        <w:t>المصادر</w:t>
      </w:r>
      <w:r w:rsidRPr="00AB303D">
        <w:rPr>
          <w:rFonts w:cs="Arial"/>
          <w:sz w:val="32"/>
          <w:szCs w:val="32"/>
          <w:rtl/>
        </w:rPr>
        <w:t xml:space="preserve">, </w:t>
      </w:r>
      <w:r w:rsidRPr="00AB303D">
        <w:rPr>
          <w:rFonts w:cs="Arial" w:hint="eastAsia"/>
          <w:sz w:val="32"/>
          <w:szCs w:val="32"/>
          <w:rtl/>
        </w:rPr>
        <w:t>التكرارات</w:t>
      </w:r>
      <w:r w:rsidRPr="00AB303D">
        <w:rPr>
          <w:rFonts w:cs="Arial"/>
          <w:sz w:val="32"/>
          <w:szCs w:val="32"/>
          <w:rtl/>
        </w:rPr>
        <w:t xml:space="preserve">, </w:t>
      </w:r>
      <w:r w:rsidRPr="00AB303D">
        <w:rPr>
          <w:rFonts w:cs="Arial" w:hint="eastAsia"/>
          <w:sz w:val="32"/>
          <w:szCs w:val="32"/>
          <w:rtl/>
        </w:rPr>
        <w:t>اللغات</w:t>
      </w:r>
      <w:r w:rsidRPr="00AB303D">
        <w:rPr>
          <w:rFonts w:cs="Arial"/>
          <w:sz w:val="32"/>
          <w:szCs w:val="32"/>
          <w:rtl/>
        </w:rPr>
        <w:t xml:space="preserve"> </w:t>
      </w:r>
      <w:r w:rsidRPr="00AB303D">
        <w:rPr>
          <w:rFonts w:cs="Arial" w:hint="eastAsia"/>
          <w:sz w:val="32"/>
          <w:szCs w:val="32"/>
          <w:rtl/>
        </w:rPr>
        <w:t>الثقافية</w:t>
      </w:r>
      <w:r w:rsidRPr="00AB303D">
        <w:rPr>
          <w:rFonts w:cs="Arial"/>
          <w:sz w:val="32"/>
          <w:szCs w:val="32"/>
          <w:rtl/>
        </w:rPr>
        <w:t xml:space="preserve">, </w:t>
      </w:r>
      <w:r w:rsidRPr="00AB303D">
        <w:rPr>
          <w:rFonts w:cs="Arial" w:hint="eastAsia"/>
          <w:sz w:val="32"/>
          <w:szCs w:val="32"/>
          <w:rtl/>
        </w:rPr>
        <w:t>التي</w:t>
      </w:r>
      <w:r w:rsidRPr="00AB303D">
        <w:rPr>
          <w:rFonts w:cs="Arial"/>
          <w:sz w:val="32"/>
          <w:szCs w:val="32"/>
          <w:rtl/>
        </w:rPr>
        <w:t xml:space="preserve"> </w:t>
      </w:r>
      <w:r w:rsidRPr="00AB303D">
        <w:rPr>
          <w:rFonts w:cs="Arial" w:hint="eastAsia"/>
          <w:sz w:val="32"/>
          <w:szCs w:val="32"/>
          <w:rtl/>
        </w:rPr>
        <w:t>تحمل</w:t>
      </w:r>
      <w:r w:rsidRPr="00AB303D">
        <w:rPr>
          <w:rFonts w:cs="Arial"/>
          <w:sz w:val="32"/>
          <w:szCs w:val="32"/>
          <w:rtl/>
        </w:rPr>
        <w:t xml:space="preserve"> </w:t>
      </w:r>
      <w:r w:rsidRPr="00AB303D">
        <w:rPr>
          <w:rFonts w:cs="Arial" w:hint="eastAsia"/>
          <w:sz w:val="32"/>
          <w:szCs w:val="32"/>
          <w:rtl/>
        </w:rPr>
        <w:t>دلالات</w:t>
      </w:r>
      <w:r w:rsidRPr="00AB303D">
        <w:rPr>
          <w:rFonts w:cs="Arial"/>
          <w:sz w:val="32"/>
          <w:szCs w:val="32"/>
          <w:rtl/>
        </w:rPr>
        <w:t xml:space="preserve"> </w:t>
      </w:r>
      <w:r w:rsidRPr="00AB303D">
        <w:rPr>
          <w:rFonts w:cs="Arial" w:hint="eastAsia"/>
          <w:sz w:val="32"/>
          <w:szCs w:val="32"/>
          <w:rtl/>
        </w:rPr>
        <w:t>أكثر</w:t>
      </w:r>
      <w:r w:rsidRPr="00AB303D">
        <w:rPr>
          <w:rFonts w:cs="Arial"/>
          <w:sz w:val="32"/>
          <w:szCs w:val="32"/>
          <w:rtl/>
        </w:rPr>
        <w:t xml:space="preserve"> </w:t>
      </w:r>
      <w:r w:rsidRPr="00AB303D">
        <w:rPr>
          <w:rFonts w:cs="Arial" w:hint="eastAsia"/>
          <w:sz w:val="32"/>
          <w:szCs w:val="32"/>
          <w:rtl/>
        </w:rPr>
        <w:t>بكثير</w:t>
      </w:r>
      <w:r w:rsidRPr="00AB303D">
        <w:rPr>
          <w:rFonts w:cs="Arial"/>
          <w:sz w:val="32"/>
          <w:szCs w:val="32"/>
          <w:rtl/>
        </w:rPr>
        <w:t xml:space="preserve"> </w:t>
      </w:r>
      <w:r w:rsidRPr="00AB303D">
        <w:rPr>
          <w:rFonts w:cs="Arial" w:hint="eastAsia"/>
          <w:sz w:val="32"/>
          <w:szCs w:val="32"/>
          <w:rtl/>
        </w:rPr>
        <w:t>من</w:t>
      </w:r>
      <w:r w:rsidRPr="00AB303D">
        <w:rPr>
          <w:rFonts w:cs="Arial"/>
          <w:sz w:val="32"/>
          <w:szCs w:val="32"/>
          <w:rtl/>
        </w:rPr>
        <w:t xml:space="preserve"> </w:t>
      </w:r>
      <w:r w:rsidRPr="00AB303D">
        <w:rPr>
          <w:rFonts w:cs="Arial" w:hint="eastAsia"/>
          <w:sz w:val="32"/>
          <w:szCs w:val="32"/>
          <w:rtl/>
        </w:rPr>
        <w:t>أفكار</w:t>
      </w:r>
      <w:r w:rsidRPr="00AB303D">
        <w:rPr>
          <w:rFonts w:cs="Arial"/>
          <w:sz w:val="32"/>
          <w:szCs w:val="32"/>
          <w:rtl/>
        </w:rPr>
        <w:t xml:space="preserve"> </w:t>
      </w:r>
      <w:r w:rsidRPr="00AB303D">
        <w:rPr>
          <w:rFonts w:cs="Arial" w:hint="eastAsia"/>
          <w:sz w:val="32"/>
          <w:szCs w:val="32"/>
          <w:rtl/>
        </w:rPr>
        <w:t>المؤلف</w:t>
      </w:r>
      <w:r w:rsidRPr="00AB303D">
        <w:rPr>
          <w:rFonts w:cs="Arial"/>
          <w:sz w:val="32"/>
          <w:szCs w:val="32"/>
          <w:rtl/>
        </w:rPr>
        <w:t xml:space="preserve"> </w:t>
      </w:r>
      <w:r w:rsidRPr="00AB303D">
        <w:rPr>
          <w:rFonts w:cs="Arial" w:hint="eastAsia"/>
          <w:sz w:val="32"/>
          <w:szCs w:val="32"/>
          <w:rtl/>
        </w:rPr>
        <w:t>المخفية</w:t>
      </w:r>
      <w:r w:rsidRPr="00AB303D">
        <w:rPr>
          <w:rFonts w:cs="Arial"/>
          <w:sz w:val="32"/>
          <w:szCs w:val="32"/>
          <w:rtl/>
        </w:rPr>
        <w:t>.</w:t>
      </w:r>
    </w:p>
    <w:p w:rsidR="00405FA7" w:rsidRPr="00AB303D" w:rsidRDefault="00405FA7" w:rsidP="0043129D">
      <w:pPr>
        <w:jc w:val="lowKashida"/>
        <w:rPr>
          <w:sz w:val="32"/>
          <w:szCs w:val="32"/>
          <w:rtl/>
        </w:rPr>
      </w:pPr>
      <w:r w:rsidRPr="00AB303D">
        <w:rPr>
          <w:rFonts w:cs="Arial" w:hint="eastAsia"/>
          <w:sz w:val="32"/>
          <w:szCs w:val="32"/>
          <w:rtl/>
        </w:rPr>
        <w:t>إنه</w:t>
      </w:r>
      <w:r w:rsidRPr="00AB303D">
        <w:rPr>
          <w:rFonts w:cs="Arial"/>
          <w:sz w:val="32"/>
          <w:szCs w:val="32"/>
          <w:rtl/>
        </w:rPr>
        <w:t xml:space="preserve"> </w:t>
      </w:r>
      <w:r w:rsidRPr="00AB303D">
        <w:rPr>
          <w:rFonts w:cs="Arial" w:hint="eastAsia"/>
          <w:sz w:val="32"/>
          <w:szCs w:val="32"/>
          <w:rtl/>
        </w:rPr>
        <w:t>التنوع</w:t>
      </w:r>
      <w:r w:rsidRPr="00AB303D">
        <w:rPr>
          <w:rFonts w:cs="Arial"/>
          <w:sz w:val="32"/>
          <w:szCs w:val="32"/>
          <w:rtl/>
        </w:rPr>
        <w:t xml:space="preserve"> </w:t>
      </w:r>
      <w:r w:rsidRPr="00AB303D">
        <w:rPr>
          <w:rFonts w:cs="Arial" w:hint="eastAsia"/>
          <w:sz w:val="32"/>
          <w:szCs w:val="32"/>
          <w:rtl/>
        </w:rPr>
        <w:t>الذي</w:t>
      </w:r>
      <w:r w:rsidRPr="00AB303D">
        <w:rPr>
          <w:rFonts w:cs="Arial"/>
          <w:sz w:val="32"/>
          <w:szCs w:val="32"/>
          <w:rtl/>
        </w:rPr>
        <w:t xml:space="preserve"> </w:t>
      </w:r>
      <w:r w:rsidRPr="00AB303D">
        <w:rPr>
          <w:rFonts w:cs="Arial" w:hint="eastAsia"/>
          <w:sz w:val="32"/>
          <w:szCs w:val="32"/>
          <w:rtl/>
        </w:rPr>
        <w:t>يحتاج</w:t>
      </w:r>
      <w:r w:rsidRPr="00AB303D">
        <w:rPr>
          <w:rFonts w:cs="Arial"/>
          <w:sz w:val="32"/>
          <w:szCs w:val="32"/>
          <w:rtl/>
        </w:rPr>
        <w:t xml:space="preserve"> </w:t>
      </w:r>
      <w:r w:rsidRPr="00AB303D">
        <w:rPr>
          <w:rFonts w:cs="Arial" w:hint="eastAsia"/>
          <w:sz w:val="32"/>
          <w:szCs w:val="32"/>
          <w:rtl/>
        </w:rPr>
        <w:t>أن</w:t>
      </w:r>
      <w:r w:rsidRPr="00AB303D">
        <w:rPr>
          <w:rFonts w:cs="Arial"/>
          <w:sz w:val="32"/>
          <w:szCs w:val="32"/>
          <w:rtl/>
        </w:rPr>
        <w:t xml:space="preserve"> </w:t>
      </w:r>
      <w:r w:rsidRPr="00AB303D">
        <w:rPr>
          <w:rFonts w:cs="Arial" w:hint="eastAsia"/>
          <w:sz w:val="32"/>
          <w:szCs w:val="32"/>
          <w:rtl/>
        </w:rPr>
        <w:t>يكون</w:t>
      </w:r>
      <w:r w:rsidRPr="00AB303D">
        <w:rPr>
          <w:rFonts w:cs="Arial"/>
          <w:sz w:val="32"/>
          <w:szCs w:val="32"/>
          <w:rtl/>
        </w:rPr>
        <w:t xml:space="preserve"> </w:t>
      </w:r>
      <w:r w:rsidRPr="00AB303D">
        <w:rPr>
          <w:rFonts w:cs="Arial" w:hint="eastAsia"/>
          <w:sz w:val="32"/>
          <w:szCs w:val="32"/>
          <w:rtl/>
        </w:rPr>
        <w:t>التركيز</w:t>
      </w:r>
      <w:r w:rsidRPr="00AB303D">
        <w:rPr>
          <w:rFonts w:cs="Arial"/>
          <w:sz w:val="32"/>
          <w:szCs w:val="32"/>
          <w:rtl/>
        </w:rPr>
        <w:t xml:space="preserve"> </w:t>
      </w:r>
      <w:r w:rsidRPr="00AB303D">
        <w:rPr>
          <w:rFonts w:cs="Arial" w:hint="eastAsia"/>
          <w:sz w:val="32"/>
          <w:szCs w:val="32"/>
          <w:rtl/>
        </w:rPr>
        <w:t>عليه</w:t>
      </w:r>
      <w:r w:rsidRPr="00AB303D">
        <w:rPr>
          <w:rFonts w:cs="Arial"/>
          <w:sz w:val="32"/>
          <w:szCs w:val="32"/>
          <w:rtl/>
        </w:rPr>
        <w:t xml:space="preserve"> </w:t>
      </w:r>
      <w:r w:rsidRPr="00AB303D">
        <w:rPr>
          <w:rFonts w:cs="Arial" w:hint="eastAsia"/>
          <w:sz w:val="32"/>
          <w:szCs w:val="32"/>
          <w:rtl/>
        </w:rPr>
        <w:t>والذي</w:t>
      </w:r>
      <w:r w:rsidRPr="00AB303D">
        <w:rPr>
          <w:rFonts w:cs="Arial"/>
          <w:sz w:val="32"/>
          <w:szCs w:val="32"/>
          <w:rtl/>
        </w:rPr>
        <w:t xml:space="preserve"> </w:t>
      </w:r>
      <w:r w:rsidRPr="00AB303D">
        <w:rPr>
          <w:rFonts w:cs="Arial" w:hint="eastAsia"/>
          <w:sz w:val="32"/>
          <w:szCs w:val="32"/>
          <w:rtl/>
        </w:rPr>
        <w:t>يمكن</w:t>
      </w:r>
      <w:r w:rsidRPr="00AB303D">
        <w:rPr>
          <w:rFonts w:cs="Arial"/>
          <w:sz w:val="32"/>
          <w:szCs w:val="32"/>
          <w:rtl/>
        </w:rPr>
        <w:t xml:space="preserve"> </w:t>
      </w:r>
      <w:r w:rsidRPr="00AB303D">
        <w:rPr>
          <w:rFonts w:cs="Arial" w:hint="eastAsia"/>
          <w:sz w:val="32"/>
          <w:szCs w:val="32"/>
          <w:rtl/>
        </w:rPr>
        <w:t>أن</w:t>
      </w:r>
      <w:r w:rsidRPr="00AB303D">
        <w:rPr>
          <w:rFonts w:cs="Arial"/>
          <w:sz w:val="32"/>
          <w:szCs w:val="32"/>
          <w:rtl/>
        </w:rPr>
        <w:t xml:space="preserve"> </w:t>
      </w:r>
      <w:r w:rsidRPr="00AB303D">
        <w:rPr>
          <w:rFonts w:cs="Arial" w:hint="eastAsia"/>
          <w:sz w:val="32"/>
          <w:szCs w:val="32"/>
          <w:rtl/>
        </w:rPr>
        <w:t>يتم</w:t>
      </w:r>
      <w:r w:rsidRPr="00AB303D">
        <w:rPr>
          <w:rFonts w:cs="Arial"/>
          <w:sz w:val="32"/>
          <w:szCs w:val="32"/>
          <w:rtl/>
        </w:rPr>
        <w:t xml:space="preserve"> </w:t>
      </w:r>
      <w:r w:rsidRPr="00AB303D">
        <w:rPr>
          <w:rFonts w:cs="Arial" w:hint="eastAsia"/>
          <w:sz w:val="32"/>
          <w:szCs w:val="32"/>
          <w:rtl/>
        </w:rPr>
        <w:t>التركيز</w:t>
      </w:r>
      <w:r w:rsidRPr="00AB303D">
        <w:rPr>
          <w:rFonts w:cs="Arial"/>
          <w:sz w:val="32"/>
          <w:szCs w:val="32"/>
          <w:rtl/>
        </w:rPr>
        <w:t xml:space="preserve"> </w:t>
      </w:r>
      <w:r w:rsidRPr="00AB303D">
        <w:rPr>
          <w:rFonts w:cs="Arial" w:hint="eastAsia"/>
          <w:sz w:val="32"/>
          <w:szCs w:val="32"/>
          <w:rtl/>
        </w:rPr>
        <w:t>عليه</w:t>
      </w:r>
      <w:r w:rsidRPr="00AB303D">
        <w:rPr>
          <w:rFonts w:cs="Arial"/>
          <w:sz w:val="32"/>
          <w:szCs w:val="32"/>
          <w:rtl/>
        </w:rPr>
        <w:t xml:space="preserve"> </w:t>
      </w:r>
      <w:r w:rsidRPr="00AB303D">
        <w:rPr>
          <w:rFonts w:cs="Arial" w:hint="eastAsia"/>
          <w:sz w:val="32"/>
          <w:szCs w:val="32"/>
          <w:rtl/>
        </w:rPr>
        <w:t>فقط</w:t>
      </w:r>
      <w:r w:rsidRPr="00AB303D">
        <w:rPr>
          <w:rFonts w:cs="Arial"/>
          <w:sz w:val="32"/>
          <w:szCs w:val="32"/>
          <w:rtl/>
        </w:rPr>
        <w:t xml:space="preserve"> </w:t>
      </w:r>
      <w:r w:rsidRPr="00AB303D">
        <w:rPr>
          <w:rFonts w:cs="Arial" w:hint="eastAsia"/>
          <w:sz w:val="32"/>
          <w:szCs w:val="32"/>
          <w:rtl/>
        </w:rPr>
        <w:t>بإنهاء</w:t>
      </w:r>
      <w:r w:rsidRPr="00AB303D">
        <w:rPr>
          <w:rFonts w:cs="Arial"/>
          <w:sz w:val="32"/>
          <w:szCs w:val="32"/>
          <w:rtl/>
        </w:rPr>
        <w:t xml:space="preserve"> </w:t>
      </w:r>
      <w:r w:rsidRPr="00AB303D">
        <w:rPr>
          <w:rFonts w:cs="Arial" w:hint="eastAsia"/>
          <w:sz w:val="32"/>
          <w:szCs w:val="32"/>
          <w:rtl/>
        </w:rPr>
        <w:t>وظيفة</w:t>
      </w:r>
      <w:r w:rsidRPr="00AB303D">
        <w:rPr>
          <w:rFonts w:cs="Arial"/>
          <w:sz w:val="32"/>
          <w:szCs w:val="32"/>
          <w:rtl/>
        </w:rPr>
        <w:t xml:space="preserve"> </w:t>
      </w:r>
      <w:r w:rsidRPr="00AB303D">
        <w:rPr>
          <w:rFonts w:cs="Arial" w:hint="eastAsia"/>
          <w:sz w:val="32"/>
          <w:szCs w:val="32"/>
          <w:rtl/>
        </w:rPr>
        <w:t>المؤلف</w:t>
      </w:r>
      <w:r w:rsidRPr="00AB303D">
        <w:rPr>
          <w:rFonts w:cs="Arial"/>
          <w:sz w:val="32"/>
          <w:szCs w:val="32"/>
          <w:rtl/>
        </w:rPr>
        <w:t xml:space="preserve"> </w:t>
      </w:r>
      <w:r w:rsidRPr="00AB303D">
        <w:rPr>
          <w:rFonts w:cs="Arial" w:hint="eastAsia"/>
          <w:sz w:val="32"/>
          <w:szCs w:val="32"/>
          <w:rtl/>
        </w:rPr>
        <w:t>واستبداد</w:t>
      </w:r>
      <w:r w:rsidRPr="00AB303D">
        <w:rPr>
          <w:rFonts w:cs="Arial"/>
          <w:sz w:val="32"/>
          <w:szCs w:val="32"/>
          <w:rtl/>
        </w:rPr>
        <w:t xml:space="preserve"> </w:t>
      </w:r>
      <w:r w:rsidRPr="00AB303D">
        <w:rPr>
          <w:rFonts w:cs="Arial" w:hint="eastAsia"/>
          <w:sz w:val="32"/>
          <w:szCs w:val="32"/>
          <w:rtl/>
        </w:rPr>
        <w:t>المؤلف</w:t>
      </w:r>
      <w:r w:rsidRPr="00AB303D">
        <w:rPr>
          <w:rFonts w:cs="Arial"/>
          <w:sz w:val="32"/>
          <w:szCs w:val="32"/>
          <w:rtl/>
        </w:rPr>
        <w:t xml:space="preserve"> </w:t>
      </w:r>
      <w:r w:rsidRPr="00AB303D">
        <w:rPr>
          <w:rFonts w:cs="Arial" w:hint="eastAsia"/>
          <w:sz w:val="32"/>
          <w:szCs w:val="32"/>
          <w:rtl/>
        </w:rPr>
        <w:t>من</w:t>
      </w:r>
      <w:r w:rsidRPr="00AB303D">
        <w:rPr>
          <w:rFonts w:cs="Arial"/>
          <w:sz w:val="32"/>
          <w:szCs w:val="32"/>
          <w:rtl/>
        </w:rPr>
        <w:t xml:space="preserve"> </w:t>
      </w:r>
      <w:r w:rsidRPr="00AB303D">
        <w:rPr>
          <w:rFonts w:cs="Arial" w:hint="eastAsia"/>
          <w:sz w:val="32"/>
          <w:szCs w:val="32"/>
          <w:rtl/>
        </w:rPr>
        <w:t>عملية</w:t>
      </w:r>
      <w:r w:rsidRPr="00AB303D">
        <w:rPr>
          <w:rFonts w:cs="Arial"/>
          <w:sz w:val="32"/>
          <w:szCs w:val="32"/>
          <w:rtl/>
        </w:rPr>
        <w:t xml:space="preserve"> </w:t>
      </w:r>
      <w:r w:rsidRPr="00AB303D">
        <w:rPr>
          <w:rFonts w:cs="Arial" w:hint="eastAsia"/>
          <w:sz w:val="32"/>
          <w:szCs w:val="32"/>
          <w:rtl/>
        </w:rPr>
        <w:t>القراءة</w:t>
      </w:r>
      <w:r w:rsidRPr="00AB303D">
        <w:rPr>
          <w:rFonts w:cs="Arial"/>
          <w:sz w:val="32"/>
          <w:szCs w:val="32"/>
          <w:rtl/>
        </w:rPr>
        <w:t>.</w:t>
      </w:r>
    </w:p>
    <w:p w:rsidR="00405FA7" w:rsidRPr="005E0B0A" w:rsidRDefault="00405FA7" w:rsidP="0043129D">
      <w:pPr>
        <w:jc w:val="lowKashida"/>
        <w:rPr>
          <w:sz w:val="32"/>
          <w:szCs w:val="32"/>
          <w:u w:val="single"/>
          <w:rtl/>
        </w:rPr>
      </w:pPr>
      <w:r w:rsidRPr="005E0B0A">
        <w:rPr>
          <w:rFonts w:cs="Arial" w:hint="eastAsia"/>
          <w:sz w:val="32"/>
          <w:szCs w:val="32"/>
          <w:u w:val="single"/>
          <w:rtl/>
        </w:rPr>
        <w:t>من</w:t>
      </w:r>
      <w:r w:rsidRPr="005E0B0A">
        <w:rPr>
          <w:rFonts w:cs="Arial"/>
          <w:sz w:val="32"/>
          <w:szCs w:val="32"/>
          <w:u w:val="single"/>
          <w:rtl/>
        </w:rPr>
        <w:t xml:space="preserve"> </w:t>
      </w:r>
      <w:r w:rsidRPr="005E0B0A">
        <w:rPr>
          <w:rFonts w:cs="Arial" w:hint="eastAsia"/>
          <w:sz w:val="32"/>
          <w:szCs w:val="32"/>
          <w:u w:val="single"/>
          <w:rtl/>
        </w:rPr>
        <w:t>المؤلف</w:t>
      </w:r>
      <w:r w:rsidRPr="005E0B0A">
        <w:rPr>
          <w:rFonts w:cs="Arial"/>
          <w:sz w:val="32"/>
          <w:szCs w:val="32"/>
          <w:u w:val="single"/>
          <w:rtl/>
        </w:rPr>
        <w:t xml:space="preserve"> </w:t>
      </w:r>
      <w:r w:rsidRPr="005E0B0A">
        <w:rPr>
          <w:rFonts w:cs="Arial" w:hint="eastAsia"/>
          <w:sz w:val="32"/>
          <w:szCs w:val="32"/>
          <w:u w:val="single"/>
          <w:rtl/>
        </w:rPr>
        <w:t>إلى</w:t>
      </w:r>
      <w:r w:rsidRPr="005E0B0A">
        <w:rPr>
          <w:rFonts w:cs="Arial"/>
          <w:sz w:val="32"/>
          <w:szCs w:val="32"/>
          <w:u w:val="single"/>
          <w:rtl/>
        </w:rPr>
        <w:t xml:space="preserve"> </w:t>
      </w:r>
      <w:r w:rsidRPr="005E0B0A">
        <w:rPr>
          <w:rFonts w:cs="Arial" w:hint="eastAsia"/>
          <w:sz w:val="32"/>
          <w:szCs w:val="32"/>
          <w:u w:val="single"/>
          <w:rtl/>
        </w:rPr>
        <w:t>الناقش</w:t>
      </w:r>
    </w:p>
    <w:p w:rsidR="00405FA7" w:rsidRPr="00AB303D" w:rsidRDefault="00405FA7" w:rsidP="0043129D">
      <w:pPr>
        <w:jc w:val="lowKashida"/>
        <w:rPr>
          <w:sz w:val="32"/>
          <w:szCs w:val="32"/>
          <w:rtl/>
        </w:rPr>
      </w:pPr>
      <w:r w:rsidRPr="00AB303D">
        <w:rPr>
          <w:rFonts w:cs="Arial" w:hint="eastAsia"/>
          <w:sz w:val="32"/>
          <w:szCs w:val="32"/>
          <w:rtl/>
        </w:rPr>
        <w:t>المؤلف</w:t>
      </w:r>
      <w:r w:rsidRPr="00AB303D">
        <w:rPr>
          <w:rFonts w:cs="Arial"/>
          <w:sz w:val="32"/>
          <w:szCs w:val="32"/>
          <w:rtl/>
        </w:rPr>
        <w:t xml:space="preserve">, </w:t>
      </w:r>
      <w:r w:rsidRPr="00AB303D">
        <w:rPr>
          <w:rFonts w:cs="Arial" w:hint="eastAsia"/>
          <w:sz w:val="32"/>
          <w:szCs w:val="32"/>
          <w:rtl/>
        </w:rPr>
        <w:t>عندما</w:t>
      </w:r>
      <w:r w:rsidRPr="00AB303D">
        <w:rPr>
          <w:rFonts w:cs="Arial"/>
          <w:sz w:val="32"/>
          <w:szCs w:val="32"/>
          <w:rtl/>
        </w:rPr>
        <w:t xml:space="preserve"> </w:t>
      </w:r>
      <w:r w:rsidRPr="00AB303D">
        <w:rPr>
          <w:rFonts w:cs="Arial" w:hint="eastAsia"/>
          <w:sz w:val="32"/>
          <w:szCs w:val="32"/>
          <w:rtl/>
        </w:rPr>
        <w:t>يُعتقد</w:t>
      </w:r>
      <w:r w:rsidRPr="00AB303D">
        <w:rPr>
          <w:rFonts w:cs="Arial"/>
          <w:sz w:val="32"/>
          <w:szCs w:val="32"/>
          <w:rtl/>
        </w:rPr>
        <w:t xml:space="preserve"> </w:t>
      </w:r>
      <w:r w:rsidRPr="00AB303D">
        <w:rPr>
          <w:rFonts w:cs="Arial" w:hint="eastAsia"/>
          <w:sz w:val="32"/>
          <w:szCs w:val="32"/>
          <w:rtl/>
        </w:rPr>
        <w:t>به</w:t>
      </w:r>
      <w:r w:rsidRPr="00AB303D">
        <w:rPr>
          <w:rFonts w:cs="Arial"/>
          <w:sz w:val="32"/>
          <w:szCs w:val="32"/>
          <w:rtl/>
        </w:rPr>
        <w:t xml:space="preserve">, </w:t>
      </w:r>
      <w:r w:rsidRPr="00AB303D">
        <w:rPr>
          <w:rFonts w:cs="Arial" w:hint="eastAsia"/>
          <w:sz w:val="32"/>
          <w:szCs w:val="32"/>
          <w:rtl/>
        </w:rPr>
        <w:t>يتم</w:t>
      </w:r>
      <w:r w:rsidRPr="00AB303D">
        <w:rPr>
          <w:rFonts w:cs="Arial"/>
          <w:sz w:val="32"/>
          <w:szCs w:val="32"/>
          <w:rtl/>
        </w:rPr>
        <w:t xml:space="preserve"> </w:t>
      </w:r>
      <w:r w:rsidRPr="00AB303D">
        <w:rPr>
          <w:rFonts w:cs="Arial" w:hint="eastAsia"/>
          <w:sz w:val="32"/>
          <w:szCs w:val="32"/>
          <w:rtl/>
        </w:rPr>
        <w:t>تخيله</w:t>
      </w:r>
      <w:r w:rsidRPr="00AB303D">
        <w:rPr>
          <w:rFonts w:cs="Arial"/>
          <w:sz w:val="32"/>
          <w:szCs w:val="32"/>
          <w:rtl/>
        </w:rPr>
        <w:t xml:space="preserve"> </w:t>
      </w:r>
      <w:r w:rsidRPr="00AB303D">
        <w:rPr>
          <w:rFonts w:cs="Arial" w:hint="eastAsia"/>
          <w:sz w:val="32"/>
          <w:szCs w:val="32"/>
          <w:rtl/>
        </w:rPr>
        <w:t>على</w:t>
      </w:r>
      <w:r w:rsidRPr="00AB303D">
        <w:rPr>
          <w:rFonts w:cs="Arial"/>
          <w:sz w:val="32"/>
          <w:szCs w:val="32"/>
          <w:rtl/>
        </w:rPr>
        <w:t xml:space="preserve"> </w:t>
      </w:r>
      <w:r w:rsidRPr="00AB303D">
        <w:rPr>
          <w:rFonts w:cs="Arial" w:hint="eastAsia"/>
          <w:sz w:val="32"/>
          <w:szCs w:val="32"/>
          <w:rtl/>
        </w:rPr>
        <w:t>أنه</w:t>
      </w:r>
      <w:r w:rsidRPr="00AB303D">
        <w:rPr>
          <w:rFonts w:cs="Arial"/>
          <w:sz w:val="32"/>
          <w:szCs w:val="32"/>
          <w:rtl/>
        </w:rPr>
        <w:t xml:space="preserve"> </w:t>
      </w:r>
      <w:r w:rsidRPr="00AB303D">
        <w:rPr>
          <w:rFonts w:cs="Arial" w:hint="eastAsia"/>
          <w:sz w:val="32"/>
          <w:szCs w:val="32"/>
          <w:rtl/>
        </w:rPr>
        <w:t>ماضي</w:t>
      </w:r>
      <w:r w:rsidRPr="00AB303D">
        <w:rPr>
          <w:rFonts w:cs="Arial"/>
          <w:sz w:val="32"/>
          <w:szCs w:val="32"/>
          <w:rtl/>
        </w:rPr>
        <w:t xml:space="preserve"> </w:t>
      </w:r>
      <w:r w:rsidRPr="00AB303D">
        <w:rPr>
          <w:rFonts w:cs="Arial" w:hint="eastAsia"/>
          <w:sz w:val="32"/>
          <w:szCs w:val="32"/>
          <w:rtl/>
        </w:rPr>
        <w:t>كتابه</w:t>
      </w:r>
      <w:r w:rsidRPr="00AB303D">
        <w:rPr>
          <w:rFonts w:cs="Arial"/>
          <w:sz w:val="32"/>
          <w:szCs w:val="32"/>
          <w:rtl/>
        </w:rPr>
        <w:t xml:space="preserve">: </w:t>
      </w:r>
      <w:r w:rsidRPr="00AB303D">
        <w:rPr>
          <w:rFonts w:cs="Arial" w:hint="eastAsia"/>
          <w:sz w:val="32"/>
          <w:szCs w:val="32"/>
          <w:rtl/>
        </w:rPr>
        <w:t>الكتاب</w:t>
      </w:r>
      <w:r w:rsidRPr="00AB303D">
        <w:rPr>
          <w:rFonts w:cs="Arial"/>
          <w:sz w:val="32"/>
          <w:szCs w:val="32"/>
          <w:rtl/>
        </w:rPr>
        <w:t xml:space="preserve"> </w:t>
      </w:r>
      <w:r w:rsidRPr="00AB303D">
        <w:rPr>
          <w:rFonts w:cs="Arial" w:hint="eastAsia"/>
          <w:sz w:val="32"/>
          <w:szCs w:val="32"/>
          <w:rtl/>
        </w:rPr>
        <w:t>والمؤلف</w:t>
      </w:r>
      <w:r w:rsidRPr="00AB303D">
        <w:rPr>
          <w:rFonts w:cs="Arial"/>
          <w:sz w:val="32"/>
          <w:szCs w:val="32"/>
          <w:rtl/>
        </w:rPr>
        <w:t xml:space="preserve"> </w:t>
      </w:r>
      <w:r w:rsidRPr="00AB303D">
        <w:rPr>
          <w:rFonts w:cs="Arial" w:hint="eastAsia"/>
          <w:sz w:val="32"/>
          <w:szCs w:val="32"/>
          <w:rtl/>
        </w:rPr>
        <w:t>يقفان</w:t>
      </w:r>
      <w:r w:rsidRPr="00AB303D">
        <w:rPr>
          <w:rFonts w:cs="Arial"/>
          <w:sz w:val="32"/>
          <w:szCs w:val="32"/>
          <w:rtl/>
        </w:rPr>
        <w:t xml:space="preserve"> </w:t>
      </w:r>
      <w:r w:rsidRPr="00AB303D">
        <w:rPr>
          <w:rFonts w:cs="Arial" w:hint="eastAsia"/>
          <w:sz w:val="32"/>
          <w:szCs w:val="32"/>
          <w:rtl/>
        </w:rPr>
        <w:t>على</w:t>
      </w:r>
      <w:r w:rsidRPr="00AB303D">
        <w:rPr>
          <w:rFonts w:cs="Arial"/>
          <w:sz w:val="32"/>
          <w:szCs w:val="32"/>
          <w:rtl/>
        </w:rPr>
        <w:t xml:space="preserve"> </w:t>
      </w:r>
      <w:r w:rsidRPr="00AB303D">
        <w:rPr>
          <w:rFonts w:cs="Arial" w:hint="eastAsia"/>
          <w:sz w:val="32"/>
          <w:szCs w:val="32"/>
          <w:rtl/>
        </w:rPr>
        <w:t>خط</w:t>
      </w:r>
      <w:r w:rsidRPr="00AB303D">
        <w:rPr>
          <w:rFonts w:cs="Arial"/>
          <w:sz w:val="32"/>
          <w:szCs w:val="32"/>
          <w:rtl/>
        </w:rPr>
        <w:t xml:space="preserve"> </w:t>
      </w:r>
      <w:r w:rsidRPr="00AB303D">
        <w:rPr>
          <w:rFonts w:cs="Arial" w:hint="eastAsia"/>
          <w:sz w:val="32"/>
          <w:szCs w:val="32"/>
          <w:rtl/>
        </w:rPr>
        <w:t>واحد</w:t>
      </w:r>
      <w:r w:rsidRPr="00AB303D">
        <w:rPr>
          <w:rFonts w:cs="Arial"/>
          <w:sz w:val="32"/>
          <w:szCs w:val="32"/>
          <w:rtl/>
        </w:rPr>
        <w:t xml:space="preserve"> </w:t>
      </w:r>
      <w:r w:rsidRPr="00AB303D">
        <w:rPr>
          <w:rFonts w:cs="Arial" w:hint="eastAsia"/>
          <w:sz w:val="32"/>
          <w:szCs w:val="32"/>
          <w:rtl/>
        </w:rPr>
        <w:t>مقسم</w:t>
      </w:r>
      <w:r w:rsidRPr="00AB303D">
        <w:rPr>
          <w:rFonts w:cs="Arial"/>
          <w:sz w:val="32"/>
          <w:szCs w:val="32"/>
          <w:rtl/>
        </w:rPr>
        <w:t xml:space="preserve"> </w:t>
      </w:r>
      <w:r w:rsidRPr="00AB303D">
        <w:rPr>
          <w:rFonts w:cs="Arial" w:hint="eastAsia"/>
          <w:sz w:val="32"/>
          <w:szCs w:val="32"/>
          <w:rtl/>
        </w:rPr>
        <w:t>إلى</w:t>
      </w:r>
      <w:r w:rsidRPr="00AB303D">
        <w:rPr>
          <w:rFonts w:cs="Arial"/>
          <w:sz w:val="32"/>
          <w:szCs w:val="32"/>
          <w:rtl/>
        </w:rPr>
        <w:t xml:space="preserve"> "</w:t>
      </w:r>
      <w:r w:rsidRPr="00AB303D">
        <w:rPr>
          <w:rFonts w:cs="Arial" w:hint="eastAsia"/>
          <w:sz w:val="32"/>
          <w:szCs w:val="32"/>
          <w:rtl/>
        </w:rPr>
        <w:t>قبل</w:t>
      </w:r>
      <w:r w:rsidRPr="00AB303D">
        <w:rPr>
          <w:rFonts w:cs="Arial"/>
          <w:sz w:val="32"/>
          <w:szCs w:val="32"/>
          <w:rtl/>
        </w:rPr>
        <w:t xml:space="preserve">" </w:t>
      </w:r>
      <w:r w:rsidRPr="00AB303D">
        <w:rPr>
          <w:rFonts w:cs="Arial" w:hint="eastAsia"/>
          <w:sz w:val="32"/>
          <w:szCs w:val="32"/>
          <w:rtl/>
        </w:rPr>
        <w:t>و</w:t>
      </w:r>
      <w:r w:rsidRPr="00AB303D">
        <w:rPr>
          <w:rFonts w:cs="Arial"/>
          <w:sz w:val="32"/>
          <w:szCs w:val="32"/>
          <w:rtl/>
        </w:rPr>
        <w:t xml:space="preserve"> "</w:t>
      </w:r>
      <w:r w:rsidRPr="00AB303D">
        <w:rPr>
          <w:rFonts w:cs="Arial" w:hint="eastAsia"/>
          <w:sz w:val="32"/>
          <w:szCs w:val="32"/>
          <w:rtl/>
        </w:rPr>
        <w:t>بعد</w:t>
      </w:r>
      <w:r w:rsidRPr="00AB303D">
        <w:rPr>
          <w:rFonts w:cs="Arial"/>
          <w:sz w:val="32"/>
          <w:szCs w:val="32"/>
          <w:rtl/>
        </w:rPr>
        <w:t>".</w:t>
      </w:r>
    </w:p>
    <w:p w:rsidR="00405FA7" w:rsidRPr="00AB303D" w:rsidRDefault="00405FA7" w:rsidP="0043129D">
      <w:pPr>
        <w:jc w:val="lowKashida"/>
        <w:rPr>
          <w:sz w:val="32"/>
          <w:szCs w:val="32"/>
          <w:rtl/>
        </w:rPr>
      </w:pPr>
      <w:r w:rsidRPr="00AB303D">
        <w:rPr>
          <w:rFonts w:cs="Arial" w:hint="eastAsia"/>
          <w:sz w:val="32"/>
          <w:szCs w:val="32"/>
          <w:rtl/>
        </w:rPr>
        <w:t>هناك</w:t>
      </w:r>
      <w:r w:rsidRPr="00AB303D">
        <w:rPr>
          <w:rFonts w:cs="Arial"/>
          <w:sz w:val="32"/>
          <w:szCs w:val="32"/>
          <w:rtl/>
        </w:rPr>
        <w:t xml:space="preserve"> </w:t>
      </w:r>
      <w:r w:rsidRPr="00AB303D">
        <w:rPr>
          <w:rFonts w:cs="Arial" w:hint="eastAsia"/>
          <w:sz w:val="32"/>
          <w:szCs w:val="32"/>
          <w:rtl/>
        </w:rPr>
        <w:t>اعتقاد</w:t>
      </w:r>
      <w:r w:rsidRPr="00AB303D">
        <w:rPr>
          <w:rFonts w:cs="Arial"/>
          <w:sz w:val="32"/>
          <w:szCs w:val="32"/>
          <w:rtl/>
        </w:rPr>
        <w:t xml:space="preserve"> </w:t>
      </w:r>
      <w:r w:rsidRPr="00AB303D">
        <w:rPr>
          <w:rFonts w:cs="Arial" w:hint="eastAsia"/>
          <w:sz w:val="32"/>
          <w:szCs w:val="32"/>
          <w:rtl/>
        </w:rPr>
        <w:t>بأن</w:t>
      </w:r>
      <w:r w:rsidRPr="00AB303D">
        <w:rPr>
          <w:rFonts w:cs="Arial"/>
          <w:sz w:val="32"/>
          <w:szCs w:val="32"/>
          <w:rtl/>
        </w:rPr>
        <w:t xml:space="preserve"> </w:t>
      </w:r>
      <w:r w:rsidRPr="00AB303D">
        <w:rPr>
          <w:rFonts w:cs="Arial" w:hint="eastAsia"/>
          <w:sz w:val="32"/>
          <w:szCs w:val="32"/>
          <w:rtl/>
        </w:rPr>
        <w:t>المؤلف</w:t>
      </w:r>
      <w:r w:rsidRPr="00AB303D">
        <w:rPr>
          <w:rFonts w:cs="Arial"/>
          <w:sz w:val="32"/>
          <w:szCs w:val="32"/>
          <w:rtl/>
        </w:rPr>
        <w:t xml:space="preserve"> </w:t>
      </w:r>
      <w:r w:rsidRPr="00AB303D">
        <w:rPr>
          <w:rFonts w:cs="Arial" w:hint="eastAsia"/>
          <w:sz w:val="32"/>
          <w:szCs w:val="32"/>
          <w:rtl/>
        </w:rPr>
        <w:t>يربي</w:t>
      </w:r>
      <w:r w:rsidRPr="00AB303D">
        <w:rPr>
          <w:rFonts w:cs="Arial"/>
          <w:sz w:val="32"/>
          <w:szCs w:val="32"/>
          <w:rtl/>
        </w:rPr>
        <w:t xml:space="preserve"> </w:t>
      </w:r>
      <w:r w:rsidRPr="00AB303D">
        <w:rPr>
          <w:rFonts w:cs="Arial" w:hint="eastAsia"/>
          <w:sz w:val="32"/>
          <w:szCs w:val="32"/>
          <w:rtl/>
        </w:rPr>
        <w:t>الكتاب</w:t>
      </w:r>
      <w:r w:rsidRPr="00AB303D">
        <w:rPr>
          <w:rFonts w:cs="Arial"/>
          <w:sz w:val="32"/>
          <w:szCs w:val="32"/>
          <w:rtl/>
        </w:rPr>
        <w:t xml:space="preserve">, </w:t>
      </w:r>
      <w:r w:rsidRPr="00AB303D">
        <w:rPr>
          <w:rFonts w:cs="Arial" w:hint="eastAsia"/>
          <w:sz w:val="32"/>
          <w:szCs w:val="32"/>
          <w:rtl/>
        </w:rPr>
        <w:t>أي</w:t>
      </w:r>
      <w:r w:rsidRPr="00AB303D">
        <w:rPr>
          <w:rFonts w:cs="Arial"/>
          <w:sz w:val="32"/>
          <w:szCs w:val="32"/>
          <w:rtl/>
        </w:rPr>
        <w:t xml:space="preserve"> </w:t>
      </w:r>
      <w:r w:rsidRPr="00AB303D">
        <w:rPr>
          <w:rFonts w:cs="Arial" w:hint="eastAsia"/>
          <w:sz w:val="32"/>
          <w:szCs w:val="32"/>
          <w:rtl/>
        </w:rPr>
        <w:t>أنه</w:t>
      </w:r>
      <w:r w:rsidRPr="00AB303D">
        <w:rPr>
          <w:rFonts w:cs="Arial"/>
          <w:sz w:val="32"/>
          <w:szCs w:val="32"/>
          <w:rtl/>
        </w:rPr>
        <w:t xml:space="preserve"> </w:t>
      </w:r>
      <w:r w:rsidRPr="00AB303D">
        <w:rPr>
          <w:rFonts w:cs="Arial" w:hint="eastAsia"/>
          <w:sz w:val="32"/>
          <w:szCs w:val="32"/>
          <w:rtl/>
        </w:rPr>
        <w:t>وُجِد</w:t>
      </w:r>
      <w:r w:rsidRPr="00AB303D">
        <w:rPr>
          <w:rFonts w:cs="Arial"/>
          <w:sz w:val="32"/>
          <w:szCs w:val="32"/>
          <w:rtl/>
        </w:rPr>
        <w:t xml:space="preserve"> </w:t>
      </w:r>
      <w:r w:rsidRPr="00AB303D">
        <w:rPr>
          <w:rFonts w:cs="Arial" w:hint="eastAsia"/>
          <w:sz w:val="32"/>
          <w:szCs w:val="32"/>
          <w:rtl/>
        </w:rPr>
        <w:t>قبله</w:t>
      </w:r>
      <w:r w:rsidRPr="00AB303D">
        <w:rPr>
          <w:rFonts w:cs="Arial"/>
          <w:sz w:val="32"/>
          <w:szCs w:val="32"/>
          <w:rtl/>
        </w:rPr>
        <w:t xml:space="preserve">, </w:t>
      </w:r>
      <w:r w:rsidRPr="00AB303D">
        <w:rPr>
          <w:rFonts w:cs="Arial" w:hint="eastAsia"/>
          <w:sz w:val="32"/>
          <w:szCs w:val="32"/>
          <w:rtl/>
        </w:rPr>
        <w:t>يفكر</w:t>
      </w:r>
      <w:r w:rsidRPr="00AB303D">
        <w:rPr>
          <w:rFonts w:cs="Arial"/>
          <w:sz w:val="32"/>
          <w:szCs w:val="32"/>
          <w:rtl/>
        </w:rPr>
        <w:t xml:space="preserve">, </w:t>
      </w:r>
      <w:r w:rsidRPr="00AB303D">
        <w:rPr>
          <w:rFonts w:cs="Arial" w:hint="eastAsia"/>
          <w:sz w:val="32"/>
          <w:szCs w:val="32"/>
          <w:rtl/>
        </w:rPr>
        <w:t>يعاني</w:t>
      </w:r>
      <w:r w:rsidRPr="00AB303D">
        <w:rPr>
          <w:rFonts w:cs="Arial"/>
          <w:sz w:val="32"/>
          <w:szCs w:val="32"/>
          <w:rtl/>
        </w:rPr>
        <w:t xml:space="preserve">, </w:t>
      </w:r>
      <w:r w:rsidRPr="00AB303D">
        <w:rPr>
          <w:rFonts w:cs="Arial" w:hint="eastAsia"/>
          <w:sz w:val="32"/>
          <w:szCs w:val="32"/>
          <w:rtl/>
        </w:rPr>
        <w:t>يحيى</w:t>
      </w:r>
      <w:r w:rsidRPr="00AB303D">
        <w:rPr>
          <w:rFonts w:cs="Arial"/>
          <w:sz w:val="32"/>
          <w:szCs w:val="32"/>
          <w:rtl/>
        </w:rPr>
        <w:t xml:space="preserve"> </w:t>
      </w:r>
      <w:r w:rsidRPr="00AB303D">
        <w:rPr>
          <w:rFonts w:cs="Arial" w:hint="eastAsia"/>
          <w:sz w:val="32"/>
          <w:szCs w:val="32"/>
          <w:rtl/>
        </w:rPr>
        <w:t>من</w:t>
      </w:r>
      <w:r w:rsidRPr="00AB303D">
        <w:rPr>
          <w:rFonts w:cs="Arial"/>
          <w:sz w:val="32"/>
          <w:szCs w:val="32"/>
          <w:rtl/>
        </w:rPr>
        <w:t xml:space="preserve"> </w:t>
      </w:r>
      <w:r w:rsidRPr="00AB303D">
        <w:rPr>
          <w:rFonts w:cs="Arial" w:hint="eastAsia"/>
          <w:sz w:val="32"/>
          <w:szCs w:val="32"/>
          <w:rtl/>
        </w:rPr>
        <w:t>أجله</w:t>
      </w:r>
      <w:r w:rsidRPr="00AB303D">
        <w:rPr>
          <w:rFonts w:cs="Arial"/>
          <w:sz w:val="32"/>
          <w:szCs w:val="32"/>
          <w:rtl/>
        </w:rPr>
        <w:t xml:space="preserve">, </w:t>
      </w:r>
      <w:r w:rsidRPr="00AB303D">
        <w:rPr>
          <w:rFonts w:cs="Arial" w:hint="eastAsia"/>
          <w:sz w:val="32"/>
          <w:szCs w:val="32"/>
          <w:rtl/>
        </w:rPr>
        <w:t>إنه</w:t>
      </w:r>
      <w:r w:rsidRPr="00AB303D">
        <w:rPr>
          <w:rFonts w:cs="Arial"/>
          <w:sz w:val="32"/>
          <w:szCs w:val="32"/>
          <w:rtl/>
        </w:rPr>
        <w:t xml:space="preserve"> </w:t>
      </w:r>
      <w:r w:rsidRPr="00AB303D">
        <w:rPr>
          <w:rFonts w:cs="Arial" w:hint="eastAsia"/>
          <w:sz w:val="32"/>
          <w:szCs w:val="32"/>
          <w:rtl/>
        </w:rPr>
        <w:t>في</w:t>
      </w:r>
      <w:r w:rsidRPr="00AB303D">
        <w:rPr>
          <w:rFonts w:cs="Arial"/>
          <w:sz w:val="32"/>
          <w:szCs w:val="32"/>
          <w:rtl/>
        </w:rPr>
        <w:t xml:space="preserve"> </w:t>
      </w:r>
      <w:r w:rsidRPr="00AB303D">
        <w:rPr>
          <w:rFonts w:cs="Arial" w:hint="eastAsia"/>
          <w:sz w:val="32"/>
          <w:szCs w:val="32"/>
          <w:rtl/>
        </w:rPr>
        <w:t>علاقة</w:t>
      </w:r>
      <w:r w:rsidRPr="00AB303D">
        <w:rPr>
          <w:rFonts w:cs="Arial"/>
          <w:sz w:val="32"/>
          <w:szCs w:val="32"/>
          <w:rtl/>
        </w:rPr>
        <w:t xml:space="preserve"> </w:t>
      </w:r>
      <w:r w:rsidRPr="00AB303D">
        <w:rPr>
          <w:rFonts w:cs="Arial" w:hint="eastAsia"/>
          <w:sz w:val="32"/>
          <w:szCs w:val="32"/>
          <w:rtl/>
        </w:rPr>
        <w:t>التقادمية</w:t>
      </w:r>
      <w:r w:rsidRPr="00AB303D">
        <w:rPr>
          <w:rFonts w:cs="Arial"/>
          <w:sz w:val="32"/>
          <w:szCs w:val="32"/>
          <w:rtl/>
        </w:rPr>
        <w:t xml:space="preserve"> </w:t>
      </w:r>
      <w:r w:rsidRPr="00AB303D">
        <w:rPr>
          <w:rFonts w:cs="Arial" w:hint="eastAsia"/>
          <w:sz w:val="32"/>
          <w:szCs w:val="32"/>
          <w:rtl/>
        </w:rPr>
        <w:t>مع</w:t>
      </w:r>
      <w:r w:rsidRPr="00AB303D">
        <w:rPr>
          <w:rFonts w:cs="Arial"/>
          <w:sz w:val="32"/>
          <w:szCs w:val="32"/>
          <w:rtl/>
        </w:rPr>
        <w:t xml:space="preserve"> </w:t>
      </w:r>
      <w:r w:rsidRPr="00AB303D">
        <w:rPr>
          <w:rFonts w:cs="Arial" w:hint="eastAsia"/>
          <w:sz w:val="32"/>
          <w:szCs w:val="32"/>
          <w:rtl/>
        </w:rPr>
        <w:t>عمله</w:t>
      </w:r>
      <w:r w:rsidRPr="00AB303D">
        <w:rPr>
          <w:rFonts w:cs="Arial"/>
          <w:sz w:val="32"/>
          <w:szCs w:val="32"/>
          <w:rtl/>
        </w:rPr>
        <w:t xml:space="preserve"> </w:t>
      </w:r>
      <w:r w:rsidRPr="00AB303D">
        <w:rPr>
          <w:rFonts w:cs="Arial" w:hint="eastAsia"/>
          <w:sz w:val="32"/>
          <w:szCs w:val="32"/>
          <w:rtl/>
        </w:rPr>
        <w:t>كالعلاقة</w:t>
      </w:r>
      <w:r w:rsidRPr="00AB303D">
        <w:rPr>
          <w:rFonts w:cs="Arial"/>
          <w:sz w:val="32"/>
          <w:szCs w:val="32"/>
          <w:rtl/>
        </w:rPr>
        <w:t xml:space="preserve"> </w:t>
      </w:r>
      <w:r w:rsidRPr="00AB303D">
        <w:rPr>
          <w:rFonts w:cs="Arial" w:hint="eastAsia"/>
          <w:sz w:val="32"/>
          <w:szCs w:val="32"/>
          <w:rtl/>
        </w:rPr>
        <w:t>بين</w:t>
      </w:r>
      <w:r w:rsidRPr="00AB303D">
        <w:rPr>
          <w:rFonts w:cs="Arial"/>
          <w:sz w:val="32"/>
          <w:szCs w:val="32"/>
          <w:rtl/>
        </w:rPr>
        <w:t xml:space="preserve"> </w:t>
      </w:r>
      <w:r w:rsidRPr="00AB303D">
        <w:rPr>
          <w:rFonts w:cs="Arial" w:hint="eastAsia"/>
          <w:sz w:val="32"/>
          <w:szCs w:val="32"/>
          <w:rtl/>
        </w:rPr>
        <w:t>الأب</w:t>
      </w:r>
      <w:r w:rsidRPr="00AB303D">
        <w:rPr>
          <w:rFonts w:cs="Arial"/>
          <w:sz w:val="32"/>
          <w:szCs w:val="32"/>
          <w:rtl/>
        </w:rPr>
        <w:t xml:space="preserve"> </w:t>
      </w:r>
      <w:r w:rsidRPr="00AB303D">
        <w:rPr>
          <w:rFonts w:cs="Arial" w:hint="eastAsia"/>
          <w:sz w:val="32"/>
          <w:szCs w:val="32"/>
          <w:rtl/>
        </w:rPr>
        <w:t>والابن</w:t>
      </w:r>
      <w:r w:rsidRPr="00AB303D">
        <w:rPr>
          <w:rFonts w:cs="Arial"/>
          <w:sz w:val="32"/>
          <w:szCs w:val="32"/>
          <w:rtl/>
        </w:rPr>
        <w:t>.</w:t>
      </w:r>
    </w:p>
    <w:p w:rsidR="00405FA7" w:rsidRPr="00AB303D" w:rsidRDefault="00405FA7" w:rsidP="0043129D">
      <w:pPr>
        <w:jc w:val="lowKashida"/>
        <w:rPr>
          <w:sz w:val="32"/>
          <w:szCs w:val="32"/>
          <w:rtl/>
        </w:rPr>
      </w:pPr>
      <w:r w:rsidRPr="00AB303D">
        <w:rPr>
          <w:rFonts w:cs="Arial" w:hint="eastAsia"/>
          <w:sz w:val="32"/>
          <w:szCs w:val="32"/>
          <w:rtl/>
        </w:rPr>
        <w:t>بمقارنة</w:t>
      </w:r>
      <w:r w:rsidRPr="00AB303D">
        <w:rPr>
          <w:rFonts w:cs="Arial"/>
          <w:sz w:val="32"/>
          <w:szCs w:val="32"/>
          <w:rtl/>
        </w:rPr>
        <w:t xml:space="preserve"> </w:t>
      </w:r>
      <w:r w:rsidRPr="00AB303D">
        <w:rPr>
          <w:rFonts w:cs="Arial" w:hint="eastAsia"/>
          <w:sz w:val="32"/>
          <w:szCs w:val="32"/>
          <w:rtl/>
        </w:rPr>
        <w:t>كاملة</w:t>
      </w:r>
      <w:r w:rsidRPr="00AB303D">
        <w:rPr>
          <w:rFonts w:cs="Arial"/>
          <w:sz w:val="32"/>
          <w:szCs w:val="32"/>
          <w:rtl/>
        </w:rPr>
        <w:t xml:space="preserve">, </w:t>
      </w:r>
      <w:r w:rsidRPr="00AB303D">
        <w:rPr>
          <w:rFonts w:cs="Arial" w:hint="eastAsia"/>
          <w:sz w:val="32"/>
          <w:szCs w:val="32"/>
          <w:rtl/>
        </w:rPr>
        <w:t>الناقش</w:t>
      </w:r>
      <w:r w:rsidRPr="00AB303D">
        <w:rPr>
          <w:rFonts w:cs="Arial"/>
          <w:sz w:val="32"/>
          <w:szCs w:val="32"/>
          <w:rtl/>
        </w:rPr>
        <w:t xml:space="preserve"> </w:t>
      </w:r>
      <w:r w:rsidRPr="00AB303D">
        <w:rPr>
          <w:rFonts w:cs="Arial" w:hint="eastAsia"/>
          <w:sz w:val="32"/>
          <w:szCs w:val="32"/>
          <w:rtl/>
        </w:rPr>
        <w:t>الحديث</w:t>
      </w:r>
      <w:r w:rsidRPr="00AB303D">
        <w:rPr>
          <w:rFonts w:cs="Arial"/>
          <w:sz w:val="32"/>
          <w:szCs w:val="32"/>
          <w:rtl/>
        </w:rPr>
        <w:t xml:space="preserve"> </w:t>
      </w:r>
      <w:r w:rsidRPr="00AB303D">
        <w:rPr>
          <w:rFonts w:cs="Arial" w:hint="eastAsia"/>
          <w:sz w:val="32"/>
          <w:szCs w:val="32"/>
          <w:rtl/>
        </w:rPr>
        <w:t>ولد</w:t>
      </w:r>
      <w:r w:rsidRPr="00AB303D">
        <w:rPr>
          <w:rFonts w:cs="Arial"/>
          <w:sz w:val="32"/>
          <w:szCs w:val="32"/>
          <w:rtl/>
        </w:rPr>
        <w:t xml:space="preserve"> </w:t>
      </w:r>
      <w:r w:rsidRPr="00AB303D">
        <w:rPr>
          <w:rFonts w:cs="Arial" w:hint="eastAsia"/>
          <w:sz w:val="32"/>
          <w:szCs w:val="32"/>
          <w:rtl/>
        </w:rPr>
        <w:t>بالتزامن</w:t>
      </w:r>
      <w:r w:rsidRPr="00AB303D">
        <w:rPr>
          <w:rFonts w:cs="Arial"/>
          <w:sz w:val="32"/>
          <w:szCs w:val="32"/>
          <w:rtl/>
        </w:rPr>
        <w:t xml:space="preserve"> </w:t>
      </w:r>
      <w:r w:rsidRPr="00AB303D">
        <w:rPr>
          <w:rFonts w:cs="Arial" w:hint="eastAsia"/>
          <w:sz w:val="32"/>
          <w:szCs w:val="32"/>
          <w:rtl/>
        </w:rPr>
        <w:t>مع</w:t>
      </w:r>
      <w:r w:rsidRPr="00AB303D">
        <w:rPr>
          <w:rFonts w:cs="Arial"/>
          <w:sz w:val="32"/>
          <w:szCs w:val="32"/>
          <w:rtl/>
        </w:rPr>
        <w:t xml:space="preserve"> </w:t>
      </w:r>
      <w:r w:rsidRPr="00AB303D">
        <w:rPr>
          <w:rFonts w:cs="Arial" w:hint="eastAsia"/>
          <w:sz w:val="32"/>
          <w:szCs w:val="32"/>
          <w:rtl/>
        </w:rPr>
        <w:t>النص</w:t>
      </w:r>
      <w:r w:rsidRPr="00AB303D">
        <w:rPr>
          <w:rFonts w:cs="Arial"/>
          <w:sz w:val="32"/>
          <w:szCs w:val="32"/>
          <w:rtl/>
        </w:rPr>
        <w:t xml:space="preserve">, </w:t>
      </w:r>
      <w:r w:rsidRPr="00AB303D">
        <w:rPr>
          <w:rFonts w:cs="Arial" w:hint="eastAsia"/>
          <w:sz w:val="32"/>
          <w:szCs w:val="32"/>
          <w:rtl/>
        </w:rPr>
        <w:t>وليس</w:t>
      </w:r>
      <w:r w:rsidRPr="00AB303D">
        <w:rPr>
          <w:rFonts w:cs="Arial"/>
          <w:sz w:val="32"/>
          <w:szCs w:val="32"/>
          <w:rtl/>
        </w:rPr>
        <w:t xml:space="preserve"> </w:t>
      </w:r>
      <w:r w:rsidRPr="00AB303D">
        <w:rPr>
          <w:rFonts w:cs="Arial" w:hint="eastAsia"/>
          <w:sz w:val="32"/>
          <w:szCs w:val="32"/>
          <w:rtl/>
        </w:rPr>
        <w:t>لديه</w:t>
      </w:r>
      <w:r w:rsidRPr="00AB303D">
        <w:rPr>
          <w:rFonts w:cs="Arial"/>
          <w:sz w:val="32"/>
          <w:szCs w:val="32"/>
          <w:rtl/>
        </w:rPr>
        <w:t xml:space="preserve"> </w:t>
      </w:r>
      <w:r w:rsidRPr="00AB303D">
        <w:rPr>
          <w:rFonts w:cs="Arial" w:hint="eastAsia"/>
          <w:sz w:val="32"/>
          <w:szCs w:val="32"/>
          <w:rtl/>
        </w:rPr>
        <w:t>أي</w:t>
      </w:r>
      <w:r w:rsidRPr="00AB303D">
        <w:rPr>
          <w:rFonts w:cs="Arial"/>
          <w:sz w:val="32"/>
          <w:szCs w:val="32"/>
          <w:rtl/>
        </w:rPr>
        <w:t xml:space="preserve"> </w:t>
      </w:r>
      <w:r w:rsidRPr="00AB303D">
        <w:rPr>
          <w:rFonts w:cs="Arial" w:hint="eastAsia"/>
          <w:sz w:val="32"/>
          <w:szCs w:val="32"/>
          <w:rtl/>
        </w:rPr>
        <w:t>صفة</w:t>
      </w:r>
      <w:r w:rsidRPr="00AB303D">
        <w:rPr>
          <w:rFonts w:cs="Arial"/>
          <w:sz w:val="32"/>
          <w:szCs w:val="32"/>
          <w:rtl/>
        </w:rPr>
        <w:t xml:space="preserve"> </w:t>
      </w:r>
      <w:r w:rsidRPr="00AB303D">
        <w:rPr>
          <w:rFonts w:cs="Arial" w:hint="eastAsia"/>
          <w:sz w:val="32"/>
          <w:szCs w:val="32"/>
          <w:rtl/>
        </w:rPr>
        <w:t>تجعله</w:t>
      </w:r>
      <w:r w:rsidRPr="00AB303D">
        <w:rPr>
          <w:rFonts w:cs="Arial"/>
          <w:sz w:val="32"/>
          <w:szCs w:val="32"/>
          <w:rtl/>
        </w:rPr>
        <w:t xml:space="preserve"> </w:t>
      </w:r>
      <w:r w:rsidRPr="00AB303D">
        <w:rPr>
          <w:rFonts w:cs="Arial" w:hint="eastAsia"/>
          <w:sz w:val="32"/>
          <w:szCs w:val="32"/>
          <w:rtl/>
        </w:rPr>
        <w:t>يسبق</w:t>
      </w:r>
      <w:r w:rsidRPr="00AB303D">
        <w:rPr>
          <w:rFonts w:cs="Arial"/>
          <w:sz w:val="32"/>
          <w:szCs w:val="32"/>
          <w:rtl/>
        </w:rPr>
        <w:t xml:space="preserve"> </w:t>
      </w:r>
      <w:r w:rsidRPr="00AB303D">
        <w:rPr>
          <w:rFonts w:cs="Arial" w:hint="eastAsia"/>
          <w:sz w:val="32"/>
          <w:szCs w:val="32"/>
          <w:rtl/>
        </w:rPr>
        <w:t>النص</w:t>
      </w:r>
      <w:r w:rsidRPr="00AB303D">
        <w:rPr>
          <w:rFonts w:cs="Arial"/>
          <w:sz w:val="32"/>
          <w:szCs w:val="32"/>
          <w:rtl/>
        </w:rPr>
        <w:t xml:space="preserve">, </w:t>
      </w:r>
      <w:r w:rsidRPr="00AB303D">
        <w:rPr>
          <w:rFonts w:cs="Arial" w:hint="eastAsia"/>
          <w:sz w:val="32"/>
          <w:szCs w:val="32"/>
          <w:rtl/>
        </w:rPr>
        <w:t>ليس</w:t>
      </w:r>
      <w:r w:rsidRPr="00AB303D">
        <w:rPr>
          <w:rFonts w:cs="Arial"/>
          <w:sz w:val="32"/>
          <w:szCs w:val="32"/>
          <w:rtl/>
        </w:rPr>
        <w:t xml:space="preserve"> </w:t>
      </w:r>
      <w:r w:rsidRPr="00AB303D">
        <w:rPr>
          <w:rFonts w:cs="Arial" w:hint="eastAsia"/>
          <w:sz w:val="32"/>
          <w:szCs w:val="32"/>
          <w:rtl/>
        </w:rPr>
        <w:t>موضوع</w:t>
      </w:r>
      <w:r w:rsidRPr="00AB303D">
        <w:rPr>
          <w:rFonts w:cs="Arial"/>
          <w:sz w:val="32"/>
          <w:szCs w:val="32"/>
          <w:rtl/>
        </w:rPr>
        <w:t xml:space="preserve"> </w:t>
      </w:r>
      <w:r w:rsidRPr="00AB303D">
        <w:rPr>
          <w:rFonts w:cs="Arial" w:hint="eastAsia"/>
          <w:sz w:val="32"/>
          <w:szCs w:val="32"/>
          <w:rtl/>
        </w:rPr>
        <w:t>الكتاب</w:t>
      </w:r>
      <w:r w:rsidRPr="00AB303D">
        <w:rPr>
          <w:rFonts w:cs="Arial"/>
          <w:sz w:val="32"/>
          <w:szCs w:val="32"/>
          <w:rtl/>
        </w:rPr>
        <w:t xml:space="preserve"> </w:t>
      </w:r>
      <w:r w:rsidRPr="00AB303D">
        <w:rPr>
          <w:rFonts w:cs="Arial" w:hint="eastAsia"/>
          <w:sz w:val="32"/>
          <w:szCs w:val="32"/>
          <w:rtl/>
        </w:rPr>
        <w:t>الأساسي؛</w:t>
      </w:r>
      <w:r w:rsidRPr="00AB303D">
        <w:rPr>
          <w:rFonts w:cs="Arial"/>
          <w:sz w:val="32"/>
          <w:szCs w:val="32"/>
          <w:rtl/>
        </w:rPr>
        <w:t xml:space="preserve"> </w:t>
      </w:r>
      <w:r w:rsidRPr="00AB303D">
        <w:rPr>
          <w:rFonts w:cs="Arial" w:hint="eastAsia"/>
          <w:sz w:val="32"/>
          <w:szCs w:val="32"/>
          <w:rtl/>
        </w:rPr>
        <w:t>ليس</w:t>
      </w:r>
      <w:r w:rsidRPr="00AB303D">
        <w:rPr>
          <w:rFonts w:cs="Arial"/>
          <w:sz w:val="32"/>
          <w:szCs w:val="32"/>
          <w:rtl/>
        </w:rPr>
        <w:t xml:space="preserve"> </w:t>
      </w:r>
      <w:r w:rsidRPr="00AB303D">
        <w:rPr>
          <w:rFonts w:cs="Arial" w:hint="eastAsia"/>
          <w:sz w:val="32"/>
          <w:szCs w:val="32"/>
          <w:rtl/>
        </w:rPr>
        <w:t>هناك</w:t>
      </w:r>
      <w:r w:rsidRPr="00AB303D">
        <w:rPr>
          <w:rFonts w:cs="Arial"/>
          <w:sz w:val="32"/>
          <w:szCs w:val="32"/>
          <w:rtl/>
        </w:rPr>
        <w:t xml:space="preserve"> </w:t>
      </w:r>
      <w:r w:rsidRPr="00AB303D">
        <w:rPr>
          <w:rFonts w:cs="Arial" w:hint="eastAsia"/>
          <w:sz w:val="32"/>
          <w:szCs w:val="32"/>
          <w:rtl/>
        </w:rPr>
        <w:t>وقت</w:t>
      </w:r>
      <w:r w:rsidRPr="00AB303D">
        <w:rPr>
          <w:rFonts w:cs="Arial"/>
          <w:sz w:val="32"/>
          <w:szCs w:val="32"/>
          <w:rtl/>
        </w:rPr>
        <w:t xml:space="preserve"> </w:t>
      </w:r>
      <w:r w:rsidRPr="00AB303D">
        <w:rPr>
          <w:rFonts w:cs="Arial" w:hint="eastAsia"/>
          <w:sz w:val="32"/>
          <w:szCs w:val="32"/>
          <w:rtl/>
        </w:rPr>
        <w:t>آخر</w:t>
      </w:r>
      <w:r w:rsidRPr="00AB303D">
        <w:rPr>
          <w:rFonts w:cs="Arial"/>
          <w:sz w:val="32"/>
          <w:szCs w:val="32"/>
          <w:rtl/>
        </w:rPr>
        <w:t xml:space="preserve"> </w:t>
      </w:r>
      <w:r w:rsidRPr="00AB303D">
        <w:rPr>
          <w:rFonts w:cs="Arial" w:hint="eastAsia"/>
          <w:sz w:val="32"/>
          <w:szCs w:val="32"/>
          <w:rtl/>
        </w:rPr>
        <w:t>غير</w:t>
      </w:r>
      <w:r w:rsidRPr="00AB303D">
        <w:rPr>
          <w:rFonts w:cs="Arial"/>
          <w:sz w:val="32"/>
          <w:szCs w:val="32"/>
          <w:rtl/>
        </w:rPr>
        <w:t xml:space="preserve"> </w:t>
      </w:r>
      <w:r w:rsidRPr="00AB303D">
        <w:rPr>
          <w:rFonts w:cs="Arial" w:hint="eastAsia"/>
          <w:sz w:val="32"/>
          <w:szCs w:val="32"/>
          <w:rtl/>
        </w:rPr>
        <w:t>الوقت</w:t>
      </w:r>
      <w:r w:rsidRPr="00AB303D">
        <w:rPr>
          <w:rFonts w:cs="Arial"/>
          <w:sz w:val="32"/>
          <w:szCs w:val="32"/>
          <w:rtl/>
        </w:rPr>
        <w:t xml:space="preserve"> </w:t>
      </w:r>
      <w:r w:rsidRPr="00AB303D">
        <w:rPr>
          <w:rFonts w:cs="Arial" w:hint="eastAsia"/>
          <w:sz w:val="32"/>
          <w:szCs w:val="32"/>
          <w:rtl/>
        </w:rPr>
        <w:t>الذي</w:t>
      </w:r>
      <w:r w:rsidRPr="00AB303D">
        <w:rPr>
          <w:rFonts w:cs="Arial"/>
          <w:sz w:val="32"/>
          <w:szCs w:val="32"/>
          <w:rtl/>
        </w:rPr>
        <w:t xml:space="preserve"> </w:t>
      </w:r>
      <w:r w:rsidRPr="00AB303D">
        <w:rPr>
          <w:rFonts w:cs="Arial" w:hint="eastAsia"/>
          <w:sz w:val="32"/>
          <w:szCs w:val="32"/>
          <w:rtl/>
        </w:rPr>
        <w:t>ينطق</w:t>
      </w:r>
      <w:r w:rsidRPr="00AB303D">
        <w:rPr>
          <w:rFonts w:cs="Arial"/>
          <w:sz w:val="32"/>
          <w:szCs w:val="32"/>
          <w:rtl/>
        </w:rPr>
        <w:t xml:space="preserve"> </w:t>
      </w:r>
      <w:r w:rsidRPr="00AB303D">
        <w:rPr>
          <w:rFonts w:cs="Arial" w:hint="eastAsia"/>
          <w:sz w:val="32"/>
          <w:szCs w:val="32"/>
          <w:rtl/>
        </w:rPr>
        <w:t>فيه</w:t>
      </w:r>
      <w:r w:rsidRPr="00AB303D">
        <w:rPr>
          <w:rFonts w:cs="Arial"/>
          <w:sz w:val="32"/>
          <w:szCs w:val="32"/>
          <w:rtl/>
        </w:rPr>
        <w:t xml:space="preserve">, </w:t>
      </w:r>
      <w:r w:rsidRPr="00AB303D">
        <w:rPr>
          <w:rFonts w:cs="Arial" w:hint="eastAsia"/>
          <w:sz w:val="32"/>
          <w:szCs w:val="32"/>
          <w:rtl/>
        </w:rPr>
        <w:t>وكل</w:t>
      </w:r>
      <w:r w:rsidRPr="00AB303D">
        <w:rPr>
          <w:rFonts w:cs="Arial"/>
          <w:sz w:val="32"/>
          <w:szCs w:val="32"/>
          <w:rtl/>
        </w:rPr>
        <w:t xml:space="preserve"> </w:t>
      </w:r>
      <w:r w:rsidRPr="00AB303D">
        <w:rPr>
          <w:rFonts w:cs="Arial" w:hint="eastAsia"/>
          <w:sz w:val="32"/>
          <w:szCs w:val="32"/>
          <w:rtl/>
        </w:rPr>
        <w:t>نص</w:t>
      </w:r>
      <w:r w:rsidRPr="00AB303D">
        <w:rPr>
          <w:rFonts w:cs="Arial"/>
          <w:sz w:val="32"/>
          <w:szCs w:val="32"/>
          <w:rtl/>
        </w:rPr>
        <w:t xml:space="preserve"> </w:t>
      </w:r>
      <w:r w:rsidRPr="00AB303D">
        <w:rPr>
          <w:rFonts w:cs="Arial" w:hint="eastAsia"/>
          <w:sz w:val="32"/>
          <w:szCs w:val="32"/>
          <w:rtl/>
        </w:rPr>
        <w:t>مكتوب</w:t>
      </w:r>
      <w:r w:rsidRPr="00AB303D">
        <w:rPr>
          <w:rFonts w:cs="Arial"/>
          <w:sz w:val="32"/>
          <w:szCs w:val="32"/>
          <w:rtl/>
        </w:rPr>
        <w:t xml:space="preserve"> </w:t>
      </w:r>
      <w:r w:rsidRPr="00AB303D">
        <w:rPr>
          <w:rFonts w:cs="Arial" w:hint="eastAsia"/>
          <w:sz w:val="32"/>
          <w:szCs w:val="32"/>
          <w:rtl/>
        </w:rPr>
        <w:t>أبديا</w:t>
      </w:r>
      <w:r w:rsidRPr="00AB303D">
        <w:rPr>
          <w:rFonts w:cs="Arial"/>
          <w:sz w:val="32"/>
          <w:szCs w:val="32"/>
          <w:rtl/>
        </w:rPr>
        <w:t xml:space="preserve"> </w:t>
      </w:r>
      <w:r w:rsidRPr="00AB303D">
        <w:rPr>
          <w:rFonts w:cs="Arial" w:hint="eastAsia"/>
          <w:sz w:val="32"/>
          <w:szCs w:val="32"/>
          <w:rtl/>
        </w:rPr>
        <w:t>للوقت</w:t>
      </w:r>
      <w:r w:rsidRPr="00AB303D">
        <w:rPr>
          <w:rFonts w:cs="Arial"/>
          <w:sz w:val="32"/>
          <w:szCs w:val="32"/>
          <w:rtl/>
        </w:rPr>
        <w:t xml:space="preserve"> </w:t>
      </w:r>
      <w:r w:rsidRPr="00AB303D">
        <w:rPr>
          <w:rFonts w:cs="Arial" w:hint="eastAsia"/>
          <w:sz w:val="32"/>
          <w:szCs w:val="32"/>
          <w:rtl/>
        </w:rPr>
        <w:t>الحالي</w:t>
      </w:r>
      <w:r w:rsidRPr="00AB303D">
        <w:rPr>
          <w:rFonts w:cs="Arial"/>
          <w:sz w:val="32"/>
          <w:szCs w:val="32"/>
          <w:rtl/>
        </w:rPr>
        <w:t xml:space="preserve">, </w:t>
      </w:r>
      <w:r w:rsidRPr="00AB303D">
        <w:rPr>
          <w:rFonts w:cs="Arial" w:hint="eastAsia"/>
          <w:sz w:val="32"/>
          <w:szCs w:val="32"/>
          <w:rtl/>
        </w:rPr>
        <w:t>عند</w:t>
      </w:r>
      <w:r w:rsidRPr="00AB303D">
        <w:rPr>
          <w:rFonts w:cs="Arial"/>
          <w:sz w:val="32"/>
          <w:szCs w:val="32"/>
          <w:rtl/>
        </w:rPr>
        <w:t xml:space="preserve"> </w:t>
      </w:r>
      <w:r w:rsidRPr="00AB303D">
        <w:rPr>
          <w:rFonts w:cs="Arial" w:hint="eastAsia"/>
          <w:sz w:val="32"/>
          <w:szCs w:val="32"/>
          <w:rtl/>
        </w:rPr>
        <w:t>الوقت</w:t>
      </w:r>
      <w:r w:rsidRPr="00AB303D">
        <w:rPr>
          <w:rFonts w:cs="Arial"/>
          <w:sz w:val="32"/>
          <w:szCs w:val="32"/>
          <w:rtl/>
        </w:rPr>
        <w:t xml:space="preserve"> </w:t>
      </w:r>
      <w:r w:rsidRPr="00AB303D">
        <w:rPr>
          <w:rFonts w:cs="Arial" w:hint="eastAsia"/>
          <w:sz w:val="32"/>
          <w:szCs w:val="32"/>
          <w:rtl/>
        </w:rPr>
        <w:t>الذي</w:t>
      </w:r>
      <w:r w:rsidRPr="00AB303D">
        <w:rPr>
          <w:rFonts w:cs="Arial"/>
          <w:sz w:val="32"/>
          <w:szCs w:val="32"/>
          <w:rtl/>
        </w:rPr>
        <w:t xml:space="preserve"> </w:t>
      </w:r>
      <w:r w:rsidRPr="00AB303D">
        <w:rPr>
          <w:rFonts w:cs="Arial" w:hint="eastAsia"/>
          <w:sz w:val="32"/>
          <w:szCs w:val="32"/>
          <w:rtl/>
        </w:rPr>
        <w:t>يُقرأ</w:t>
      </w:r>
      <w:r w:rsidRPr="00AB303D">
        <w:rPr>
          <w:rFonts w:cs="Arial"/>
          <w:sz w:val="32"/>
          <w:szCs w:val="32"/>
          <w:rtl/>
        </w:rPr>
        <w:t xml:space="preserve"> </w:t>
      </w:r>
      <w:r w:rsidRPr="00AB303D">
        <w:rPr>
          <w:rFonts w:cs="Arial" w:hint="eastAsia"/>
          <w:sz w:val="32"/>
          <w:szCs w:val="32"/>
          <w:rtl/>
        </w:rPr>
        <w:t>فيه</w:t>
      </w:r>
      <w:r w:rsidRPr="00AB303D">
        <w:rPr>
          <w:rFonts w:cs="Arial"/>
          <w:sz w:val="32"/>
          <w:szCs w:val="32"/>
          <w:rtl/>
        </w:rPr>
        <w:t>.</w:t>
      </w:r>
    </w:p>
    <w:p w:rsidR="00405FA7" w:rsidRPr="005E0B0A" w:rsidRDefault="00405FA7" w:rsidP="0043129D">
      <w:pPr>
        <w:jc w:val="lowKashida"/>
        <w:rPr>
          <w:sz w:val="32"/>
          <w:szCs w:val="32"/>
          <w:u w:val="single"/>
          <w:rtl/>
        </w:rPr>
      </w:pPr>
      <w:r w:rsidRPr="005E0B0A">
        <w:rPr>
          <w:rFonts w:cs="Arial" w:hint="eastAsia"/>
          <w:sz w:val="32"/>
          <w:szCs w:val="32"/>
          <w:u w:val="single"/>
          <w:rtl/>
        </w:rPr>
        <w:t>الناقش</w:t>
      </w:r>
      <w:r w:rsidRPr="005E0B0A">
        <w:rPr>
          <w:rFonts w:cs="Arial"/>
          <w:sz w:val="32"/>
          <w:szCs w:val="32"/>
          <w:u w:val="single"/>
          <w:rtl/>
        </w:rPr>
        <w:t xml:space="preserve"> </w:t>
      </w:r>
      <w:r w:rsidRPr="005E0B0A">
        <w:rPr>
          <w:rFonts w:cs="Arial" w:hint="eastAsia"/>
          <w:sz w:val="32"/>
          <w:szCs w:val="32"/>
          <w:u w:val="single"/>
          <w:rtl/>
        </w:rPr>
        <w:t>الحديث</w:t>
      </w:r>
    </w:p>
    <w:p w:rsidR="00405FA7" w:rsidRPr="00AB303D" w:rsidRDefault="00405FA7" w:rsidP="0043129D">
      <w:pPr>
        <w:jc w:val="lowKashida"/>
        <w:rPr>
          <w:sz w:val="32"/>
          <w:szCs w:val="32"/>
          <w:rtl/>
        </w:rPr>
      </w:pPr>
      <w:r w:rsidRPr="00AB303D">
        <w:rPr>
          <w:rFonts w:cs="Arial" w:hint="eastAsia"/>
          <w:sz w:val="32"/>
          <w:szCs w:val="32"/>
          <w:rtl/>
        </w:rPr>
        <w:t>الناقش</w:t>
      </w:r>
      <w:r w:rsidRPr="00AB303D">
        <w:rPr>
          <w:rFonts w:cs="Arial"/>
          <w:sz w:val="32"/>
          <w:szCs w:val="32"/>
          <w:rtl/>
        </w:rPr>
        <w:t xml:space="preserve"> </w:t>
      </w:r>
      <w:r w:rsidRPr="00AB303D">
        <w:rPr>
          <w:rFonts w:cs="Arial" w:hint="eastAsia"/>
          <w:sz w:val="32"/>
          <w:szCs w:val="32"/>
          <w:rtl/>
        </w:rPr>
        <w:t>الحديث</w:t>
      </w:r>
      <w:r w:rsidRPr="00AB303D">
        <w:rPr>
          <w:rFonts w:cs="Arial"/>
          <w:sz w:val="32"/>
          <w:szCs w:val="32"/>
          <w:rtl/>
        </w:rPr>
        <w:t xml:space="preserve"> , </w:t>
      </w:r>
      <w:r w:rsidRPr="00AB303D">
        <w:rPr>
          <w:rFonts w:cs="Arial" w:hint="eastAsia"/>
          <w:sz w:val="32"/>
          <w:szCs w:val="32"/>
          <w:rtl/>
        </w:rPr>
        <w:t>كما</w:t>
      </w:r>
      <w:r w:rsidRPr="00AB303D">
        <w:rPr>
          <w:rFonts w:cs="Arial"/>
          <w:sz w:val="32"/>
          <w:szCs w:val="32"/>
          <w:rtl/>
        </w:rPr>
        <w:t xml:space="preserve"> </w:t>
      </w:r>
      <w:r w:rsidRPr="00AB303D">
        <w:rPr>
          <w:rFonts w:cs="Arial" w:hint="eastAsia"/>
          <w:sz w:val="32"/>
          <w:szCs w:val="32"/>
          <w:rtl/>
        </w:rPr>
        <w:t>يصفه</w:t>
      </w:r>
      <w:r w:rsidRPr="00AB303D">
        <w:rPr>
          <w:rFonts w:cs="Arial"/>
          <w:sz w:val="32"/>
          <w:szCs w:val="32"/>
          <w:rtl/>
        </w:rPr>
        <w:t xml:space="preserve"> </w:t>
      </w:r>
      <w:r w:rsidRPr="00AB303D">
        <w:rPr>
          <w:rFonts w:cs="Arial" w:hint="eastAsia"/>
          <w:sz w:val="32"/>
          <w:szCs w:val="32"/>
          <w:rtl/>
        </w:rPr>
        <w:t>بارت</w:t>
      </w:r>
      <w:r w:rsidRPr="00AB303D">
        <w:rPr>
          <w:rFonts w:cs="Arial"/>
          <w:sz w:val="32"/>
          <w:szCs w:val="32"/>
          <w:rtl/>
        </w:rPr>
        <w:t xml:space="preserve">, </w:t>
      </w:r>
      <w:r w:rsidRPr="00AB303D">
        <w:rPr>
          <w:rFonts w:cs="Arial" w:hint="eastAsia"/>
          <w:sz w:val="32"/>
          <w:szCs w:val="32"/>
          <w:rtl/>
        </w:rPr>
        <w:t>لا</w:t>
      </w:r>
      <w:r w:rsidRPr="00AB303D">
        <w:rPr>
          <w:rFonts w:cs="Arial"/>
          <w:sz w:val="32"/>
          <w:szCs w:val="32"/>
          <w:rtl/>
        </w:rPr>
        <w:t xml:space="preserve"> </w:t>
      </w:r>
      <w:r w:rsidRPr="00AB303D">
        <w:rPr>
          <w:rFonts w:cs="Arial" w:hint="eastAsia"/>
          <w:sz w:val="32"/>
          <w:szCs w:val="32"/>
          <w:rtl/>
        </w:rPr>
        <w:t>يد</w:t>
      </w:r>
      <w:r w:rsidRPr="00AB303D">
        <w:rPr>
          <w:rFonts w:cs="Arial"/>
          <w:sz w:val="32"/>
          <w:szCs w:val="32"/>
          <w:rtl/>
        </w:rPr>
        <w:t xml:space="preserve"> </w:t>
      </w:r>
      <w:r w:rsidRPr="00AB303D">
        <w:rPr>
          <w:rFonts w:cs="Arial" w:hint="eastAsia"/>
          <w:sz w:val="32"/>
          <w:szCs w:val="32"/>
          <w:rtl/>
        </w:rPr>
        <w:t>له</w:t>
      </w:r>
      <w:r w:rsidRPr="00AB303D">
        <w:rPr>
          <w:rFonts w:cs="Arial"/>
          <w:sz w:val="32"/>
          <w:szCs w:val="32"/>
          <w:rtl/>
        </w:rPr>
        <w:t xml:space="preserve"> </w:t>
      </w:r>
      <w:r w:rsidRPr="00AB303D">
        <w:rPr>
          <w:rFonts w:cs="Arial" w:hint="eastAsia"/>
          <w:sz w:val="32"/>
          <w:szCs w:val="32"/>
          <w:rtl/>
        </w:rPr>
        <w:t>في</w:t>
      </w:r>
      <w:r w:rsidRPr="00AB303D">
        <w:rPr>
          <w:rFonts w:cs="Arial"/>
          <w:sz w:val="32"/>
          <w:szCs w:val="32"/>
          <w:rtl/>
        </w:rPr>
        <w:t xml:space="preserve"> </w:t>
      </w:r>
      <w:r w:rsidRPr="00AB303D">
        <w:rPr>
          <w:rFonts w:cs="Arial" w:hint="eastAsia"/>
          <w:sz w:val="32"/>
          <w:szCs w:val="32"/>
          <w:rtl/>
        </w:rPr>
        <w:t>أي</w:t>
      </w:r>
      <w:r w:rsidRPr="00AB303D">
        <w:rPr>
          <w:rFonts w:cs="Arial"/>
          <w:sz w:val="32"/>
          <w:szCs w:val="32"/>
          <w:rtl/>
        </w:rPr>
        <w:t xml:space="preserve"> </w:t>
      </w:r>
      <w:r w:rsidRPr="00AB303D">
        <w:rPr>
          <w:rFonts w:cs="Arial" w:hint="eastAsia"/>
          <w:sz w:val="32"/>
          <w:szCs w:val="32"/>
          <w:rtl/>
        </w:rPr>
        <w:t>رأي</w:t>
      </w:r>
      <w:r w:rsidRPr="00AB303D">
        <w:rPr>
          <w:rFonts w:cs="Arial"/>
          <w:sz w:val="32"/>
          <w:szCs w:val="32"/>
          <w:rtl/>
        </w:rPr>
        <w:t xml:space="preserve">. </w:t>
      </w:r>
      <w:r w:rsidRPr="00AB303D">
        <w:rPr>
          <w:rFonts w:cs="Arial" w:hint="eastAsia"/>
          <w:sz w:val="32"/>
          <w:szCs w:val="32"/>
          <w:rtl/>
        </w:rPr>
        <w:t>صورته</w:t>
      </w:r>
      <w:r w:rsidRPr="00AB303D">
        <w:rPr>
          <w:rFonts w:cs="Arial"/>
          <w:sz w:val="32"/>
          <w:szCs w:val="32"/>
          <w:rtl/>
        </w:rPr>
        <w:t xml:space="preserve"> </w:t>
      </w:r>
      <w:r w:rsidRPr="00AB303D">
        <w:rPr>
          <w:rFonts w:cs="Arial" w:hint="eastAsia"/>
          <w:sz w:val="32"/>
          <w:szCs w:val="32"/>
          <w:rtl/>
        </w:rPr>
        <w:t>مرتبطة</w:t>
      </w:r>
      <w:r w:rsidRPr="00AB303D">
        <w:rPr>
          <w:rFonts w:cs="Arial"/>
          <w:sz w:val="32"/>
          <w:szCs w:val="32"/>
          <w:rtl/>
        </w:rPr>
        <w:t xml:space="preserve"> </w:t>
      </w:r>
      <w:r w:rsidRPr="00AB303D">
        <w:rPr>
          <w:rFonts w:cs="Arial" w:hint="eastAsia"/>
          <w:sz w:val="32"/>
          <w:szCs w:val="32"/>
          <w:rtl/>
        </w:rPr>
        <w:t>بالكتابة</w:t>
      </w:r>
      <w:r w:rsidRPr="00AB303D">
        <w:rPr>
          <w:rFonts w:cs="Arial"/>
          <w:sz w:val="32"/>
          <w:szCs w:val="32"/>
          <w:rtl/>
        </w:rPr>
        <w:t xml:space="preserve"> (</w:t>
      </w:r>
      <w:r w:rsidRPr="00AB303D">
        <w:rPr>
          <w:rFonts w:cs="Arial" w:hint="eastAsia"/>
          <w:sz w:val="32"/>
          <w:szCs w:val="32"/>
          <w:rtl/>
        </w:rPr>
        <w:t>وليس</w:t>
      </w:r>
      <w:r w:rsidRPr="00AB303D">
        <w:rPr>
          <w:rFonts w:cs="Arial"/>
          <w:sz w:val="32"/>
          <w:szCs w:val="32"/>
          <w:rtl/>
        </w:rPr>
        <w:t xml:space="preserve"> </w:t>
      </w:r>
      <w:r w:rsidRPr="00AB303D">
        <w:rPr>
          <w:rFonts w:cs="Arial" w:hint="eastAsia"/>
          <w:sz w:val="32"/>
          <w:szCs w:val="32"/>
          <w:rtl/>
        </w:rPr>
        <w:t>بالتعبير</w:t>
      </w:r>
      <w:r w:rsidRPr="00AB303D">
        <w:rPr>
          <w:rFonts w:cs="Arial"/>
          <w:sz w:val="32"/>
          <w:szCs w:val="32"/>
          <w:rtl/>
        </w:rPr>
        <w:t xml:space="preserve">), </w:t>
      </w:r>
      <w:r w:rsidRPr="00AB303D">
        <w:rPr>
          <w:rFonts w:cs="Arial" w:hint="eastAsia"/>
          <w:sz w:val="32"/>
          <w:szCs w:val="32"/>
          <w:rtl/>
        </w:rPr>
        <w:t>يتتبع</w:t>
      </w:r>
      <w:r w:rsidRPr="00AB303D">
        <w:rPr>
          <w:rFonts w:cs="Arial"/>
          <w:sz w:val="32"/>
          <w:szCs w:val="32"/>
          <w:rtl/>
        </w:rPr>
        <w:t xml:space="preserve"> </w:t>
      </w:r>
      <w:r w:rsidRPr="00AB303D">
        <w:rPr>
          <w:rFonts w:cs="Arial" w:hint="eastAsia"/>
          <w:sz w:val="32"/>
          <w:szCs w:val="32"/>
          <w:rtl/>
        </w:rPr>
        <w:t>حقلا</w:t>
      </w:r>
      <w:r w:rsidRPr="00AB303D">
        <w:rPr>
          <w:rFonts w:cs="Arial"/>
          <w:sz w:val="32"/>
          <w:szCs w:val="32"/>
          <w:rtl/>
        </w:rPr>
        <w:t xml:space="preserve"> </w:t>
      </w:r>
      <w:r w:rsidRPr="00AB303D">
        <w:rPr>
          <w:rFonts w:cs="Arial" w:hint="eastAsia"/>
          <w:sz w:val="32"/>
          <w:szCs w:val="32"/>
          <w:rtl/>
        </w:rPr>
        <w:t>بلا</w:t>
      </w:r>
      <w:r w:rsidRPr="00AB303D">
        <w:rPr>
          <w:rFonts w:cs="Arial"/>
          <w:sz w:val="32"/>
          <w:szCs w:val="32"/>
          <w:rtl/>
        </w:rPr>
        <w:t xml:space="preserve"> </w:t>
      </w:r>
      <w:r w:rsidRPr="00AB303D">
        <w:rPr>
          <w:rFonts w:cs="Arial" w:hint="eastAsia"/>
          <w:sz w:val="32"/>
          <w:szCs w:val="32"/>
          <w:rtl/>
        </w:rPr>
        <w:t>أصل</w:t>
      </w:r>
      <w:r w:rsidRPr="00AB303D">
        <w:rPr>
          <w:rFonts w:cs="Arial"/>
          <w:sz w:val="32"/>
          <w:szCs w:val="32"/>
          <w:rtl/>
        </w:rPr>
        <w:t xml:space="preserve"> – </w:t>
      </w:r>
      <w:r w:rsidRPr="00AB303D">
        <w:rPr>
          <w:rFonts w:cs="Arial" w:hint="eastAsia"/>
          <w:sz w:val="32"/>
          <w:szCs w:val="32"/>
          <w:rtl/>
        </w:rPr>
        <w:t>أو</w:t>
      </w:r>
      <w:r w:rsidRPr="00AB303D">
        <w:rPr>
          <w:rFonts w:cs="Arial"/>
          <w:sz w:val="32"/>
          <w:szCs w:val="32"/>
          <w:rtl/>
        </w:rPr>
        <w:t xml:space="preserve"> </w:t>
      </w:r>
      <w:r w:rsidRPr="00AB303D">
        <w:rPr>
          <w:rFonts w:cs="Arial" w:hint="eastAsia"/>
          <w:sz w:val="32"/>
          <w:szCs w:val="32"/>
          <w:rtl/>
        </w:rPr>
        <w:t>على</w:t>
      </w:r>
      <w:r w:rsidRPr="00AB303D">
        <w:rPr>
          <w:rFonts w:cs="Arial"/>
          <w:sz w:val="32"/>
          <w:szCs w:val="32"/>
          <w:rtl/>
        </w:rPr>
        <w:t xml:space="preserve"> </w:t>
      </w:r>
      <w:r w:rsidRPr="00AB303D">
        <w:rPr>
          <w:rFonts w:cs="Arial" w:hint="eastAsia"/>
          <w:sz w:val="32"/>
          <w:szCs w:val="32"/>
          <w:rtl/>
        </w:rPr>
        <w:t>الأقل</w:t>
      </w:r>
      <w:r w:rsidRPr="00AB303D">
        <w:rPr>
          <w:rFonts w:cs="Arial"/>
          <w:sz w:val="32"/>
          <w:szCs w:val="32"/>
          <w:rtl/>
        </w:rPr>
        <w:t xml:space="preserve"> </w:t>
      </w:r>
      <w:r w:rsidRPr="00AB303D">
        <w:rPr>
          <w:rFonts w:cs="Arial" w:hint="eastAsia"/>
          <w:sz w:val="32"/>
          <w:szCs w:val="32"/>
          <w:rtl/>
        </w:rPr>
        <w:t>ليس</w:t>
      </w:r>
      <w:r w:rsidRPr="00AB303D">
        <w:rPr>
          <w:rFonts w:cs="Arial"/>
          <w:sz w:val="32"/>
          <w:szCs w:val="32"/>
          <w:rtl/>
        </w:rPr>
        <w:t xml:space="preserve"> </w:t>
      </w:r>
      <w:r w:rsidRPr="00AB303D">
        <w:rPr>
          <w:rFonts w:cs="Arial" w:hint="eastAsia"/>
          <w:sz w:val="32"/>
          <w:szCs w:val="32"/>
          <w:rtl/>
        </w:rPr>
        <w:t>له</w:t>
      </w:r>
      <w:r w:rsidRPr="00AB303D">
        <w:rPr>
          <w:rFonts w:cs="Arial"/>
          <w:sz w:val="32"/>
          <w:szCs w:val="32"/>
          <w:rtl/>
        </w:rPr>
        <w:t xml:space="preserve"> </w:t>
      </w:r>
      <w:r w:rsidRPr="00AB303D">
        <w:rPr>
          <w:rFonts w:cs="Arial" w:hint="eastAsia"/>
          <w:sz w:val="32"/>
          <w:szCs w:val="32"/>
          <w:rtl/>
        </w:rPr>
        <w:t>أصل</w:t>
      </w:r>
      <w:r w:rsidRPr="00AB303D">
        <w:rPr>
          <w:rFonts w:cs="Arial"/>
          <w:sz w:val="32"/>
          <w:szCs w:val="32"/>
          <w:rtl/>
        </w:rPr>
        <w:t xml:space="preserve"> </w:t>
      </w:r>
      <w:r w:rsidRPr="00AB303D">
        <w:rPr>
          <w:rFonts w:cs="Arial" w:hint="eastAsia"/>
          <w:sz w:val="32"/>
          <w:szCs w:val="32"/>
          <w:rtl/>
        </w:rPr>
        <w:t>إلا</w:t>
      </w:r>
      <w:r w:rsidRPr="00AB303D">
        <w:rPr>
          <w:rFonts w:cs="Arial"/>
          <w:sz w:val="32"/>
          <w:szCs w:val="32"/>
          <w:rtl/>
        </w:rPr>
        <w:t xml:space="preserve"> </w:t>
      </w:r>
      <w:r w:rsidRPr="00AB303D">
        <w:rPr>
          <w:rFonts w:cs="Arial" w:hint="eastAsia"/>
          <w:sz w:val="32"/>
          <w:szCs w:val="32"/>
          <w:rtl/>
        </w:rPr>
        <w:t>اللغة</w:t>
      </w:r>
      <w:r w:rsidRPr="00AB303D">
        <w:rPr>
          <w:rFonts w:cs="Arial"/>
          <w:sz w:val="32"/>
          <w:szCs w:val="32"/>
          <w:rtl/>
        </w:rPr>
        <w:t xml:space="preserve"> </w:t>
      </w:r>
      <w:r w:rsidRPr="00AB303D">
        <w:rPr>
          <w:rFonts w:cs="Arial" w:hint="eastAsia"/>
          <w:sz w:val="32"/>
          <w:szCs w:val="32"/>
          <w:rtl/>
        </w:rPr>
        <w:t>نفسها</w:t>
      </w:r>
      <w:r w:rsidRPr="00AB303D">
        <w:rPr>
          <w:rFonts w:cs="Arial"/>
          <w:sz w:val="32"/>
          <w:szCs w:val="32"/>
          <w:rtl/>
        </w:rPr>
        <w:t xml:space="preserve">, </w:t>
      </w:r>
      <w:r w:rsidRPr="00AB303D">
        <w:rPr>
          <w:rFonts w:cs="Arial" w:hint="eastAsia"/>
          <w:sz w:val="32"/>
          <w:szCs w:val="32"/>
          <w:rtl/>
        </w:rPr>
        <w:t>اللغة</w:t>
      </w:r>
      <w:r w:rsidRPr="00AB303D">
        <w:rPr>
          <w:rFonts w:cs="Arial"/>
          <w:sz w:val="32"/>
          <w:szCs w:val="32"/>
          <w:rtl/>
        </w:rPr>
        <w:t xml:space="preserve"> </w:t>
      </w:r>
      <w:r w:rsidRPr="00AB303D">
        <w:rPr>
          <w:rFonts w:cs="Arial" w:hint="eastAsia"/>
          <w:sz w:val="32"/>
          <w:szCs w:val="32"/>
          <w:rtl/>
        </w:rPr>
        <w:t>التي</w:t>
      </w:r>
      <w:r w:rsidRPr="00AB303D">
        <w:rPr>
          <w:rFonts w:cs="Arial"/>
          <w:sz w:val="32"/>
          <w:szCs w:val="32"/>
          <w:rtl/>
        </w:rPr>
        <w:t xml:space="preserve"> </w:t>
      </w:r>
      <w:r w:rsidRPr="00AB303D">
        <w:rPr>
          <w:rFonts w:cs="Arial" w:hint="eastAsia"/>
          <w:sz w:val="32"/>
          <w:szCs w:val="32"/>
          <w:rtl/>
        </w:rPr>
        <w:t>تشكك</w:t>
      </w:r>
      <w:r w:rsidRPr="00AB303D">
        <w:rPr>
          <w:rFonts w:cs="Arial"/>
          <w:sz w:val="32"/>
          <w:szCs w:val="32"/>
          <w:rtl/>
        </w:rPr>
        <w:t xml:space="preserve"> </w:t>
      </w:r>
      <w:r w:rsidRPr="00AB303D">
        <w:rPr>
          <w:rFonts w:cs="Arial" w:hint="eastAsia"/>
          <w:sz w:val="32"/>
          <w:szCs w:val="32"/>
          <w:rtl/>
        </w:rPr>
        <w:t>في</w:t>
      </w:r>
      <w:r w:rsidRPr="00AB303D">
        <w:rPr>
          <w:rFonts w:cs="Arial"/>
          <w:sz w:val="32"/>
          <w:szCs w:val="32"/>
          <w:rtl/>
        </w:rPr>
        <w:t xml:space="preserve"> </w:t>
      </w:r>
      <w:r w:rsidRPr="00AB303D">
        <w:rPr>
          <w:rFonts w:cs="Arial" w:hint="eastAsia"/>
          <w:sz w:val="32"/>
          <w:szCs w:val="32"/>
          <w:rtl/>
        </w:rPr>
        <w:t>جميع</w:t>
      </w:r>
      <w:r w:rsidRPr="00AB303D">
        <w:rPr>
          <w:rFonts w:cs="Arial"/>
          <w:sz w:val="32"/>
          <w:szCs w:val="32"/>
          <w:rtl/>
        </w:rPr>
        <w:t xml:space="preserve"> </w:t>
      </w:r>
      <w:r w:rsidRPr="00AB303D">
        <w:rPr>
          <w:rFonts w:cs="Arial" w:hint="eastAsia"/>
          <w:sz w:val="32"/>
          <w:szCs w:val="32"/>
          <w:rtl/>
        </w:rPr>
        <w:t>الأصول</w:t>
      </w:r>
      <w:r w:rsidRPr="00AB303D">
        <w:rPr>
          <w:rFonts w:cs="Arial"/>
          <w:sz w:val="32"/>
          <w:szCs w:val="32"/>
          <w:rtl/>
        </w:rPr>
        <w:t>.</w:t>
      </w:r>
    </w:p>
    <w:p w:rsidR="00405FA7" w:rsidRPr="00AB303D" w:rsidRDefault="00405FA7" w:rsidP="0043129D">
      <w:pPr>
        <w:jc w:val="lowKashida"/>
        <w:rPr>
          <w:sz w:val="32"/>
          <w:szCs w:val="32"/>
          <w:rtl/>
        </w:rPr>
      </w:pPr>
      <w:r w:rsidRPr="00AB303D">
        <w:rPr>
          <w:rFonts w:cs="Arial" w:hint="eastAsia"/>
          <w:sz w:val="32"/>
          <w:szCs w:val="32"/>
          <w:rtl/>
        </w:rPr>
        <w:t>خلفا</w:t>
      </w:r>
      <w:r w:rsidRPr="00AB303D">
        <w:rPr>
          <w:rFonts w:cs="Arial"/>
          <w:sz w:val="32"/>
          <w:szCs w:val="32"/>
          <w:rtl/>
        </w:rPr>
        <w:t xml:space="preserve"> </w:t>
      </w:r>
      <w:r w:rsidRPr="00AB303D">
        <w:rPr>
          <w:rFonts w:cs="Arial" w:hint="eastAsia"/>
          <w:sz w:val="32"/>
          <w:szCs w:val="32"/>
          <w:rtl/>
        </w:rPr>
        <w:t>للمؤلف</w:t>
      </w:r>
      <w:r w:rsidRPr="00AB303D">
        <w:rPr>
          <w:rFonts w:cs="Arial"/>
          <w:sz w:val="32"/>
          <w:szCs w:val="32"/>
          <w:rtl/>
        </w:rPr>
        <w:t xml:space="preserve">, </w:t>
      </w:r>
      <w:r w:rsidRPr="00AB303D">
        <w:rPr>
          <w:rFonts w:cs="Arial" w:hint="eastAsia"/>
          <w:sz w:val="32"/>
          <w:szCs w:val="32"/>
          <w:rtl/>
        </w:rPr>
        <w:t>الناقش</w:t>
      </w:r>
      <w:r w:rsidRPr="00AB303D">
        <w:rPr>
          <w:rFonts w:cs="Arial"/>
          <w:sz w:val="32"/>
          <w:szCs w:val="32"/>
          <w:rtl/>
        </w:rPr>
        <w:t xml:space="preserve"> </w:t>
      </w:r>
      <w:r w:rsidRPr="00AB303D">
        <w:rPr>
          <w:rFonts w:cs="Arial" w:hint="eastAsia"/>
          <w:sz w:val="32"/>
          <w:szCs w:val="32"/>
          <w:rtl/>
        </w:rPr>
        <w:t>لم</w:t>
      </w:r>
      <w:r w:rsidRPr="00AB303D">
        <w:rPr>
          <w:rFonts w:cs="Arial"/>
          <w:sz w:val="32"/>
          <w:szCs w:val="32"/>
          <w:rtl/>
        </w:rPr>
        <w:t xml:space="preserve"> </w:t>
      </w:r>
      <w:r w:rsidRPr="00AB303D">
        <w:rPr>
          <w:rFonts w:cs="Arial" w:hint="eastAsia"/>
          <w:sz w:val="32"/>
          <w:szCs w:val="32"/>
          <w:rtl/>
        </w:rPr>
        <w:t>يعد</w:t>
      </w:r>
      <w:r w:rsidRPr="00AB303D">
        <w:rPr>
          <w:rFonts w:cs="Arial"/>
          <w:sz w:val="32"/>
          <w:szCs w:val="32"/>
          <w:rtl/>
        </w:rPr>
        <w:t xml:space="preserve"> </w:t>
      </w:r>
      <w:r w:rsidRPr="00AB303D">
        <w:rPr>
          <w:rFonts w:cs="Arial" w:hint="eastAsia"/>
          <w:sz w:val="32"/>
          <w:szCs w:val="32"/>
          <w:rtl/>
        </w:rPr>
        <w:t>يحمل</w:t>
      </w:r>
      <w:r w:rsidRPr="00AB303D">
        <w:rPr>
          <w:rFonts w:cs="Arial"/>
          <w:sz w:val="32"/>
          <w:szCs w:val="32"/>
          <w:rtl/>
        </w:rPr>
        <w:t xml:space="preserve"> </w:t>
      </w:r>
      <w:r w:rsidRPr="00AB303D">
        <w:rPr>
          <w:rFonts w:cs="Arial" w:hint="eastAsia"/>
          <w:sz w:val="32"/>
          <w:szCs w:val="32"/>
          <w:rtl/>
        </w:rPr>
        <w:t>في</w:t>
      </w:r>
      <w:r w:rsidRPr="00AB303D">
        <w:rPr>
          <w:rFonts w:cs="Arial"/>
          <w:sz w:val="32"/>
          <w:szCs w:val="32"/>
          <w:rtl/>
        </w:rPr>
        <w:t xml:space="preserve"> </w:t>
      </w:r>
      <w:r w:rsidRPr="00AB303D">
        <w:rPr>
          <w:rFonts w:cs="Arial" w:hint="eastAsia"/>
          <w:sz w:val="32"/>
          <w:szCs w:val="32"/>
          <w:rtl/>
        </w:rPr>
        <w:t>داخله</w:t>
      </w:r>
      <w:r w:rsidRPr="00AB303D">
        <w:rPr>
          <w:rFonts w:cs="Arial"/>
          <w:sz w:val="32"/>
          <w:szCs w:val="32"/>
          <w:rtl/>
        </w:rPr>
        <w:t xml:space="preserve"> </w:t>
      </w:r>
      <w:r w:rsidRPr="00AB303D">
        <w:rPr>
          <w:rFonts w:cs="Arial" w:hint="eastAsia"/>
          <w:sz w:val="32"/>
          <w:szCs w:val="32"/>
          <w:rtl/>
        </w:rPr>
        <w:t>عواطفا</w:t>
      </w:r>
      <w:r w:rsidRPr="00AB303D">
        <w:rPr>
          <w:rFonts w:cs="Arial"/>
          <w:sz w:val="32"/>
          <w:szCs w:val="32"/>
          <w:rtl/>
        </w:rPr>
        <w:t xml:space="preserve">, </w:t>
      </w:r>
      <w:r w:rsidRPr="00AB303D">
        <w:rPr>
          <w:rFonts w:cs="Arial" w:hint="eastAsia"/>
          <w:sz w:val="32"/>
          <w:szCs w:val="32"/>
          <w:rtl/>
        </w:rPr>
        <w:t>سخرية</w:t>
      </w:r>
      <w:r w:rsidRPr="00AB303D">
        <w:rPr>
          <w:rFonts w:cs="Arial"/>
          <w:sz w:val="32"/>
          <w:szCs w:val="32"/>
          <w:rtl/>
        </w:rPr>
        <w:t xml:space="preserve">, </w:t>
      </w:r>
      <w:r w:rsidRPr="00AB303D">
        <w:rPr>
          <w:rFonts w:cs="Arial" w:hint="eastAsia"/>
          <w:sz w:val="32"/>
          <w:szCs w:val="32"/>
          <w:rtl/>
        </w:rPr>
        <w:t>أحاسيسا</w:t>
      </w:r>
      <w:r w:rsidRPr="00AB303D">
        <w:rPr>
          <w:rFonts w:cs="Arial"/>
          <w:sz w:val="32"/>
          <w:szCs w:val="32"/>
          <w:rtl/>
        </w:rPr>
        <w:t xml:space="preserve">, </w:t>
      </w:r>
      <w:r w:rsidRPr="00AB303D">
        <w:rPr>
          <w:rFonts w:cs="Arial" w:hint="eastAsia"/>
          <w:sz w:val="32"/>
          <w:szCs w:val="32"/>
          <w:rtl/>
        </w:rPr>
        <w:t>انطباعات</w:t>
      </w:r>
      <w:r w:rsidRPr="00AB303D">
        <w:rPr>
          <w:rFonts w:cs="Arial"/>
          <w:sz w:val="32"/>
          <w:szCs w:val="32"/>
          <w:rtl/>
        </w:rPr>
        <w:t xml:space="preserve">, </w:t>
      </w:r>
      <w:r w:rsidRPr="00AB303D">
        <w:rPr>
          <w:rFonts w:cs="Arial" w:hint="eastAsia"/>
          <w:sz w:val="32"/>
          <w:szCs w:val="32"/>
          <w:rtl/>
        </w:rPr>
        <w:t>ولكن</w:t>
      </w:r>
      <w:r w:rsidRPr="00AB303D">
        <w:rPr>
          <w:rFonts w:cs="Arial"/>
          <w:sz w:val="32"/>
          <w:szCs w:val="32"/>
          <w:rtl/>
        </w:rPr>
        <w:t xml:space="preserve"> </w:t>
      </w:r>
      <w:r w:rsidRPr="00AB303D">
        <w:rPr>
          <w:rFonts w:cs="Arial" w:hint="eastAsia"/>
          <w:sz w:val="32"/>
          <w:szCs w:val="32"/>
          <w:rtl/>
        </w:rPr>
        <w:t>بدلا</w:t>
      </w:r>
      <w:r w:rsidRPr="00AB303D">
        <w:rPr>
          <w:rFonts w:cs="Arial"/>
          <w:sz w:val="32"/>
          <w:szCs w:val="32"/>
          <w:rtl/>
        </w:rPr>
        <w:t xml:space="preserve"> </w:t>
      </w:r>
      <w:r w:rsidRPr="00AB303D">
        <w:rPr>
          <w:rFonts w:cs="Arial" w:hint="eastAsia"/>
          <w:sz w:val="32"/>
          <w:szCs w:val="32"/>
          <w:rtl/>
        </w:rPr>
        <w:t>من</w:t>
      </w:r>
      <w:r w:rsidRPr="00AB303D">
        <w:rPr>
          <w:rFonts w:cs="Arial"/>
          <w:sz w:val="32"/>
          <w:szCs w:val="32"/>
          <w:rtl/>
        </w:rPr>
        <w:t xml:space="preserve"> </w:t>
      </w:r>
      <w:r w:rsidRPr="00AB303D">
        <w:rPr>
          <w:rFonts w:cs="Arial" w:hint="eastAsia"/>
          <w:sz w:val="32"/>
          <w:szCs w:val="32"/>
          <w:rtl/>
        </w:rPr>
        <w:t>ذلك</w:t>
      </w:r>
      <w:r w:rsidRPr="00AB303D">
        <w:rPr>
          <w:rFonts w:cs="Arial"/>
          <w:sz w:val="32"/>
          <w:szCs w:val="32"/>
          <w:rtl/>
        </w:rPr>
        <w:t xml:space="preserve"> </w:t>
      </w:r>
      <w:r w:rsidRPr="00AB303D">
        <w:rPr>
          <w:rFonts w:cs="Arial" w:hint="eastAsia"/>
          <w:sz w:val="32"/>
          <w:szCs w:val="32"/>
          <w:rtl/>
        </w:rPr>
        <w:t>يحمل</w:t>
      </w:r>
      <w:r w:rsidRPr="00AB303D">
        <w:rPr>
          <w:rFonts w:cs="Arial"/>
          <w:sz w:val="32"/>
          <w:szCs w:val="32"/>
          <w:rtl/>
        </w:rPr>
        <w:t xml:space="preserve"> </w:t>
      </w:r>
      <w:r w:rsidRPr="00AB303D">
        <w:rPr>
          <w:rFonts w:cs="Arial" w:hint="eastAsia"/>
          <w:sz w:val="32"/>
          <w:szCs w:val="32"/>
          <w:rtl/>
        </w:rPr>
        <w:t>هذا</w:t>
      </w:r>
      <w:r w:rsidRPr="00AB303D">
        <w:rPr>
          <w:rFonts w:cs="Arial"/>
          <w:sz w:val="32"/>
          <w:szCs w:val="32"/>
          <w:rtl/>
        </w:rPr>
        <w:t xml:space="preserve"> </w:t>
      </w:r>
      <w:r w:rsidRPr="00AB303D">
        <w:rPr>
          <w:rFonts w:cs="Arial" w:hint="eastAsia"/>
          <w:sz w:val="32"/>
          <w:szCs w:val="32"/>
          <w:rtl/>
        </w:rPr>
        <w:t>المعجم</w:t>
      </w:r>
      <w:r w:rsidRPr="00AB303D">
        <w:rPr>
          <w:rFonts w:cs="Arial"/>
          <w:sz w:val="32"/>
          <w:szCs w:val="32"/>
          <w:rtl/>
        </w:rPr>
        <w:t xml:space="preserve"> </w:t>
      </w:r>
      <w:r w:rsidRPr="00AB303D">
        <w:rPr>
          <w:rFonts w:cs="Arial" w:hint="eastAsia"/>
          <w:sz w:val="32"/>
          <w:szCs w:val="32"/>
          <w:rtl/>
        </w:rPr>
        <w:t>الهائل</w:t>
      </w:r>
      <w:r w:rsidRPr="00AB303D">
        <w:rPr>
          <w:rFonts w:cs="Arial"/>
          <w:sz w:val="32"/>
          <w:szCs w:val="32"/>
          <w:rtl/>
        </w:rPr>
        <w:t xml:space="preserve"> </w:t>
      </w:r>
      <w:r w:rsidRPr="00AB303D">
        <w:rPr>
          <w:rFonts w:cs="Arial" w:hint="eastAsia"/>
          <w:sz w:val="32"/>
          <w:szCs w:val="32"/>
          <w:rtl/>
        </w:rPr>
        <w:t>الذي</w:t>
      </w:r>
      <w:r w:rsidRPr="00AB303D">
        <w:rPr>
          <w:rFonts w:cs="Arial"/>
          <w:sz w:val="32"/>
          <w:szCs w:val="32"/>
          <w:rtl/>
        </w:rPr>
        <w:t xml:space="preserve"> </w:t>
      </w:r>
      <w:r w:rsidRPr="00AB303D">
        <w:rPr>
          <w:rFonts w:cs="Arial" w:hint="eastAsia"/>
          <w:sz w:val="32"/>
          <w:szCs w:val="32"/>
          <w:rtl/>
        </w:rPr>
        <w:t>يخرج</w:t>
      </w:r>
      <w:r w:rsidRPr="00AB303D">
        <w:rPr>
          <w:rFonts w:cs="Arial"/>
          <w:sz w:val="32"/>
          <w:szCs w:val="32"/>
          <w:rtl/>
        </w:rPr>
        <w:t xml:space="preserve"> </w:t>
      </w:r>
      <w:r w:rsidRPr="00AB303D">
        <w:rPr>
          <w:rFonts w:cs="Arial" w:hint="eastAsia"/>
          <w:sz w:val="32"/>
          <w:szCs w:val="32"/>
          <w:rtl/>
        </w:rPr>
        <w:t>منه</w:t>
      </w:r>
      <w:r w:rsidRPr="00AB303D">
        <w:rPr>
          <w:rFonts w:cs="Arial"/>
          <w:sz w:val="32"/>
          <w:szCs w:val="32"/>
          <w:rtl/>
        </w:rPr>
        <w:t xml:space="preserve"> </w:t>
      </w:r>
      <w:r w:rsidRPr="00AB303D">
        <w:rPr>
          <w:rFonts w:cs="Arial" w:hint="eastAsia"/>
          <w:sz w:val="32"/>
          <w:szCs w:val="32"/>
          <w:rtl/>
        </w:rPr>
        <w:t>هذه</w:t>
      </w:r>
      <w:r w:rsidRPr="00AB303D">
        <w:rPr>
          <w:rFonts w:cs="Arial"/>
          <w:sz w:val="32"/>
          <w:szCs w:val="32"/>
          <w:rtl/>
        </w:rPr>
        <w:t xml:space="preserve"> </w:t>
      </w:r>
      <w:r w:rsidRPr="00AB303D">
        <w:rPr>
          <w:rFonts w:cs="Arial" w:hint="eastAsia"/>
          <w:sz w:val="32"/>
          <w:szCs w:val="32"/>
          <w:rtl/>
        </w:rPr>
        <w:t>الكتابة</w:t>
      </w:r>
      <w:r w:rsidRPr="00AB303D">
        <w:rPr>
          <w:rFonts w:cs="Arial"/>
          <w:sz w:val="32"/>
          <w:szCs w:val="32"/>
          <w:rtl/>
        </w:rPr>
        <w:t xml:space="preserve"> </w:t>
      </w:r>
      <w:r w:rsidRPr="00AB303D">
        <w:rPr>
          <w:rFonts w:cs="Arial" w:hint="eastAsia"/>
          <w:sz w:val="32"/>
          <w:szCs w:val="32"/>
          <w:rtl/>
        </w:rPr>
        <w:t>التي</w:t>
      </w:r>
      <w:r w:rsidRPr="00AB303D">
        <w:rPr>
          <w:rFonts w:cs="Arial"/>
          <w:sz w:val="32"/>
          <w:szCs w:val="32"/>
          <w:rtl/>
        </w:rPr>
        <w:t xml:space="preserve"> </w:t>
      </w:r>
      <w:r w:rsidRPr="00AB303D">
        <w:rPr>
          <w:rFonts w:cs="Arial" w:hint="eastAsia"/>
          <w:sz w:val="32"/>
          <w:szCs w:val="32"/>
          <w:rtl/>
        </w:rPr>
        <w:t>لا</w:t>
      </w:r>
      <w:r w:rsidRPr="00AB303D">
        <w:rPr>
          <w:rFonts w:cs="Arial"/>
          <w:sz w:val="32"/>
          <w:szCs w:val="32"/>
          <w:rtl/>
        </w:rPr>
        <w:t xml:space="preserve"> </w:t>
      </w:r>
      <w:r w:rsidRPr="00AB303D">
        <w:rPr>
          <w:rFonts w:cs="Arial" w:hint="eastAsia"/>
          <w:sz w:val="32"/>
          <w:szCs w:val="32"/>
          <w:rtl/>
        </w:rPr>
        <w:t>تعرف</w:t>
      </w:r>
      <w:r w:rsidRPr="00AB303D">
        <w:rPr>
          <w:rFonts w:cs="Arial"/>
          <w:sz w:val="32"/>
          <w:szCs w:val="32"/>
          <w:rtl/>
        </w:rPr>
        <w:t xml:space="preserve"> </w:t>
      </w:r>
      <w:r w:rsidRPr="00AB303D">
        <w:rPr>
          <w:rFonts w:cs="Arial" w:hint="eastAsia"/>
          <w:sz w:val="32"/>
          <w:szCs w:val="32"/>
          <w:rtl/>
        </w:rPr>
        <w:t>التوقف</w:t>
      </w:r>
      <w:r w:rsidRPr="00AB303D">
        <w:rPr>
          <w:rFonts w:cs="Arial"/>
          <w:sz w:val="32"/>
          <w:szCs w:val="32"/>
          <w:rtl/>
        </w:rPr>
        <w:t xml:space="preserve">: </w:t>
      </w:r>
      <w:r w:rsidRPr="00AB303D">
        <w:rPr>
          <w:rFonts w:cs="Arial" w:hint="eastAsia"/>
          <w:sz w:val="32"/>
          <w:szCs w:val="32"/>
          <w:rtl/>
        </w:rPr>
        <w:t>الحياة</w:t>
      </w:r>
      <w:r w:rsidRPr="00AB303D">
        <w:rPr>
          <w:rFonts w:cs="Arial"/>
          <w:sz w:val="32"/>
          <w:szCs w:val="32"/>
          <w:rtl/>
        </w:rPr>
        <w:t xml:space="preserve"> </w:t>
      </w:r>
      <w:r w:rsidRPr="00AB303D">
        <w:rPr>
          <w:rFonts w:cs="Arial" w:hint="eastAsia"/>
          <w:sz w:val="32"/>
          <w:szCs w:val="32"/>
          <w:rtl/>
        </w:rPr>
        <w:t>ليست</w:t>
      </w:r>
      <w:r w:rsidRPr="00AB303D">
        <w:rPr>
          <w:rFonts w:cs="Arial"/>
          <w:sz w:val="32"/>
          <w:szCs w:val="32"/>
          <w:rtl/>
        </w:rPr>
        <w:t xml:space="preserve"> </w:t>
      </w:r>
      <w:r w:rsidRPr="00AB303D">
        <w:rPr>
          <w:rFonts w:cs="Arial" w:hint="eastAsia"/>
          <w:sz w:val="32"/>
          <w:szCs w:val="32"/>
          <w:rtl/>
        </w:rPr>
        <w:t>إلا</w:t>
      </w:r>
      <w:r w:rsidRPr="00AB303D">
        <w:rPr>
          <w:rFonts w:cs="Arial"/>
          <w:sz w:val="32"/>
          <w:szCs w:val="32"/>
          <w:rtl/>
        </w:rPr>
        <w:t xml:space="preserve"> </w:t>
      </w:r>
      <w:r w:rsidRPr="00AB303D">
        <w:rPr>
          <w:rFonts w:cs="Arial" w:hint="eastAsia"/>
          <w:sz w:val="32"/>
          <w:szCs w:val="32"/>
          <w:rtl/>
        </w:rPr>
        <w:t>تقليد</w:t>
      </w:r>
      <w:r w:rsidRPr="00AB303D">
        <w:rPr>
          <w:rFonts w:cs="Arial"/>
          <w:sz w:val="32"/>
          <w:szCs w:val="32"/>
          <w:rtl/>
        </w:rPr>
        <w:t xml:space="preserve"> </w:t>
      </w:r>
      <w:r w:rsidRPr="00AB303D">
        <w:rPr>
          <w:rFonts w:cs="Arial" w:hint="eastAsia"/>
          <w:sz w:val="32"/>
          <w:szCs w:val="32"/>
          <w:rtl/>
        </w:rPr>
        <w:t>للكتاب</w:t>
      </w:r>
      <w:r w:rsidRPr="00AB303D">
        <w:rPr>
          <w:rFonts w:cs="Arial"/>
          <w:sz w:val="32"/>
          <w:szCs w:val="32"/>
          <w:rtl/>
        </w:rPr>
        <w:t xml:space="preserve">, </w:t>
      </w:r>
      <w:r w:rsidRPr="00AB303D">
        <w:rPr>
          <w:rFonts w:cs="Arial" w:hint="eastAsia"/>
          <w:sz w:val="32"/>
          <w:szCs w:val="32"/>
          <w:rtl/>
        </w:rPr>
        <w:t>والكتاب</w:t>
      </w:r>
      <w:r w:rsidRPr="00AB303D">
        <w:rPr>
          <w:rFonts w:cs="Arial"/>
          <w:sz w:val="32"/>
          <w:szCs w:val="32"/>
          <w:rtl/>
        </w:rPr>
        <w:t xml:space="preserve"> </w:t>
      </w:r>
      <w:r w:rsidRPr="00AB303D">
        <w:rPr>
          <w:rFonts w:cs="Arial" w:hint="eastAsia"/>
          <w:sz w:val="32"/>
          <w:szCs w:val="32"/>
          <w:rtl/>
        </w:rPr>
        <w:t>نفسه</w:t>
      </w:r>
      <w:r w:rsidRPr="00AB303D">
        <w:rPr>
          <w:rFonts w:cs="Arial"/>
          <w:sz w:val="32"/>
          <w:szCs w:val="32"/>
          <w:rtl/>
        </w:rPr>
        <w:t xml:space="preserve"> </w:t>
      </w:r>
      <w:r w:rsidRPr="00AB303D">
        <w:rPr>
          <w:rFonts w:cs="Arial" w:hint="eastAsia"/>
          <w:sz w:val="32"/>
          <w:szCs w:val="32"/>
          <w:rtl/>
        </w:rPr>
        <w:t>هو</w:t>
      </w:r>
      <w:r w:rsidRPr="00AB303D">
        <w:rPr>
          <w:rFonts w:cs="Arial"/>
          <w:sz w:val="32"/>
          <w:szCs w:val="32"/>
          <w:rtl/>
        </w:rPr>
        <w:t xml:space="preserve"> </w:t>
      </w:r>
      <w:r w:rsidRPr="00AB303D">
        <w:rPr>
          <w:rFonts w:cs="Arial" w:hint="eastAsia"/>
          <w:sz w:val="32"/>
          <w:szCs w:val="32"/>
          <w:rtl/>
        </w:rPr>
        <w:t>مجرد</w:t>
      </w:r>
      <w:r w:rsidRPr="00AB303D">
        <w:rPr>
          <w:rFonts w:cs="Arial"/>
          <w:sz w:val="32"/>
          <w:szCs w:val="32"/>
          <w:rtl/>
        </w:rPr>
        <w:t xml:space="preserve"> </w:t>
      </w:r>
      <w:r w:rsidRPr="00AB303D">
        <w:rPr>
          <w:rFonts w:cs="Arial" w:hint="eastAsia"/>
          <w:sz w:val="32"/>
          <w:szCs w:val="32"/>
          <w:rtl/>
        </w:rPr>
        <w:t>نسيج</w:t>
      </w:r>
      <w:r w:rsidRPr="00AB303D">
        <w:rPr>
          <w:rFonts w:cs="Arial"/>
          <w:sz w:val="32"/>
          <w:szCs w:val="32"/>
          <w:rtl/>
        </w:rPr>
        <w:t xml:space="preserve"> </w:t>
      </w:r>
      <w:r w:rsidRPr="00AB303D">
        <w:rPr>
          <w:rFonts w:cs="Arial" w:hint="eastAsia"/>
          <w:sz w:val="32"/>
          <w:szCs w:val="32"/>
          <w:rtl/>
        </w:rPr>
        <w:t>من</w:t>
      </w:r>
      <w:r w:rsidRPr="00AB303D">
        <w:rPr>
          <w:rFonts w:cs="Arial"/>
          <w:sz w:val="32"/>
          <w:szCs w:val="32"/>
          <w:rtl/>
        </w:rPr>
        <w:t xml:space="preserve"> </w:t>
      </w:r>
      <w:r w:rsidRPr="00AB303D">
        <w:rPr>
          <w:rFonts w:cs="Arial" w:hint="eastAsia"/>
          <w:sz w:val="32"/>
          <w:szCs w:val="32"/>
          <w:rtl/>
        </w:rPr>
        <w:t>الإشارات</w:t>
      </w:r>
      <w:r w:rsidRPr="00AB303D">
        <w:rPr>
          <w:rFonts w:cs="Arial"/>
          <w:sz w:val="32"/>
          <w:szCs w:val="32"/>
          <w:rtl/>
        </w:rPr>
        <w:t xml:space="preserve">, </w:t>
      </w:r>
      <w:r w:rsidRPr="00AB303D">
        <w:rPr>
          <w:rFonts w:cs="Arial" w:hint="eastAsia"/>
          <w:sz w:val="32"/>
          <w:szCs w:val="32"/>
          <w:rtl/>
        </w:rPr>
        <w:t>تقليد</w:t>
      </w:r>
      <w:r w:rsidRPr="00AB303D">
        <w:rPr>
          <w:rFonts w:cs="Arial"/>
          <w:sz w:val="32"/>
          <w:szCs w:val="32"/>
          <w:rtl/>
        </w:rPr>
        <w:t xml:space="preserve"> </w:t>
      </w:r>
      <w:r w:rsidRPr="00AB303D">
        <w:rPr>
          <w:rFonts w:cs="Arial" w:hint="eastAsia"/>
          <w:sz w:val="32"/>
          <w:szCs w:val="32"/>
          <w:rtl/>
        </w:rPr>
        <w:t>مفقود</w:t>
      </w:r>
      <w:r w:rsidRPr="00AB303D">
        <w:rPr>
          <w:rFonts w:cs="Arial"/>
          <w:sz w:val="32"/>
          <w:szCs w:val="32"/>
          <w:rtl/>
        </w:rPr>
        <w:t xml:space="preserve">, </w:t>
      </w:r>
      <w:r w:rsidRPr="00AB303D">
        <w:rPr>
          <w:rFonts w:cs="Arial" w:hint="eastAsia"/>
          <w:sz w:val="32"/>
          <w:szCs w:val="32"/>
          <w:rtl/>
        </w:rPr>
        <w:t>مؤجل</w:t>
      </w:r>
      <w:r w:rsidRPr="00AB303D">
        <w:rPr>
          <w:rFonts w:cs="Arial"/>
          <w:sz w:val="32"/>
          <w:szCs w:val="32"/>
          <w:rtl/>
        </w:rPr>
        <w:t xml:space="preserve"> </w:t>
      </w:r>
      <w:r w:rsidRPr="00AB303D">
        <w:rPr>
          <w:rFonts w:cs="Arial" w:hint="eastAsia"/>
          <w:sz w:val="32"/>
          <w:szCs w:val="32"/>
          <w:rtl/>
        </w:rPr>
        <w:t>إلى</w:t>
      </w:r>
      <w:r w:rsidRPr="00AB303D">
        <w:rPr>
          <w:rFonts w:cs="Arial"/>
          <w:sz w:val="32"/>
          <w:szCs w:val="32"/>
          <w:rtl/>
        </w:rPr>
        <w:t xml:space="preserve"> </w:t>
      </w:r>
      <w:r w:rsidRPr="00AB303D">
        <w:rPr>
          <w:rFonts w:cs="Arial" w:hint="eastAsia"/>
          <w:sz w:val="32"/>
          <w:szCs w:val="32"/>
          <w:rtl/>
        </w:rPr>
        <w:t>أجل</w:t>
      </w:r>
      <w:r w:rsidRPr="00AB303D">
        <w:rPr>
          <w:rFonts w:cs="Arial"/>
          <w:sz w:val="32"/>
          <w:szCs w:val="32"/>
          <w:rtl/>
        </w:rPr>
        <w:t xml:space="preserve"> </w:t>
      </w:r>
      <w:r w:rsidRPr="00AB303D">
        <w:rPr>
          <w:rFonts w:cs="Arial" w:hint="eastAsia"/>
          <w:sz w:val="32"/>
          <w:szCs w:val="32"/>
          <w:rtl/>
        </w:rPr>
        <w:t>غير</w:t>
      </w:r>
      <w:r w:rsidRPr="00AB303D">
        <w:rPr>
          <w:rFonts w:cs="Arial"/>
          <w:sz w:val="32"/>
          <w:szCs w:val="32"/>
          <w:rtl/>
        </w:rPr>
        <w:t xml:space="preserve"> </w:t>
      </w:r>
      <w:r w:rsidRPr="00AB303D">
        <w:rPr>
          <w:rFonts w:cs="Arial" w:hint="eastAsia"/>
          <w:sz w:val="32"/>
          <w:szCs w:val="32"/>
          <w:rtl/>
        </w:rPr>
        <w:t>مسمى</w:t>
      </w:r>
      <w:r w:rsidRPr="00AB303D">
        <w:rPr>
          <w:rFonts w:cs="Arial"/>
          <w:sz w:val="32"/>
          <w:szCs w:val="32"/>
          <w:rtl/>
        </w:rPr>
        <w:t>.</w:t>
      </w:r>
    </w:p>
    <w:p w:rsidR="00405FA7" w:rsidRPr="00AB303D" w:rsidRDefault="00405FA7" w:rsidP="0043129D">
      <w:pPr>
        <w:jc w:val="lowKashida"/>
        <w:rPr>
          <w:sz w:val="32"/>
          <w:szCs w:val="32"/>
          <w:rtl/>
        </w:rPr>
      </w:pPr>
    </w:p>
    <w:p w:rsidR="00405FA7" w:rsidRPr="005E0B0A" w:rsidRDefault="00405FA7" w:rsidP="005E0B0A">
      <w:pPr>
        <w:jc w:val="center"/>
        <w:rPr>
          <w:b/>
          <w:bCs/>
          <w:color w:val="4F6228" w:themeColor="accent3" w:themeShade="80"/>
          <w:sz w:val="32"/>
          <w:szCs w:val="32"/>
          <w:u w:val="single"/>
          <w:rtl/>
        </w:rPr>
      </w:pPr>
      <w:r w:rsidRPr="005E0B0A">
        <w:rPr>
          <w:rFonts w:hint="cs"/>
          <w:b/>
          <w:bCs/>
          <w:color w:val="4F6228" w:themeColor="accent3" w:themeShade="80"/>
          <w:sz w:val="32"/>
          <w:szCs w:val="32"/>
          <w:u w:val="single"/>
          <w:rtl/>
        </w:rPr>
        <w:lastRenderedPageBreak/>
        <w:t>المحاضرة العاشرة</w:t>
      </w:r>
    </w:p>
    <w:p w:rsidR="00405FA7" w:rsidRPr="005E0B0A" w:rsidRDefault="00405FA7" w:rsidP="005E0B0A">
      <w:pPr>
        <w:jc w:val="center"/>
        <w:rPr>
          <w:color w:val="4F6228" w:themeColor="accent3" w:themeShade="80"/>
          <w:sz w:val="32"/>
          <w:szCs w:val="32"/>
          <w:rtl/>
        </w:rPr>
      </w:pPr>
      <w:r w:rsidRPr="005E0B0A">
        <w:rPr>
          <w:rFonts w:hint="cs"/>
          <w:color w:val="4F6228" w:themeColor="accent3" w:themeShade="80"/>
          <w:sz w:val="32"/>
          <w:szCs w:val="32"/>
          <w:rtl/>
        </w:rPr>
        <w:t>انتقاد المؤلف</w:t>
      </w:r>
    </w:p>
    <w:p w:rsidR="00405FA7" w:rsidRPr="00AB303D" w:rsidRDefault="00405FA7" w:rsidP="005E0B0A">
      <w:pPr>
        <w:jc w:val="center"/>
        <w:rPr>
          <w:sz w:val="32"/>
          <w:szCs w:val="32"/>
          <w:rtl/>
        </w:rPr>
      </w:pPr>
      <w:r w:rsidRPr="005E0B0A">
        <w:rPr>
          <w:rFonts w:hint="cs"/>
          <w:color w:val="4F6228" w:themeColor="accent3" w:themeShade="80"/>
          <w:sz w:val="32"/>
          <w:szCs w:val="32"/>
          <w:rtl/>
        </w:rPr>
        <w:t>ميتشيل فوكو: "ما هو المؤلف"</w:t>
      </w:r>
    </w:p>
    <w:p w:rsidR="00405FA7" w:rsidRPr="005E0B0A" w:rsidRDefault="00405FA7" w:rsidP="0043129D">
      <w:pPr>
        <w:jc w:val="lowKashida"/>
        <w:rPr>
          <w:sz w:val="32"/>
          <w:szCs w:val="32"/>
          <w:u w:val="single"/>
          <w:rtl/>
        </w:rPr>
      </w:pPr>
      <w:r w:rsidRPr="005E0B0A">
        <w:rPr>
          <w:rFonts w:hint="cs"/>
          <w:sz w:val="32"/>
          <w:szCs w:val="32"/>
          <w:u w:val="single"/>
          <w:rtl/>
        </w:rPr>
        <w:t>عنوان فوكو:</w:t>
      </w:r>
    </w:p>
    <w:p w:rsidR="00405FA7" w:rsidRPr="00AB303D" w:rsidRDefault="00405FA7" w:rsidP="0043129D">
      <w:pPr>
        <w:jc w:val="lowKashida"/>
        <w:rPr>
          <w:sz w:val="32"/>
          <w:szCs w:val="32"/>
          <w:rtl/>
        </w:rPr>
      </w:pPr>
      <w:r w:rsidRPr="00AB303D">
        <w:rPr>
          <w:rFonts w:hint="cs"/>
          <w:sz w:val="32"/>
          <w:szCs w:val="32"/>
          <w:rtl/>
        </w:rPr>
        <w:t>حتى مع عنوانه, يصبح فوكو استفزازيا, يتناول مسلّما من المسلمات ويجعله محل تساؤل.</w:t>
      </w:r>
    </w:p>
    <w:p w:rsidR="00405FA7" w:rsidRPr="00AB303D" w:rsidRDefault="00405FA7" w:rsidP="0043129D">
      <w:pPr>
        <w:jc w:val="lowKashida"/>
        <w:rPr>
          <w:sz w:val="32"/>
          <w:szCs w:val="32"/>
          <w:rtl/>
        </w:rPr>
      </w:pPr>
      <w:r w:rsidRPr="00AB303D">
        <w:rPr>
          <w:rFonts w:hint="cs"/>
          <w:sz w:val="32"/>
          <w:szCs w:val="32"/>
          <w:rtl/>
        </w:rPr>
        <w:t>سؤاله "ما هو المؤلف" ربما يبدو بلا معنى, اعتمادا على فكرتنا المعتادة عن المؤلفين والتأليف.</w:t>
      </w:r>
    </w:p>
    <w:p w:rsidR="00405FA7" w:rsidRPr="005E0B0A" w:rsidRDefault="00405FA7" w:rsidP="0043129D">
      <w:pPr>
        <w:jc w:val="lowKashida"/>
        <w:rPr>
          <w:sz w:val="32"/>
          <w:szCs w:val="32"/>
          <w:u w:val="single"/>
          <w:rtl/>
        </w:rPr>
      </w:pPr>
      <w:r w:rsidRPr="005E0B0A">
        <w:rPr>
          <w:rFonts w:hint="cs"/>
          <w:sz w:val="32"/>
          <w:szCs w:val="32"/>
          <w:u w:val="single"/>
          <w:rtl/>
        </w:rPr>
        <w:t>فكرة موت المؤلف</w:t>
      </w:r>
    </w:p>
    <w:p w:rsidR="00405FA7" w:rsidRPr="00AB303D" w:rsidRDefault="00405FA7" w:rsidP="0043129D">
      <w:pPr>
        <w:jc w:val="lowKashida"/>
        <w:rPr>
          <w:sz w:val="32"/>
          <w:szCs w:val="32"/>
          <w:rtl/>
        </w:rPr>
      </w:pPr>
      <w:r w:rsidRPr="00AB303D">
        <w:rPr>
          <w:rFonts w:hint="cs"/>
          <w:sz w:val="32"/>
          <w:szCs w:val="32"/>
          <w:rtl/>
        </w:rPr>
        <w:t>يشكك فوكو في أساسيات التأليف. يذكّرنا بأن فكرة المؤلف لم تكن موجودة منذ الأزل.</w:t>
      </w:r>
    </w:p>
    <w:p w:rsidR="00405FA7" w:rsidRPr="00AB303D" w:rsidRDefault="00405FA7" w:rsidP="0043129D">
      <w:pPr>
        <w:jc w:val="lowKashida"/>
        <w:rPr>
          <w:sz w:val="32"/>
          <w:szCs w:val="32"/>
          <w:rtl/>
        </w:rPr>
      </w:pPr>
      <w:r w:rsidRPr="00AB303D">
        <w:rPr>
          <w:rFonts w:hint="cs"/>
          <w:sz w:val="32"/>
          <w:szCs w:val="32"/>
          <w:rtl/>
        </w:rPr>
        <w:t>يقول أنها جاءت إلى الحياة في لحظة ما من التاريخ, ويمكن أن تغيب عن الحياة في لحظة ما من المستقبل.</w:t>
      </w:r>
    </w:p>
    <w:p w:rsidR="00405FA7" w:rsidRPr="00AB303D" w:rsidRDefault="00405FA7" w:rsidP="0043129D">
      <w:pPr>
        <w:jc w:val="lowKashida"/>
        <w:rPr>
          <w:sz w:val="32"/>
          <w:szCs w:val="32"/>
          <w:rtl/>
        </w:rPr>
      </w:pPr>
      <w:r w:rsidRPr="00AB303D">
        <w:rPr>
          <w:rFonts w:hint="cs"/>
          <w:sz w:val="32"/>
          <w:szCs w:val="32"/>
          <w:rtl/>
        </w:rPr>
        <w:t>يشكك فوكو أيضا في عادتنا في التفكير بالمؤلفين كأفراد, شخصيات بطولية تتجاوز حدود الزمن (شكسبير كعبقري لكل الأماكن والأزمنة)</w:t>
      </w:r>
    </w:p>
    <w:p w:rsidR="00405FA7" w:rsidRPr="00AB303D" w:rsidRDefault="00405FA7" w:rsidP="0043129D">
      <w:pPr>
        <w:jc w:val="lowKashida"/>
        <w:rPr>
          <w:sz w:val="32"/>
          <w:szCs w:val="32"/>
          <w:rtl/>
        </w:rPr>
      </w:pPr>
      <w:r w:rsidRPr="00AB303D">
        <w:rPr>
          <w:rFonts w:hint="cs"/>
          <w:sz w:val="32"/>
          <w:szCs w:val="32"/>
          <w:rtl/>
        </w:rPr>
        <w:t>يتساءل, لماذا نميل بقوة لأن نظهر المؤلفين بهذه الصورة؟ لماذا نرفض غالبا فكرة أن المؤلفين هم نتاج زمانهم؟</w:t>
      </w:r>
    </w:p>
    <w:p w:rsidR="00405FA7" w:rsidRPr="00AB303D" w:rsidRDefault="00405FA7" w:rsidP="0043129D">
      <w:pPr>
        <w:jc w:val="lowKashida"/>
        <w:rPr>
          <w:sz w:val="32"/>
          <w:szCs w:val="32"/>
          <w:rtl/>
        </w:rPr>
      </w:pPr>
      <w:r w:rsidRPr="00AB303D">
        <w:rPr>
          <w:rFonts w:hint="cs"/>
          <w:sz w:val="32"/>
          <w:szCs w:val="32"/>
          <w:rtl/>
        </w:rPr>
        <w:t>حسب رأي فوكو, أكد بارت على النقاد أن يلتفتوا إلى أنهم  "يستطيعون أن يتجاهلوا المؤلف, ويدرسوا النص بنفسه". يفترض فوكو أن هذا الطلب غير واقعي.</w:t>
      </w:r>
    </w:p>
    <w:p w:rsidR="00405FA7" w:rsidRPr="00AB303D" w:rsidRDefault="00405FA7" w:rsidP="0043129D">
      <w:pPr>
        <w:jc w:val="lowKashida"/>
        <w:rPr>
          <w:sz w:val="32"/>
          <w:szCs w:val="32"/>
          <w:rtl/>
        </w:rPr>
      </w:pPr>
      <w:r w:rsidRPr="00AB303D">
        <w:rPr>
          <w:rFonts w:hint="cs"/>
          <w:sz w:val="32"/>
          <w:szCs w:val="32"/>
          <w:rtl/>
        </w:rPr>
        <w:t>يقترح فوكو أن النقاد مثل بارت وديريدا لم يتخصوا حقيقة من المؤلف, ولكنهم بدلا من ذلك أعادوا تعيين قوة المؤلف وصلاحياته إلى الكتابة أو إلى اللغة نفسها.</w:t>
      </w:r>
    </w:p>
    <w:p w:rsidR="00405FA7" w:rsidRPr="00AB303D" w:rsidRDefault="00405FA7" w:rsidP="0043129D">
      <w:pPr>
        <w:jc w:val="lowKashida"/>
        <w:rPr>
          <w:sz w:val="32"/>
          <w:szCs w:val="32"/>
          <w:rtl/>
        </w:rPr>
      </w:pPr>
      <w:r w:rsidRPr="00AB303D">
        <w:rPr>
          <w:rFonts w:hint="cs"/>
          <w:sz w:val="32"/>
          <w:szCs w:val="32"/>
          <w:rtl/>
        </w:rPr>
        <w:t>لا يريد فوكو أن يفترض قرّاؤه أن سؤال التأليف قد تمت الإجابة عليه من قِبَل بارت وديريدا.</w:t>
      </w:r>
    </w:p>
    <w:p w:rsidR="00405FA7" w:rsidRPr="00AB303D" w:rsidRDefault="00405FA7" w:rsidP="0043129D">
      <w:pPr>
        <w:jc w:val="lowKashida"/>
        <w:rPr>
          <w:sz w:val="32"/>
          <w:szCs w:val="32"/>
          <w:rtl/>
        </w:rPr>
      </w:pPr>
      <w:r w:rsidRPr="00AB303D">
        <w:rPr>
          <w:rFonts w:hint="cs"/>
          <w:sz w:val="32"/>
          <w:szCs w:val="32"/>
          <w:rtl/>
        </w:rPr>
        <w:t>هو يحاول أن يثبت أنه لا "بارت" ولا "ديريدا" استطاعا الخلاص من سؤال المؤلف, ولا حتى حله على الأقل.</w:t>
      </w:r>
    </w:p>
    <w:p w:rsidR="005E0B0A" w:rsidRDefault="005E0B0A" w:rsidP="0043129D">
      <w:pPr>
        <w:jc w:val="lowKashida"/>
        <w:rPr>
          <w:sz w:val="32"/>
          <w:szCs w:val="32"/>
          <w:u w:val="single"/>
          <w:rtl/>
        </w:rPr>
      </w:pPr>
    </w:p>
    <w:p w:rsidR="00405FA7" w:rsidRPr="005E0B0A" w:rsidRDefault="00405FA7" w:rsidP="0043129D">
      <w:pPr>
        <w:jc w:val="lowKashida"/>
        <w:rPr>
          <w:sz w:val="32"/>
          <w:szCs w:val="32"/>
          <w:u w:val="single"/>
          <w:rtl/>
        </w:rPr>
      </w:pPr>
      <w:r w:rsidRPr="005E0B0A">
        <w:rPr>
          <w:rFonts w:hint="cs"/>
          <w:sz w:val="32"/>
          <w:szCs w:val="32"/>
          <w:u w:val="single"/>
          <w:rtl/>
        </w:rPr>
        <w:lastRenderedPageBreak/>
        <w:t>المؤلف كوظيفة تصنيفية</w:t>
      </w:r>
    </w:p>
    <w:p w:rsidR="00405FA7" w:rsidRPr="00AB303D" w:rsidRDefault="00405FA7" w:rsidP="0043129D">
      <w:pPr>
        <w:jc w:val="lowKashida"/>
        <w:rPr>
          <w:sz w:val="32"/>
          <w:szCs w:val="32"/>
          <w:rtl/>
        </w:rPr>
      </w:pPr>
      <w:r w:rsidRPr="00AB303D">
        <w:rPr>
          <w:rFonts w:hint="cs"/>
          <w:sz w:val="32"/>
          <w:szCs w:val="32"/>
          <w:rtl/>
        </w:rPr>
        <w:t>يطلب "فوكو" منا أن نتأمل في الطرق التي يؤثر اسم المؤلف بها في مجتمعنا. بعد إثارة تساؤلات حول تأثير أسماء الأشخاص, يذهب للقول أن أسماء المؤلفين غالبا يخدم كوظيفة تصنيفية.</w:t>
      </w:r>
    </w:p>
    <w:p w:rsidR="00405FA7" w:rsidRPr="00AB303D" w:rsidRDefault="00405FA7" w:rsidP="0043129D">
      <w:pPr>
        <w:jc w:val="lowKashida"/>
        <w:rPr>
          <w:sz w:val="32"/>
          <w:szCs w:val="32"/>
          <w:rtl/>
        </w:rPr>
      </w:pPr>
      <w:r w:rsidRPr="00AB303D">
        <w:rPr>
          <w:rFonts w:hint="cs"/>
          <w:sz w:val="32"/>
          <w:szCs w:val="32"/>
          <w:rtl/>
        </w:rPr>
        <w:t>فكر بالطريقة التي تنظم بها الكتب في المكتبة (محل بيع الكتب)</w:t>
      </w:r>
    </w:p>
    <w:p w:rsidR="00405FA7" w:rsidRPr="00AB303D" w:rsidRDefault="00405FA7" w:rsidP="0043129D">
      <w:pPr>
        <w:jc w:val="lowKashida"/>
        <w:rPr>
          <w:sz w:val="32"/>
          <w:szCs w:val="32"/>
          <w:rtl/>
        </w:rPr>
      </w:pPr>
      <w:r w:rsidRPr="00AB303D">
        <w:rPr>
          <w:rFonts w:hint="cs"/>
          <w:sz w:val="32"/>
          <w:szCs w:val="32"/>
          <w:rtl/>
        </w:rPr>
        <w:t>عندما تذهب للمكتبة لتبحث عن رواية "أوليفر تويست", في أغلب الأحيان سوف تبحث حسب القسم: "تشارلز ديكينز" (مؤلف الرواية), أو سوف تسأل عن روايات تشارلز ديكينز.</w:t>
      </w:r>
    </w:p>
    <w:p w:rsidR="00405FA7" w:rsidRPr="00AB303D" w:rsidRDefault="00405FA7" w:rsidP="0043129D">
      <w:pPr>
        <w:jc w:val="lowKashida"/>
        <w:rPr>
          <w:sz w:val="32"/>
          <w:szCs w:val="32"/>
          <w:rtl/>
        </w:rPr>
      </w:pPr>
      <w:r w:rsidRPr="00AB303D">
        <w:rPr>
          <w:rFonts w:hint="cs"/>
          <w:sz w:val="32"/>
          <w:szCs w:val="32"/>
          <w:rtl/>
        </w:rPr>
        <w:t>إنه من المستبعد أن تبحث بطريقة أخرى. إنها طريقة شبه تلقائية.</w:t>
      </w:r>
    </w:p>
    <w:p w:rsidR="00405FA7" w:rsidRPr="005E0B0A" w:rsidRDefault="00405FA7" w:rsidP="0043129D">
      <w:pPr>
        <w:jc w:val="lowKashida"/>
        <w:rPr>
          <w:sz w:val="32"/>
          <w:szCs w:val="32"/>
          <w:u w:val="single"/>
          <w:rtl/>
        </w:rPr>
      </w:pPr>
      <w:r w:rsidRPr="005E0B0A">
        <w:rPr>
          <w:rFonts w:hint="cs"/>
          <w:sz w:val="32"/>
          <w:szCs w:val="32"/>
          <w:u w:val="single"/>
          <w:rtl/>
        </w:rPr>
        <w:t>وظيفة المؤلف</w:t>
      </w:r>
    </w:p>
    <w:p w:rsidR="00405FA7" w:rsidRPr="00AB303D" w:rsidRDefault="00405FA7" w:rsidP="0043129D">
      <w:pPr>
        <w:jc w:val="lowKashida"/>
        <w:rPr>
          <w:sz w:val="32"/>
          <w:szCs w:val="32"/>
          <w:rtl/>
        </w:rPr>
      </w:pPr>
      <w:r w:rsidRPr="00AB303D">
        <w:rPr>
          <w:rFonts w:hint="cs"/>
          <w:sz w:val="32"/>
          <w:szCs w:val="32"/>
          <w:rtl/>
        </w:rPr>
        <w:t>يسأل "فوكو", الآن, لماذا تعتقد, أو يعتقد معظمنا, أنه من الطبيعي أن تصنف المكتبات الكتب حسب اسم المؤلف؟ ما الذي سيحصل لرواية أوليفر تويست لو اكتشف الباحثون أنها ليست لـ تشارلز ديكينز؟ ألن تعتقد محلات بيع الكتب, وألن يعتقد معظمنا, أن الرواية يجب أن يعاد تصنيفها على ضوء هذا الاكتشاف؟ لماذا سوف نعتقد بذلك؟ على الرغم من كلمات الرواية لم تتغير.</w:t>
      </w:r>
    </w:p>
    <w:p w:rsidR="00405FA7" w:rsidRPr="00AB303D" w:rsidRDefault="00405FA7" w:rsidP="0043129D">
      <w:pPr>
        <w:jc w:val="lowKashida"/>
        <w:rPr>
          <w:sz w:val="32"/>
          <w:szCs w:val="32"/>
          <w:rtl/>
        </w:rPr>
      </w:pPr>
      <w:r w:rsidRPr="00AB303D">
        <w:rPr>
          <w:rFonts w:hint="cs"/>
          <w:sz w:val="32"/>
          <w:szCs w:val="32"/>
          <w:rtl/>
        </w:rPr>
        <w:t>يقدم "فوكو" هنا مفهوم "وظيفة المؤلف". إنها ليست شخصا ولا يجب أن يخلط بينها وبين "المؤلف" أو "الكاتب". "وظيفة المؤلف" هي تقريبا مجموعة من المعتقدات أو الافتراضات تحكم إنتاج, تداول, تصنيف واستهلاك النصوص.</w:t>
      </w:r>
    </w:p>
    <w:p w:rsidR="00405FA7" w:rsidRPr="005E0B0A" w:rsidRDefault="00405FA7" w:rsidP="0043129D">
      <w:pPr>
        <w:jc w:val="lowKashida"/>
        <w:rPr>
          <w:sz w:val="32"/>
          <w:szCs w:val="32"/>
          <w:u w:val="single"/>
          <w:rtl/>
        </w:rPr>
      </w:pPr>
      <w:r w:rsidRPr="005E0B0A">
        <w:rPr>
          <w:rFonts w:hint="cs"/>
          <w:sz w:val="32"/>
          <w:szCs w:val="32"/>
          <w:u w:val="single"/>
          <w:rtl/>
        </w:rPr>
        <w:t>مواصفات "وظيفة المؤلف"</w:t>
      </w:r>
    </w:p>
    <w:p w:rsidR="00405FA7" w:rsidRPr="00AB303D" w:rsidRDefault="00405FA7" w:rsidP="0043129D">
      <w:pPr>
        <w:jc w:val="lowKashida"/>
        <w:rPr>
          <w:sz w:val="32"/>
          <w:szCs w:val="32"/>
          <w:rtl/>
        </w:rPr>
      </w:pPr>
      <w:r w:rsidRPr="00AB303D">
        <w:rPr>
          <w:rFonts w:hint="cs"/>
          <w:sz w:val="32"/>
          <w:szCs w:val="32"/>
          <w:rtl/>
        </w:rPr>
        <w:t>يعرّف "فوكو" ويشرح أربع مواصفات لـ "وظيفة المؤلف"</w:t>
      </w:r>
    </w:p>
    <w:p w:rsidR="00405FA7" w:rsidRPr="00AB303D" w:rsidRDefault="00405FA7" w:rsidP="0043129D">
      <w:pPr>
        <w:jc w:val="lowKashida"/>
        <w:rPr>
          <w:sz w:val="32"/>
          <w:szCs w:val="32"/>
          <w:rtl/>
        </w:rPr>
      </w:pPr>
      <w:r w:rsidRPr="00AB303D">
        <w:rPr>
          <w:rFonts w:hint="cs"/>
          <w:sz w:val="32"/>
          <w:szCs w:val="32"/>
          <w:rtl/>
        </w:rPr>
        <w:t>1- "وظيفة المؤلف" متصلة بالنظام القانوني وتظهر كنتيجة للحاجة لعقاب المسؤولين عن الأنظمة الآثمة.</w:t>
      </w:r>
    </w:p>
    <w:p w:rsidR="00405FA7" w:rsidRPr="00AB303D" w:rsidRDefault="00405FA7" w:rsidP="0043129D">
      <w:pPr>
        <w:jc w:val="lowKashida"/>
        <w:rPr>
          <w:sz w:val="32"/>
          <w:szCs w:val="32"/>
          <w:rtl/>
        </w:rPr>
      </w:pPr>
      <w:r w:rsidRPr="00AB303D">
        <w:rPr>
          <w:rFonts w:hint="cs"/>
          <w:sz w:val="32"/>
          <w:szCs w:val="32"/>
          <w:rtl/>
        </w:rPr>
        <w:t>هناك حاجة هنا لأسماء ترتبط بالجمل فيما لو كانت هناك حاجة لعقاب شخص ما فيما لو قيلت أشياء سيئة.</w:t>
      </w:r>
    </w:p>
    <w:p w:rsidR="00405FA7" w:rsidRPr="00AB303D" w:rsidRDefault="00405FA7" w:rsidP="0043129D">
      <w:pPr>
        <w:jc w:val="lowKashida"/>
        <w:rPr>
          <w:sz w:val="32"/>
          <w:szCs w:val="32"/>
          <w:rtl/>
        </w:rPr>
      </w:pPr>
      <w:r w:rsidRPr="00AB303D">
        <w:rPr>
          <w:rFonts w:hint="cs"/>
          <w:sz w:val="32"/>
          <w:szCs w:val="32"/>
          <w:rtl/>
        </w:rPr>
        <w:t xml:space="preserve">2- "وظيفة المؤلف" لا تؤثر على كل النصوص بنفس الطريقة. على سبيل المثال, لا يبدو أنها تؤثر على النصوص العلمية بنفس الطريقة التي تؤثر بها على النصوص الأدبية. إذا كان مدرس الكيمياء يتكلم عن الجدول الدوري, فأنت غالبا لن </w:t>
      </w:r>
      <w:r w:rsidRPr="00AB303D">
        <w:rPr>
          <w:rFonts w:hint="cs"/>
          <w:sz w:val="32"/>
          <w:szCs w:val="32"/>
          <w:rtl/>
        </w:rPr>
        <w:lastRenderedPageBreak/>
        <w:t xml:space="preserve">تستوقفها لتقول: "انتظري دقيقة </w:t>
      </w:r>
      <w:r w:rsidRPr="00AB303D">
        <w:rPr>
          <w:sz w:val="32"/>
          <w:szCs w:val="32"/>
          <w:rtl/>
        </w:rPr>
        <w:t>–</w:t>
      </w:r>
      <w:r w:rsidRPr="00AB303D">
        <w:rPr>
          <w:rFonts w:hint="cs"/>
          <w:sz w:val="32"/>
          <w:szCs w:val="32"/>
          <w:rtl/>
        </w:rPr>
        <w:t xml:space="preserve"> من مؤلف هذا الجدول" لكن إذا كنت أتكلم عن قصيدة فإنه من الطبيعي أن تستوقفني وتسألني من هو مؤلفها.</w:t>
      </w:r>
    </w:p>
    <w:p w:rsidR="00405FA7" w:rsidRPr="00AB303D" w:rsidRDefault="00405FA7" w:rsidP="0043129D">
      <w:pPr>
        <w:jc w:val="lowKashida"/>
        <w:rPr>
          <w:sz w:val="32"/>
          <w:szCs w:val="32"/>
          <w:rtl/>
        </w:rPr>
      </w:pPr>
      <w:r w:rsidRPr="00AB303D">
        <w:rPr>
          <w:rFonts w:hint="cs"/>
          <w:sz w:val="32"/>
          <w:szCs w:val="32"/>
          <w:rtl/>
        </w:rPr>
        <w:t>3- "وظيفة المؤلف" هي أعقد مما تبدو.</w:t>
      </w:r>
    </w:p>
    <w:p w:rsidR="00405FA7" w:rsidRPr="00AB303D" w:rsidRDefault="00405FA7" w:rsidP="0043129D">
      <w:pPr>
        <w:jc w:val="lowKashida"/>
        <w:rPr>
          <w:sz w:val="32"/>
          <w:szCs w:val="32"/>
          <w:rtl/>
        </w:rPr>
      </w:pPr>
      <w:r w:rsidRPr="00AB303D">
        <w:rPr>
          <w:rFonts w:hint="cs"/>
          <w:sz w:val="32"/>
          <w:szCs w:val="32"/>
          <w:rtl/>
        </w:rPr>
        <w:t xml:space="preserve">إنها إحدى أعقد النقاط في المقال. لتوضيح ذلك, يعطي فوكو مثالا على مشكلة تحريرية في نسبة النص </w:t>
      </w:r>
      <w:r w:rsidRPr="00AB303D">
        <w:rPr>
          <w:sz w:val="32"/>
          <w:szCs w:val="32"/>
          <w:rtl/>
        </w:rPr>
        <w:t>–</w:t>
      </w:r>
      <w:r w:rsidRPr="00AB303D">
        <w:rPr>
          <w:rFonts w:hint="cs"/>
          <w:sz w:val="32"/>
          <w:szCs w:val="32"/>
          <w:rtl/>
        </w:rPr>
        <w:t xml:space="preserve"> مشكلة تقرير إذا ما كان نص ما يمكن أن ينسب لمؤلف محدد أم لا.</w:t>
      </w:r>
    </w:p>
    <w:p w:rsidR="00405FA7" w:rsidRPr="00AB303D" w:rsidRDefault="00405FA7" w:rsidP="0043129D">
      <w:pPr>
        <w:jc w:val="lowKashida"/>
        <w:rPr>
          <w:sz w:val="32"/>
          <w:szCs w:val="32"/>
          <w:rtl/>
        </w:rPr>
      </w:pPr>
      <w:r w:rsidRPr="00AB303D">
        <w:rPr>
          <w:rFonts w:hint="cs"/>
          <w:sz w:val="32"/>
          <w:szCs w:val="32"/>
          <w:rtl/>
        </w:rPr>
        <w:t>هذه المشكلة قد تبدو بسيطة, حيث أن معظم النصوص الأدبية التي ندرسها تم تحديد مؤلفها بكل موثوقية. تخيل مع ذلك, حالة تكتشف فيها باحثة قصيدة كانت مجهولة لفترة طويلة ومؤلفها غير معروف.</w:t>
      </w:r>
    </w:p>
    <w:p w:rsidR="00405FA7" w:rsidRPr="00AB303D" w:rsidRDefault="00405FA7" w:rsidP="0043129D">
      <w:pPr>
        <w:jc w:val="lowKashida"/>
        <w:rPr>
          <w:sz w:val="32"/>
          <w:szCs w:val="32"/>
          <w:rtl/>
        </w:rPr>
      </w:pPr>
      <w:r w:rsidRPr="00AB303D">
        <w:rPr>
          <w:rFonts w:hint="cs"/>
          <w:sz w:val="32"/>
          <w:szCs w:val="32"/>
          <w:rtl/>
        </w:rPr>
        <w:t>وأكثر من ذلك, تخيل أن الباحثة كان لديها اعتقاد أن مؤلف القصيدة هو ويليام شكسبير.</w:t>
      </w:r>
    </w:p>
    <w:p w:rsidR="00405FA7" w:rsidRPr="00AB303D" w:rsidRDefault="00405FA7" w:rsidP="0043129D">
      <w:pPr>
        <w:jc w:val="lowKashida"/>
        <w:rPr>
          <w:sz w:val="32"/>
          <w:szCs w:val="32"/>
          <w:rtl/>
        </w:rPr>
      </w:pPr>
      <w:r w:rsidRPr="00AB303D">
        <w:rPr>
          <w:rFonts w:hint="cs"/>
          <w:sz w:val="32"/>
          <w:szCs w:val="32"/>
          <w:rtl/>
        </w:rPr>
        <w:t>ما الذي يتوجب على الباحثة فعله, ما القوانين التي عليها مراعاتها؟ ما المعايير التي عليها اتباعها, في سبيل إقناع الآخرين أنها على حق؟</w:t>
      </w:r>
    </w:p>
    <w:p w:rsidR="00405FA7" w:rsidRPr="00AB303D" w:rsidRDefault="00405FA7" w:rsidP="0043129D">
      <w:pPr>
        <w:jc w:val="lowKashida"/>
        <w:rPr>
          <w:sz w:val="32"/>
          <w:szCs w:val="32"/>
          <w:rtl/>
        </w:rPr>
      </w:pPr>
      <w:r w:rsidRPr="00AB303D">
        <w:rPr>
          <w:rFonts w:hint="cs"/>
          <w:sz w:val="32"/>
          <w:szCs w:val="32"/>
          <w:rtl/>
        </w:rPr>
        <w:t>4- المصطلح "مؤلف" لا يشير فقط وبكل بساطة إلى فرد حقيقي.</w:t>
      </w:r>
    </w:p>
    <w:p w:rsidR="00405FA7" w:rsidRPr="00AB303D" w:rsidRDefault="00405FA7" w:rsidP="0043129D">
      <w:pPr>
        <w:jc w:val="lowKashida"/>
        <w:rPr>
          <w:sz w:val="32"/>
          <w:szCs w:val="32"/>
          <w:rtl/>
        </w:rPr>
      </w:pPr>
      <w:r w:rsidRPr="00AB303D">
        <w:rPr>
          <w:rFonts w:hint="cs"/>
          <w:sz w:val="32"/>
          <w:szCs w:val="32"/>
          <w:rtl/>
        </w:rPr>
        <w:t>المؤلف هو غالبا مثل المؤلف, يقترح فوكو, في أنه يمكن أن يكون "الأنا البديلة" للكاتب البشري الحقيقي.</w:t>
      </w:r>
    </w:p>
    <w:p w:rsidR="00405FA7" w:rsidRPr="005E0B0A" w:rsidRDefault="00405FA7" w:rsidP="0043129D">
      <w:pPr>
        <w:jc w:val="lowKashida"/>
        <w:rPr>
          <w:sz w:val="32"/>
          <w:szCs w:val="32"/>
          <w:u w:val="single"/>
          <w:rtl/>
        </w:rPr>
      </w:pPr>
      <w:r w:rsidRPr="005E0B0A">
        <w:rPr>
          <w:rFonts w:hint="cs"/>
          <w:sz w:val="32"/>
          <w:szCs w:val="32"/>
          <w:u w:val="single"/>
          <w:rtl/>
        </w:rPr>
        <w:t>"وظيفة المؤلف" تطبق على الكلام</w:t>
      </w:r>
    </w:p>
    <w:p w:rsidR="00405FA7" w:rsidRPr="00AB303D" w:rsidRDefault="00405FA7" w:rsidP="0043129D">
      <w:pPr>
        <w:jc w:val="lowKashida"/>
        <w:rPr>
          <w:sz w:val="32"/>
          <w:szCs w:val="32"/>
          <w:rtl/>
        </w:rPr>
      </w:pPr>
      <w:r w:rsidRPr="00AB303D">
        <w:rPr>
          <w:rFonts w:hint="cs"/>
          <w:sz w:val="32"/>
          <w:szCs w:val="32"/>
          <w:rtl/>
        </w:rPr>
        <w:t>فوكو بعد ذلك يقول أن "وظيفة المؤلف" لا تطبق فقط على الأعمال الفردية, بل أيضا على مساحة أكبر من الكلام.</w:t>
      </w:r>
    </w:p>
    <w:p w:rsidR="00405FA7" w:rsidRPr="00AB303D" w:rsidRDefault="00405FA7" w:rsidP="0043129D">
      <w:pPr>
        <w:jc w:val="lowKashida"/>
        <w:rPr>
          <w:sz w:val="32"/>
          <w:szCs w:val="32"/>
          <w:rtl/>
        </w:rPr>
      </w:pPr>
      <w:r w:rsidRPr="00AB303D">
        <w:rPr>
          <w:rFonts w:hint="cs"/>
          <w:sz w:val="32"/>
          <w:szCs w:val="32"/>
          <w:rtl/>
        </w:rPr>
        <w:t xml:space="preserve">هذا إذن هو القسم المشهور في "مؤسسو الكلامية" </w:t>
      </w:r>
      <w:r w:rsidRPr="00AB303D">
        <w:rPr>
          <w:sz w:val="32"/>
          <w:szCs w:val="32"/>
          <w:rtl/>
        </w:rPr>
        <w:t>–</w:t>
      </w:r>
      <w:r w:rsidRPr="00AB303D">
        <w:rPr>
          <w:rFonts w:hint="cs"/>
          <w:sz w:val="32"/>
          <w:szCs w:val="32"/>
          <w:rtl/>
        </w:rPr>
        <w:t xml:space="preserve"> مفكرون مثل ماركس وفرويد الذين ينتجون نصوصهم الخاصة (الكتب), و"الاحتمالات والقوانين لتكوين النصوص الأخرى"</w:t>
      </w:r>
    </w:p>
    <w:p w:rsidR="00405FA7" w:rsidRPr="00AB303D" w:rsidRDefault="00405FA7" w:rsidP="0043129D">
      <w:pPr>
        <w:jc w:val="lowKashida"/>
        <w:rPr>
          <w:sz w:val="32"/>
          <w:szCs w:val="32"/>
          <w:rtl/>
        </w:rPr>
      </w:pPr>
      <w:r w:rsidRPr="00AB303D">
        <w:rPr>
          <w:rFonts w:hint="cs"/>
          <w:sz w:val="32"/>
          <w:szCs w:val="32"/>
          <w:rtl/>
        </w:rPr>
        <w:t>هو يرفع الاحتمالية لعمل "تحليل تاريخي للكلام", ويذكر أن "وظيفة المؤلف" كان لها تأثير مختلف في أماكن مختلفة وأوقات مختلفة.</w:t>
      </w:r>
    </w:p>
    <w:p w:rsidR="00405FA7" w:rsidRPr="00AB303D" w:rsidRDefault="00405FA7" w:rsidP="0043129D">
      <w:pPr>
        <w:jc w:val="lowKashida"/>
        <w:rPr>
          <w:sz w:val="32"/>
          <w:szCs w:val="32"/>
          <w:rtl/>
        </w:rPr>
      </w:pPr>
      <w:r w:rsidRPr="00AB303D">
        <w:rPr>
          <w:rFonts w:hint="cs"/>
          <w:sz w:val="32"/>
          <w:szCs w:val="32"/>
          <w:rtl/>
        </w:rPr>
        <w:t>تذكر أنه بدأ هذا المقال بالتشكيك في ميولنا بتخيل المؤلف كفرد مستقل عن بقية المجتمع.</w:t>
      </w:r>
    </w:p>
    <w:p w:rsidR="00405FA7" w:rsidRPr="00AB303D" w:rsidRDefault="00405FA7" w:rsidP="0043129D">
      <w:pPr>
        <w:jc w:val="lowKashida"/>
        <w:rPr>
          <w:sz w:val="32"/>
          <w:szCs w:val="32"/>
          <w:rtl/>
        </w:rPr>
      </w:pPr>
      <w:r w:rsidRPr="00AB303D">
        <w:rPr>
          <w:rFonts w:hint="cs"/>
          <w:sz w:val="32"/>
          <w:szCs w:val="32"/>
          <w:rtl/>
        </w:rPr>
        <w:lastRenderedPageBreak/>
        <w:t>في النهاية, فوكو يقول أن المؤلف ليس مصدرا لا نهائي للمعنى, بل جزء من منظومة معتقدات تهدف لتحديد المعنى. على سبيل المثال: نحن في العادة نميل إلى أفكار "النوايا التأليفية" للحد مما يمكن أن يقوله شخص ما عن النص, أو إضفاء الشرعية على بعض التنبؤات والتعليقات.</w:t>
      </w:r>
    </w:p>
    <w:p w:rsidR="00405FA7" w:rsidRPr="00AB303D" w:rsidRDefault="00405FA7" w:rsidP="0043129D">
      <w:pPr>
        <w:jc w:val="lowKashida"/>
        <w:rPr>
          <w:sz w:val="32"/>
          <w:szCs w:val="32"/>
          <w:rtl/>
        </w:rPr>
      </w:pPr>
      <w:r w:rsidRPr="00AB303D">
        <w:rPr>
          <w:rFonts w:hint="cs"/>
          <w:sz w:val="32"/>
          <w:szCs w:val="32"/>
          <w:rtl/>
        </w:rPr>
        <w:t>في نهاية كلامه, يعود فوكو إلى بارت ويوافق على أن "وظيفة المؤلف" ربما تختفي قريبا. مع ذلك, يختلف معه في أنه بدل تقييد "وظيفة المؤلف" سوف يكون لدينا نوع من الحرية المطلقة.</w:t>
      </w:r>
    </w:p>
    <w:p w:rsidR="00405FA7" w:rsidRPr="00AB303D" w:rsidRDefault="00405FA7" w:rsidP="0043129D">
      <w:pPr>
        <w:jc w:val="lowKashida"/>
        <w:rPr>
          <w:sz w:val="32"/>
          <w:szCs w:val="32"/>
          <w:rtl/>
        </w:rPr>
      </w:pPr>
      <w:r w:rsidRPr="00AB303D">
        <w:rPr>
          <w:rFonts w:hint="cs"/>
          <w:sz w:val="32"/>
          <w:szCs w:val="32"/>
          <w:rtl/>
        </w:rPr>
        <w:t>من المحتمل أن مجموعة من القيود والحدود (وظيفة المؤلف) سوف تمهد الطريق لمجموعة أخرى من القيود من حيث, يصر فوكو, أنه يجب أن يكون هناك دائما بعض القيود تُعمل علينا.</w:t>
      </w:r>
    </w:p>
    <w:p w:rsidR="00405FA7" w:rsidRPr="005E0B0A" w:rsidRDefault="00405FA7" w:rsidP="0043129D">
      <w:pPr>
        <w:jc w:val="lowKashida"/>
        <w:rPr>
          <w:sz w:val="32"/>
          <w:szCs w:val="32"/>
          <w:u w:val="single"/>
          <w:rtl/>
        </w:rPr>
      </w:pPr>
      <w:r w:rsidRPr="005E0B0A">
        <w:rPr>
          <w:rFonts w:hint="cs"/>
          <w:sz w:val="32"/>
          <w:szCs w:val="32"/>
          <w:u w:val="single"/>
          <w:rtl/>
        </w:rPr>
        <w:t>المصادر:</w:t>
      </w:r>
    </w:p>
    <w:p w:rsidR="00405FA7" w:rsidRPr="00AB303D" w:rsidRDefault="00405FA7" w:rsidP="0043129D">
      <w:pPr>
        <w:jc w:val="lowKashida"/>
        <w:rPr>
          <w:sz w:val="32"/>
          <w:szCs w:val="32"/>
        </w:rPr>
      </w:pPr>
      <w:r w:rsidRPr="00AB303D">
        <w:rPr>
          <w:rFonts w:hint="cs"/>
          <w:sz w:val="32"/>
          <w:szCs w:val="32"/>
          <w:rtl/>
        </w:rPr>
        <w:t>فوكو, 1977. "ما هو المؤلف؟"</w:t>
      </w:r>
    </w:p>
    <w:p w:rsidR="00405FA7" w:rsidRPr="00AB303D" w:rsidRDefault="00405FA7" w:rsidP="0043129D">
      <w:pPr>
        <w:jc w:val="lowKashida"/>
        <w:rPr>
          <w:sz w:val="32"/>
          <w:szCs w:val="32"/>
          <w:rtl/>
        </w:rPr>
      </w:pPr>
    </w:p>
    <w:p w:rsidR="00405FA7" w:rsidRPr="005E0B0A" w:rsidRDefault="00405FA7" w:rsidP="005E0B0A">
      <w:pPr>
        <w:jc w:val="center"/>
        <w:rPr>
          <w:b/>
          <w:bCs/>
          <w:color w:val="4F6228" w:themeColor="accent3" w:themeShade="80"/>
          <w:sz w:val="32"/>
          <w:szCs w:val="32"/>
          <w:u w:val="single"/>
          <w:rtl/>
        </w:rPr>
      </w:pPr>
      <w:r w:rsidRPr="005E0B0A">
        <w:rPr>
          <w:rFonts w:hint="cs"/>
          <w:b/>
          <w:bCs/>
          <w:color w:val="4F6228" w:themeColor="accent3" w:themeShade="80"/>
          <w:sz w:val="32"/>
          <w:szCs w:val="32"/>
          <w:u w:val="single"/>
          <w:rtl/>
        </w:rPr>
        <w:t>المحاضرة الحادية عشر</w:t>
      </w:r>
    </w:p>
    <w:p w:rsidR="00405FA7" w:rsidRPr="005E0B0A" w:rsidRDefault="00405FA7" w:rsidP="005E0B0A">
      <w:pPr>
        <w:jc w:val="center"/>
        <w:rPr>
          <w:color w:val="4F6228" w:themeColor="accent3" w:themeShade="80"/>
          <w:sz w:val="32"/>
          <w:szCs w:val="32"/>
          <w:rtl/>
        </w:rPr>
      </w:pPr>
      <w:r w:rsidRPr="005E0B0A">
        <w:rPr>
          <w:rFonts w:hint="cs"/>
          <w:color w:val="4F6228" w:themeColor="accent3" w:themeShade="80"/>
          <w:sz w:val="32"/>
          <w:szCs w:val="32"/>
          <w:rtl/>
        </w:rPr>
        <w:t>جريماز: النموذج الحدثي</w:t>
      </w:r>
    </w:p>
    <w:p w:rsidR="00D52FF3" w:rsidRDefault="00D52FF3" w:rsidP="00D52FF3">
      <w:pPr>
        <w:rPr>
          <w:sz w:val="32"/>
          <w:szCs w:val="32"/>
          <w:u w:val="single"/>
          <w:rtl/>
        </w:rPr>
      </w:pPr>
    </w:p>
    <w:p w:rsidR="005E0B0A" w:rsidRPr="00AB303D" w:rsidRDefault="00405FA7" w:rsidP="00D52FF3">
      <w:pPr>
        <w:rPr>
          <w:sz w:val="32"/>
          <w:szCs w:val="32"/>
          <w:rtl/>
        </w:rPr>
      </w:pPr>
      <w:r w:rsidRPr="00D52FF3">
        <w:rPr>
          <w:rFonts w:hint="cs"/>
          <w:sz w:val="32"/>
          <w:szCs w:val="32"/>
          <w:u w:val="single"/>
          <w:rtl/>
        </w:rPr>
        <w:t>أصول النموذج الحدثي</w:t>
      </w:r>
    </w:p>
    <w:p w:rsidR="00405FA7" w:rsidRPr="00AB303D" w:rsidRDefault="00405FA7" w:rsidP="0043129D">
      <w:pPr>
        <w:jc w:val="lowKashida"/>
        <w:rPr>
          <w:sz w:val="32"/>
          <w:szCs w:val="32"/>
          <w:rtl/>
        </w:rPr>
      </w:pPr>
      <w:r w:rsidRPr="00AB303D">
        <w:rPr>
          <w:rFonts w:hint="cs"/>
          <w:sz w:val="32"/>
          <w:szCs w:val="32"/>
          <w:rtl/>
        </w:rPr>
        <w:t>في فترة الستينات, اقترح جريماز النموذج الحدثي بناء على نظريات فلاديمير بروب.</w:t>
      </w:r>
    </w:p>
    <w:p w:rsidR="00405FA7" w:rsidRPr="00AB303D" w:rsidRDefault="00405FA7" w:rsidP="0043129D">
      <w:pPr>
        <w:jc w:val="lowKashida"/>
        <w:rPr>
          <w:sz w:val="32"/>
          <w:szCs w:val="32"/>
          <w:rtl/>
        </w:rPr>
      </w:pPr>
      <w:r w:rsidRPr="00AB303D">
        <w:rPr>
          <w:rFonts w:hint="cs"/>
          <w:sz w:val="32"/>
          <w:szCs w:val="32"/>
          <w:rtl/>
        </w:rPr>
        <w:t>النموذج الحدثي هو أداة يمكنها نظريا أن تستخدم لتحليل أي حدث حقيقي كان أم مخططا له, لكن بالتحديد تلك الأحداث الموصوفة في النصوص والصور الأدبية.</w:t>
      </w:r>
    </w:p>
    <w:p w:rsidR="00405FA7" w:rsidRPr="00AB303D" w:rsidRDefault="00405FA7" w:rsidP="0043129D">
      <w:pPr>
        <w:jc w:val="lowKashida"/>
        <w:rPr>
          <w:sz w:val="32"/>
          <w:szCs w:val="32"/>
          <w:rtl/>
        </w:rPr>
      </w:pPr>
      <w:r w:rsidRPr="00AB303D">
        <w:rPr>
          <w:rFonts w:hint="cs"/>
          <w:sz w:val="32"/>
          <w:szCs w:val="32"/>
          <w:rtl/>
        </w:rPr>
        <w:t>في النموذج الحدثي, الحدث يمكن أن يُجزَّأ إلى ستة مكونات, يسمى كل واحد بـ مُحْدِث</w:t>
      </w:r>
      <w:r w:rsidRPr="00AB303D">
        <w:rPr>
          <w:color w:val="000000"/>
          <w:sz w:val="32"/>
          <w:szCs w:val="32"/>
          <w:rtl/>
        </w:rPr>
        <w:t xml:space="preserve"> (وهو مسمى قد يطلق على أكثر من شخصية حسب دورها في القصة, وحسب الحدث </w:t>
      </w:r>
      <w:r w:rsidRPr="00AB303D">
        <w:rPr>
          <w:color w:val="000000"/>
          <w:sz w:val="32"/>
          <w:szCs w:val="32"/>
        </w:rPr>
        <w:t>action</w:t>
      </w:r>
      <w:r w:rsidRPr="00AB303D">
        <w:rPr>
          <w:color w:val="000000"/>
          <w:sz w:val="32"/>
          <w:szCs w:val="32"/>
          <w:rtl/>
        </w:rPr>
        <w:t xml:space="preserve"> الذي تقوم به).</w:t>
      </w:r>
      <w:r w:rsidRPr="00AB303D">
        <w:rPr>
          <w:rFonts w:hint="cs"/>
          <w:sz w:val="32"/>
          <w:szCs w:val="32"/>
          <w:rtl/>
        </w:rPr>
        <w:t>. التحليل الحدثي يتكون من ربط كل عنصر من الحدث الذي يتم توضيحه بالآخر في النموذج الحدثي.</w:t>
      </w:r>
    </w:p>
    <w:p w:rsidR="00D52FF3" w:rsidRDefault="00D52FF3" w:rsidP="0043129D">
      <w:pPr>
        <w:jc w:val="lowKashida"/>
        <w:rPr>
          <w:sz w:val="32"/>
          <w:szCs w:val="32"/>
          <w:rtl/>
        </w:rPr>
      </w:pPr>
    </w:p>
    <w:p w:rsidR="00405FA7" w:rsidRPr="00D52FF3" w:rsidRDefault="00405FA7" w:rsidP="0043129D">
      <w:pPr>
        <w:jc w:val="lowKashida"/>
        <w:rPr>
          <w:sz w:val="32"/>
          <w:szCs w:val="32"/>
          <w:u w:val="single"/>
          <w:rtl/>
        </w:rPr>
      </w:pPr>
      <w:r w:rsidRPr="00D52FF3">
        <w:rPr>
          <w:rFonts w:hint="cs"/>
          <w:sz w:val="32"/>
          <w:szCs w:val="32"/>
          <w:u w:val="single"/>
          <w:rtl/>
        </w:rPr>
        <w:lastRenderedPageBreak/>
        <w:t>النموذج الحدثي</w:t>
      </w:r>
    </w:p>
    <w:p w:rsidR="00405FA7" w:rsidRPr="00AB303D" w:rsidRDefault="00405FA7" w:rsidP="0043129D">
      <w:pPr>
        <w:jc w:val="lowKashida"/>
        <w:rPr>
          <w:sz w:val="32"/>
          <w:szCs w:val="32"/>
          <w:rtl/>
        </w:rPr>
      </w:pPr>
      <w:r w:rsidRPr="00AB303D">
        <w:rPr>
          <w:rFonts w:hint="cs"/>
          <w:sz w:val="32"/>
          <w:szCs w:val="32"/>
          <w:rtl/>
        </w:rPr>
        <w:t>المرسل----------&gt; المفعول به -------------&gt; المستقبل</w:t>
      </w:r>
    </w:p>
    <w:p w:rsidR="00405FA7" w:rsidRPr="00AB303D" w:rsidRDefault="00405FA7" w:rsidP="0043129D">
      <w:pPr>
        <w:jc w:val="lowKashida"/>
        <w:rPr>
          <w:sz w:val="32"/>
          <w:szCs w:val="32"/>
          <w:rtl/>
        </w:rPr>
      </w:pPr>
      <w:r w:rsidRPr="00AB303D">
        <w:rPr>
          <w:rFonts w:hint="cs"/>
          <w:sz w:val="32"/>
          <w:szCs w:val="32"/>
          <w:rtl/>
        </w:rPr>
        <w:t xml:space="preserve">                         </w:t>
      </w:r>
      <w:r w:rsidRPr="00AB303D">
        <w:rPr>
          <w:rFonts w:asciiTheme="minorBidi" w:hAnsiTheme="minorBidi"/>
          <w:sz w:val="32"/>
          <w:szCs w:val="32"/>
          <w:rtl/>
        </w:rPr>
        <w:t>↑</w:t>
      </w:r>
    </w:p>
    <w:p w:rsidR="00405FA7" w:rsidRPr="00AB303D" w:rsidRDefault="00405FA7" w:rsidP="0043129D">
      <w:pPr>
        <w:jc w:val="lowKashida"/>
        <w:rPr>
          <w:sz w:val="32"/>
          <w:szCs w:val="32"/>
          <w:rtl/>
        </w:rPr>
      </w:pPr>
      <w:r w:rsidRPr="00AB303D">
        <w:rPr>
          <w:rFonts w:hint="cs"/>
          <w:sz w:val="32"/>
          <w:szCs w:val="32"/>
          <w:rtl/>
        </w:rPr>
        <w:t>المساعد----------&gt; الفاعل &lt;------------ الخصم</w:t>
      </w:r>
    </w:p>
    <w:p w:rsidR="00405FA7" w:rsidRPr="00AB303D" w:rsidRDefault="00405FA7" w:rsidP="0043129D">
      <w:pPr>
        <w:jc w:val="lowKashida"/>
        <w:rPr>
          <w:sz w:val="32"/>
          <w:szCs w:val="32"/>
          <w:rtl/>
        </w:rPr>
      </w:pPr>
      <w:r w:rsidRPr="00AB303D">
        <w:rPr>
          <w:rFonts w:hint="cs"/>
          <w:sz w:val="32"/>
          <w:szCs w:val="32"/>
          <w:rtl/>
        </w:rPr>
        <w:t>1- الفاعل: بطل القصة, الذي يتولى الحدث الأساسي</w:t>
      </w:r>
    </w:p>
    <w:p w:rsidR="00405FA7" w:rsidRPr="00AB303D" w:rsidRDefault="00405FA7" w:rsidP="0043129D">
      <w:pPr>
        <w:jc w:val="lowKashida"/>
        <w:rPr>
          <w:sz w:val="32"/>
          <w:szCs w:val="32"/>
          <w:rtl/>
        </w:rPr>
      </w:pPr>
      <w:r w:rsidRPr="00AB303D">
        <w:rPr>
          <w:rFonts w:hint="cs"/>
          <w:sz w:val="32"/>
          <w:szCs w:val="32"/>
          <w:rtl/>
        </w:rPr>
        <w:t>2- المفعول به: الشيء الذي يُوجّه له المحور</w:t>
      </w:r>
    </w:p>
    <w:p w:rsidR="00405FA7" w:rsidRPr="00AB303D" w:rsidRDefault="00405FA7" w:rsidP="0043129D">
      <w:pPr>
        <w:jc w:val="lowKashida"/>
        <w:rPr>
          <w:sz w:val="32"/>
          <w:szCs w:val="32"/>
          <w:rtl/>
        </w:rPr>
      </w:pPr>
      <w:r w:rsidRPr="00AB303D">
        <w:rPr>
          <w:rFonts w:hint="cs"/>
          <w:sz w:val="32"/>
          <w:szCs w:val="32"/>
          <w:rtl/>
        </w:rPr>
        <w:t>3- المساعد: يساعد الفاعل ليصل إلى المفعول به المنشود</w:t>
      </w:r>
    </w:p>
    <w:p w:rsidR="00405FA7" w:rsidRPr="00AB303D" w:rsidRDefault="00405FA7" w:rsidP="0043129D">
      <w:pPr>
        <w:jc w:val="lowKashida"/>
        <w:rPr>
          <w:sz w:val="32"/>
          <w:szCs w:val="32"/>
          <w:rtl/>
        </w:rPr>
      </w:pPr>
      <w:r w:rsidRPr="00AB303D">
        <w:rPr>
          <w:rFonts w:hint="cs"/>
          <w:sz w:val="32"/>
          <w:szCs w:val="32"/>
          <w:rtl/>
        </w:rPr>
        <w:t>4- الخصم: يعيق الفاعل في أدائه</w:t>
      </w:r>
    </w:p>
    <w:p w:rsidR="00405FA7" w:rsidRPr="00AB303D" w:rsidRDefault="00405FA7" w:rsidP="0043129D">
      <w:pPr>
        <w:jc w:val="lowKashida"/>
        <w:rPr>
          <w:sz w:val="32"/>
          <w:szCs w:val="32"/>
          <w:rtl/>
        </w:rPr>
      </w:pPr>
      <w:r w:rsidRPr="00AB303D">
        <w:rPr>
          <w:rFonts w:hint="cs"/>
          <w:sz w:val="32"/>
          <w:szCs w:val="32"/>
          <w:rtl/>
        </w:rPr>
        <w:t>5- المُرسِل: يؤسس العلاقة بين الفاعل والمفعول به</w:t>
      </w:r>
    </w:p>
    <w:p w:rsidR="00405FA7" w:rsidRPr="00AB303D" w:rsidRDefault="00405FA7" w:rsidP="0043129D">
      <w:pPr>
        <w:jc w:val="lowKashida"/>
        <w:rPr>
          <w:sz w:val="32"/>
          <w:szCs w:val="32"/>
          <w:rtl/>
        </w:rPr>
      </w:pPr>
      <w:r w:rsidRPr="00AB303D">
        <w:rPr>
          <w:rFonts w:hint="cs"/>
          <w:sz w:val="32"/>
          <w:szCs w:val="32"/>
          <w:rtl/>
        </w:rPr>
        <w:t>6- المستقبِل: العنصر الذي يراد للهدف أن يكون مثله</w:t>
      </w:r>
    </w:p>
    <w:p w:rsidR="00405FA7" w:rsidRPr="00D52FF3" w:rsidRDefault="00405FA7" w:rsidP="0043129D">
      <w:pPr>
        <w:jc w:val="lowKashida"/>
        <w:rPr>
          <w:sz w:val="32"/>
          <w:szCs w:val="32"/>
          <w:u w:val="single"/>
          <w:rtl/>
        </w:rPr>
      </w:pPr>
      <w:r w:rsidRPr="00D52FF3">
        <w:rPr>
          <w:rFonts w:hint="cs"/>
          <w:sz w:val="32"/>
          <w:szCs w:val="32"/>
          <w:u w:val="single"/>
          <w:rtl/>
        </w:rPr>
        <w:t>المُحْدِث مقابل الشخصية</w:t>
      </w:r>
    </w:p>
    <w:p w:rsidR="00405FA7" w:rsidRPr="00AB303D" w:rsidRDefault="00405FA7" w:rsidP="0043129D">
      <w:pPr>
        <w:jc w:val="lowKashida"/>
        <w:rPr>
          <w:sz w:val="32"/>
          <w:szCs w:val="32"/>
          <w:rtl/>
        </w:rPr>
      </w:pPr>
      <w:r w:rsidRPr="00AB303D">
        <w:rPr>
          <w:rFonts w:hint="cs"/>
          <w:sz w:val="32"/>
          <w:szCs w:val="32"/>
          <w:rtl/>
        </w:rPr>
        <w:t>المُحْدِث يجب آلا يخلط بينه وبين الشخصية لأنه:</w:t>
      </w:r>
    </w:p>
    <w:p w:rsidR="00405FA7" w:rsidRPr="00AB303D" w:rsidRDefault="00405FA7" w:rsidP="0043129D">
      <w:pPr>
        <w:jc w:val="lowKashida"/>
        <w:rPr>
          <w:sz w:val="32"/>
          <w:szCs w:val="32"/>
          <w:rtl/>
        </w:rPr>
      </w:pPr>
      <w:r w:rsidRPr="00AB303D">
        <w:rPr>
          <w:rFonts w:hint="cs"/>
          <w:sz w:val="32"/>
          <w:szCs w:val="32"/>
          <w:rtl/>
        </w:rPr>
        <w:t>المُحْدِث يمكن أن يكون شيئا معنويا (المدينة, إيروس (إله الحب), الرب, الحرية, السلام, الأمة, إلخ) شخصية جماعية (جنود الجيش) أو حتى مجموعة شخصيات.</w:t>
      </w:r>
    </w:p>
    <w:p w:rsidR="00405FA7" w:rsidRPr="00AB303D" w:rsidRDefault="00405FA7" w:rsidP="0043129D">
      <w:pPr>
        <w:jc w:val="lowKashida"/>
        <w:rPr>
          <w:sz w:val="32"/>
          <w:szCs w:val="32"/>
          <w:rtl/>
        </w:rPr>
      </w:pPr>
      <w:r w:rsidRPr="00AB303D">
        <w:rPr>
          <w:rFonts w:hint="cs"/>
          <w:sz w:val="32"/>
          <w:szCs w:val="32"/>
          <w:rtl/>
        </w:rPr>
        <w:t>الشخصية يمكن أن يكون له تزامنيا أو تتاليا عدة وظائف حدثية.</w:t>
      </w:r>
    </w:p>
    <w:p w:rsidR="00405FA7" w:rsidRPr="00AB303D" w:rsidRDefault="00405FA7" w:rsidP="0043129D">
      <w:pPr>
        <w:jc w:val="lowKashida"/>
        <w:rPr>
          <w:sz w:val="32"/>
          <w:szCs w:val="32"/>
          <w:rtl/>
        </w:rPr>
      </w:pPr>
      <w:r w:rsidRPr="00AB303D">
        <w:rPr>
          <w:rFonts w:hint="cs"/>
          <w:sz w:val="32"/>
          <w:szCs w:val="32"/>
          <w:rtl/>
        </w:rPr>
        <w:t>المُحْدِث يمكن أن يكون غائبا عن خشبة المسرح أو عن الحدث ووجوده يمكن أن يكون محدودا بذكره في خطاب المتكلمين.</w:t>
      </w:r>
    </w:p>
    <w:p w:rsidR="00405FA7" w:rsidRPr="00AB303D" w:rsidRDefault="00405FA7" w:rsidP="0043129D">
      <w:pPr>
        <w:jc w:val="lowKashida"/>
        <w:rPr>
          <w:sz w:val="32"/>
          <w:szCs w:val="32"/>
          <w:rtl/>
        </w:rPr>
      </w:pPr>
      <w:r w:rsidRPr="00AB303D">
        <w:rPr>
          <w:rFonts w:hint="cs"/>
          <w:sz w:val="32"/>
          <w:szCs w:val="32"/>
          <w:rtl/>
        </w:rPr>
        <w:t>المُحْدِث, يقول جريماز, هو استقراء للبنية النحوية للمَرويّة. المُحْدِث ينسجم مع الأشياء التي لها وظيفة نحوية في المروية.</w:t>
      </w:r>
    </w:p>
    <w:p w:rsidR="00405FA7" w:rsidRPr="00D52FF3" w:rsidRDefault="00405FA7" w:rsidP="0043129D">
      <w:pPr>
        <w:jc w:val="lowKashida"/>
        <w:rPr>
          <w:sz w:val="32"/>
          <w:szCs w:val="32"/>
          <w:u w:val="single"/>
          <w:rtl/>
        </w:rPr>
      </w:pPr>
      <w:r w:rsidRPr="00D52FF3">
        <w:rPr>
          <w:rFonts w:hint="cs"/>
          <w:sz w:val="32"/>
          <w:szCs w:val="32"/>
          <w:u w:val="single"/>
          <w:rtl/>
        </w:rPr>
        <w:t>ستة مُحْدِثين, ثلاثة محاور</w:t>
      </w:r>
    </w:p>
    <w:p w:rsidR="00405FA7" w:rsidRPr="00AB303D" w:rsidRDefault="00405FA7" w:rsidP="0043129D">
      <w:pPr>
        <w:jc w:val="lowKashida"/>
        <w:rPr>
          <w:sz w:val="32"/>
          <w:szCs w:val="32"/>
          <w:rtl/>
        </w:rPr>
      </w:pPr>
      <w:r w:rsidRPr="00AB303D">
        <w:rPr>
          <w:rFonts w:hint="cs"/>
          <w:sz w:val="32"/>
          <w:szCs w:val="32"/>
          <w:rtl/>
        </w:rPr>
        <w:t>المُحْدِثون الستة مقسمون إلى ثلاثة أضداد, كل منها يشكل محورا لشرح الحدثية:</w:t>
      </w:r>
    </w:p>
    <w:p w:rsidR="00405FA7" w:rsidRPr="00AB303D" w:rsidRDefault="00405FA7" w:rsidP="0043129D">
      <w:pPr>
        <w:jc w:val="lowKashida"/>
        <w:rPr>
          <w:sz w:val="32"/>
          <w:szCs w:val="32"/>
          <w:rtl/>
        </w:rPr>
      </w:pPr>
      <w:r w:rsidRPr="00AB303D">
        <w:rPr>
          <w:rFonts w:hint="cs"/>
          <w:sz w:val="32"/>
          <w:szCs w:val="32"/>
          <w:rtl/>
        </w:rPr>
        <w:t xml:space="preserve">1- </w:t>
      </w:r>
      <w:r w:rsidRPr="00D52FF3">
        <w:rPr>
          <w:rFonts w:hint="cs"/>
          <w:sz w:val="32"/>
          <w:szCs w:val="32"/>
          <w:u w:val="single"/>
          <w:rtl/>
        </w:rPr>
        <w:t xml:space="preserve">محور الرغبة </w:t>
      </w:r>
      <w:r w:rsidRPr="00D52FF3">
        <w:rPr>
          <w:sz w:val="32"/>
          <w:szCs w:val="32"/>
          <w:u w:val="single"/>
          <w:rtl/>
        </w:rPr>
        <w:t>–</w:t>
      </w:r>
      <w:r w:rsidRPr="00D52FF3">
        <w:rPr>
          <w:rFonts w:hint="cs"/>
          <w:sz w:val="32"/>
          <w:szCs w:val="32"/>
          <w:u w:val="single"/>
          <w:rtl/>
        </w:rPr>
        <w:t xml:space="preserve"> الفاعل </w:t>
      </w:r>
      <w:r w:rsidRPr="00D52FF3">
        <w:rPr>
          <w:sz w:val="32"/>
          <w:szCs w:val="32"/>
          <w:u w:val="single"/>
          <w:rtl/>
        </w:rPr>
        <w:t>–</w:t>
      </w:r>
      <w:r w:rsidRPr="00D52FF3">
        <w:rPr>
          <w:rFonts w:hint="cs"/>
          <w:sz w:val="32"/>
          <w:szCs w:val="32"/>
          <w:u w:val="single"/>
          <w:rtl/>
        </w:rPr>
        <w:t xml:space="preserve"> المفعول به</w:t>
      </w:r>
      <w:r w:rsidRPr="00AB303D">
        <w:rPr>
          <w:rFonts w:hint="cs"/>
          <w:sz w:val="32"/>
          <w:szCs w:val="32"/>
          <w:rtl/>
        </w:rPr>
        <w:t xml:space="preserve">: الفاعل يريد المفعول به. تسمى العلاقة المتكونة بين الفاعل والمفعول به بـ الوصلة. اعتمادا على إذا ما كان المفعول به </w:t>
      </w:r>
      <w:r w:rsidRPr="00AB303D">
        <w:rPr>
          <w:rFonts w:hint="cs"/>
          <w:sz w:val="32"/>
          <w:szCs w:val="32"/>
          <w:rtl/>
        </w:rPr>
        <w:lastRenderedPageBreak/>
        <w:t>متصلا بالفاعل (مثلا, الأمير يريد الأميرة) أو منفصلين (مثلا, القاتل ينجح في التخلص من جثة ضحيته), تسمى الاتصال أو الانفصال.</w:t>
      </w:r>
    </w:p>
    <w:p w:rsidR="00405FA7" w:rsidRPr="00AB303D" w:rsidRDefault="00405FA7" w:rsidP="0043129D">
      <w:pPr>
        <w:jc w:val="lowKashida"/>
        <w:rPr>
          <w:sz w:val="32"/>
          <w:szCs w:val="32"/>
          <w:rtl/>
        </w:rPr>
      </w:pPr>
      <w:r w:rsidRPr="00AB303D">
        <w:rPr>
          <w:rFonts w:hint="cs"/>
          <w:sz w:val="32"/>
          <w:szCs w:val="32"/>
          <w:rtl/>
        </w:rPr>
        <w:t xml:space="preserve">2- </w:t>
      </w:r>
      <w:r w:rsidRPr="00D52FF3">
        <w:rPr>
          <w:rFonts w:hint="cs"/>
          <w:sz w:val="32"/>
          <w:szCs w:val="32"/>
          <w:u w:val="single"/>
          <w:rtl/>
        </w:rPr>
        <w:t xml:space="preserve">محور القوة </w:t>
      </w:r>
      <w:r w:rsidRPr="00D52FF3">
        <w:rPr>
          <w:sz w:val="32"/>
          <w:szCs w:val="32"/>
          <w:u w:val="single"/>
          <w:rtl/>
        </w:rPr>
        <w:t>–</w:t>
      </w:r>
      <w:r w:rsidRPr="00D52FF3">
        <w:rPr>
          <w:rFonts w:hint="cs"/>
          <w:sz w:val="32"/>
          <w:szCs w:val="32"/>
          <w:u w:val="single"/>
          <w:rtl/>
        </w:rPr>
        <w:t xml:space="preserve"> المساعد </w:t>
      </w:r>
      <w:r w:rsidRPr="00D52FF3">
        <w:rPr>
          <w:sz w:val="32"/>
          <w:szCs w:val="32"/>
          <w:u w:val="single"/>
          <w:rtl/>
        </w:rPr>
        <w:t>–</w:t>
      </w:r>
      <w:r w:rsidRPr="00D52FF3">
        <w:rPr>
          <w:rFonts w:hint="cs"/>
          <w:sz w:val="32"/>
          <w:szCs w:val="32"/>
          <w:u w:val="single"/>
          <w:rtl/>
        </w:rPr>
        <w:t xml:space="preserve"> الخصم</w:t>
      </w:r>
      <w:r w:rsidRPr="00AB303D">
        <w:rPr>
          <w:rFonts w:hint="cs"/>
          <w:sz w:val="32"/>
          <w:szCs w:val="32"/>
          <w:rtl/>
        </w:rPr>
        <w:t>: المساعد يعين في تحقيق الاتصال المطلوب بين الفاعل والمفعول به؛ الخصم يحاول أن يمنع ذلك من الحصول (مثلا, السيف, الحصان, الشجاعة, والرجل الحكيم يساعدون الأمير؛ الساحرة, التنين, القصر البعيد جدا, والخوف يعيقونه)</w:t>
      </w:r>
    </w:p>
    <w:p w:rsidR="00405FA7" w:rsidRPr="00AB303D" w:rsidRDefault="00405FA7" w:rsidP="0043129D">
      <w:pPr>
        <w:jc w:val="lowKashida"/>
        <w:rPr>
          <w:sz w:val="32"/>
          <w:szCs w:val="32"/>
          <w:rtl/>
        </w:rPr>
      </w:pPr>
      <w:r w:rsidRPr="00AB303D">
        <w:rPr>
          <w:rFonts w:hint="cs"/>
          <w:sz w:val="32"/>
          <w:szCs w:val="32"/>
          <w:rtl/>
        </w:rPr>
        <w:t xml:space="preserve">3- </w:t>
      </w:r>
      <w:r w:rsidRPr="00D52FF3">
        <w:rPr>
          <w:rFonts w:hint="cs"/>
          <w:sz w:val="32"/>
          <w:szCs w:val="32"/>
          <w:u w:val="single"/>
          <w:rtl/>
        </w:rPr>
        <w:t xml:space="preserve">محور النقل </w:t>
      </w:r>
      <w:r w:rsidRPr="00D52FF3">
        <w:rPr>
          <w:sz w:val="32"/>
          <w:szCs w:val="32"/>
          <w:u w:val="single"/>
          <w:rtl/>
        </w:rPr>
        <w:t>–</w:t>
      </w:r>
      <w:r w:rsidRPr="00D52FF3">
        <w:rPr>
          <w:rFonts w:hint="cs"/>
          <w:sz w:val="32"/>
          <w:szCs w:val="32"/>
          <w:u w:val="single"/>
          <w:rtl/>
        </w:rPr>
        <w:t xml:space="preserve"> المرسل </w:t>
      </w:r>
      <w:r w:rsidRPr="00D52FF3">
        <w:rPr>
          <w:sz w:val="32"/>
          <w:szCs w:val="32"/>
          <w:u w:val="single"/>
          <w:rtl/>
        </w:rPr>
        <w:t>–</w:t>
      </w:r>
      <w:r w:rsidRPr="00D52FF3">
        <w:rPr>
          <w:rFonts w:hint="cs"/>
          <w:sz w:val="32"/>
          <w:szCs w:val="32"/>
          <w:u w:val="single"/>
          <w:rtl/>
        </w:rPr>
        <w:t xml:space="preserve"> المستقبل</w:t>
      </w:r>
      <w:r w:rsidRPr="00AB303D">
        <w:rPr>
          <w:rFonts w:hint="cs"/>
          <w:sz w:val="32"/>
          <w:szCs w:val="32"/>
          <w:rtl/>
        </w:rPr>
        <w:t>: المرسل هو العنصر الذي يطلب إنشاء الاتصال بين الفاعل والمفعول به (مثلا, الملك يطلب من الأمير أن ينقذ الأميرة)</w:t>
      </w:r>
    </w:p>
    <w:p w:rsidR="00405FA7" w:rsidRPr="00AB303D" w:rsidRDefault="00405FA7" w:rsidP="0043129D">
      <w:pPr>
        <w:jc w:val="lowKashida"/>
        <w:rPr>
          <w:sz w:val="32"/>
          <w:szCs w:val="32"/>
          <w:rtl/>
        </w:rPr>
      </w:pPr>
      <w:r w:rsidRPr="00AB303D">
        <w:rPr>
          <w:rFonts w:hint="cs"/>
          <w:sz w:val="32"/>
          <w:szCs w:val="32"/>
          <w:rtl/>
        </w:rPr>
        <w:t>المستقبل هو العنصر الذي يحصل من أجله الطلب. للتبسيط, فلنترجم المستقبل (أو المستقبل-المستفيد) على أنه المستفيد من تحقيق الاتصال بين الفاعل والمفعول به (مثلا, الملك, المملكة, الأميرة, الأمير, إلخ) المرسلون غالبا يكونون هم المستقبلون أيضا.</w:t>
      </w:r>
    </w:p>
    <w:p w:rsidR="00405FA7" w:rsidRPr="00AB303D" w:rsidRDefault="00405FA7" w:rsidP="0043129D">
      <w:pPr>
        <w:jc w:val="lowKashida"/>
        <w:rPr>
          <w:sz w:val="32"/>
          <w:szCs w:val="32"/>
          <w:rtl/>
        </w:rPr>
      </w:pPr>
      <w:r w:rsidRPr="00AB303D">
        <w:rPr>
          <w:rFonts w:hint="cs"/>
          <w:sz w:val="32"/>
          <w:szCs w:val="32"/>
          <w:rtl/>
        </w:rPr>
        <w:t>المصادر:</w:t>
      </w:r>
    </w:p>
    <w:p w:rsidR="00405FA7" w:rsidRPr="00AB303D" w:rsidRDefault="00405FA7" w:rsidP="0043129D">
      <w:pPr>
        <w:jc w:val="lowKashida"/>
        <w:rPr>
          <w:sz w:val="32"/>
          <w:szCs w:val="32"/>
          <w:rtl/>
        </w:rPr>
      </w:pPr>
      <w:r w:rsidRPr="00AB303D">
        <w:rPr>
          <w:rFonts w:hint="cs"/>
          <w:sz w:val="32"/>
          <w:szCs w:val="32"/>
          <w:rtl/>
        </w:rPr>
        <w:t xml:space="preserve"> جريماز, البنية المعنوية (1966)</w:t>
      </w:r>
    </w:p>
    <w:p w:rsidR="00405FA7" w:rsidRPr="00AB303D" w:rsidRDefault="00405FA7" w:rsidP="0043129D">
      <w:pPr>
        <w:jc w:val="lowKashida"/>
        <w:rPr>
          <w:sz w:val="32"/>
          <w:szCs w:val="32"/>
          <w:rtl/>
        </w:rPr>
      </w:pPr>
      <w:r w:rsidRPr="00AB303D">
        <w:rPr>
          <w:rFonts w:hint="cs"/>
          <w:sz w:val="32"/>
          <w:szCs w:val="32"/>
          <w:rtl/>
        </w:rPr>
        <w:t>جريماز, البنية المعنوية  (1983)</w:t>
      </w:r>
    </w:p>
    <w:p w:rsidR="00405FA7" w:rsidRPr="00AB303D" w:rsidRDefault="00405FA7" w:rsidP="0043129D">
      <w:pPr>
        <w:jc w:val="lowKashida"/>
        <w:rPr>
          <w:sz w:val="32"/>
          <w:szCs w:val="32"/>
          <w:rtl/>
        </w:rPr>
      </w:pPr>
      <w:r w:rsidRPr="00AB303D">
        <w:rPr>
          <w:rFonts w:hint="cs"/>
          <w:sz w:val="32"/>
          <w:szCs w:val="32"/>
          <w:rtl/>
        </w:rPr>
        <w:t>آن أوبرسفيلد, قراءة المسرح</w:t>
      </w:r>
    </w:p>
    <w:p w:rsidR="00405FA7" w:rsidRPr="00AB303D" w:rsidRDefault="00405FA7" w:rsidP="0043129D">
      <w:pPr>
        <w:jc w:val="lowKashida"/>
        <w:rPr>
          <w:sz w:val="32"/>
          <w:szCs w:val="32"/>
          <w:rtl/>
        </w:rPr>
      </w:pPr>
    </w:p>
    <w:p w:rsidR="00405FA7" w:rsidRPr="00D52FF3" w:rsidRDefault="00405FA7" w:rsidP="00D52FF3">
      <w:pPr>
        <w:jc w:val="center"/>
        <w:rPr>
          <w:b/>
          <w:bCs/>
          <w:color w:val="4F6228" w:themeColor="accent3" w:themeShade="80"/>
          <w:sz w:val="32"/>
          <w:szCs w:val="32"/>
          <w:u w:val="single"/>
          <w:rtl/>
        </w:rPr>
      </w:pPr>
      <w:r w:rsidRPr="00D52FF3">
        <w:rPr>
          <w:rFonts w:hint="cs"/>
          <w:b/>
          <w:bCs/>
          <w:color w:val="4F6228" w:themeColor="accent3" w:themeShade="80"/>
          <w:sz w:val="32"/>
          <w:szCs w:val="32"/>
          <w:u w:val="single"/>
          <w:rtl/>
        </w:rPr>
        <w:t>المحاضرة الثانية عشر</w:t>
      </w:r>
    </w:p>
    <w:p w:rsidR="00405FA7" w:rsidRPr="00AB303D" w:rsidRDefault="00405FA7" w:rsidP="00D52FF3">
      <w:pPr>
        <w:jc w:val="center"/>
        <w:rPr>
          <w:sz w:val="32"/>
          <w:szCs w:val="32"/>
          <w:rtl/>
        </w:rPr>
      </w:pPr>
      <w:r w:rsidRPr="00D52FF3">
        <w:rPr>
          <w:rFonts w:hint="cs"/>
          <w:color w:val="4F6228" w:themeColor="accent3" w:themeShade="80"/>
          <w:sz w:val="32"/>
          <w:szCs w:val="32"/>
          <w:rtl/>
        </w:rPr>
        <w:t>النظرية الما وراء تركيبية والتفكيكية</w:t>
      </w:r>
    </w:p>
    <w:p w:rsidR="00405FA7" w:rsidRPr="00D52FF3" w:rsidRDefault="00405FA7" w:rsidP="0043129D">
      <w:pPr>
        <w:jc w:val="lowKashida"/>
        <w:rPr>
          <w:sz w:val="32"/>
          <w:szCs w:val="32"/>
          <w:u w:val="single"/>
          <w:rtl/>
        </w:rPr>
      </w:pPr>
      <w:r w:rsidRPr="00D52FF3">
        <w:rPr>
          <w:rFonts w:hint="cs"/>
          <w:sz w:val="32"/>
          <w:szCs w:val="32"/>
          <w:u w:val="single"/>
          <w:rtl/>
        </w:rPr>
        <w:t>التعريف</w:t>
      </w:r>
    </w:p>
    <w:p w:rsidR="00405FA7" w:rsidRPr="00AB303D" w:rsidRDefault="00405FA7" w:rsidP="0043129D">
      <w:pPr>
        <w:jc w:val="lowKashida"/>
        <w:rPr>
          <w:sz w:val="32"/>
          <w:szCs w:val="32"/>
          <w:rtl/>
        </w:rPr>
      </w:pPr>
      <w:r w:rsidRPr="00AB303D">
        <w:rPr>
          <w:rFonts w:hint="cs"/>
          <w:sz w:val="32"/>
          <w:szCs w:val="32"/>
          <w:rtl/>
        </w:rPr>
        <w:t>الما وراء تركيبية هو وصف تاريخي واسع للتطورات في الفلسفة القارية والنظرية النقدية.</w:t>
      </w:r>
    </w:p>
    <w:p w:rsidR="00405FA7" w:rsidRPr="00AB303D" w:rsidRDefault="00405FA7" w:rsidP="0043129D">
      <w:pPr>
        <w:jc w:val="lowKashida"/>
        <w:rPr>
          <w:sz w:val="32"/>
          <w:szCs w:val="32"/>
          <w:rtl/>
        </w:rPr>
      </w:pPr>
      <w:r w:rsidRPr="00AB303D">
        <w:rPr>
          <w:rFonts w:hint="cs"/>
          <w:sz w:val="32"/>
          <w:szCs w:val="32"/>
          <w:rtl/>
        </w:rPr>
        <w:t>نتاج للفلسفة الفرنسية في القرن العشرين.</w:t>
      </w:r>
    </w:p>
    <w:p w:rsidR="00405FA7" w:rsidRPr="00AB303D" w:rsidRDefault="00405FA7" w:rsidP="0043129D">
      <w:pPr>
        <w:jc w:val="lowKashida"/>
        <w:rPr>
          <w:sz w:val="32"/>
          <w:szCs w:val="32"/>
          <w:rtl/>
        </w:rPr>
      </w:pPr>
      <w:r w:rsidRPr="00AB303D">
        <w:rPr>
          <w:rFonts w:hint="cs"/>
          <w:sz w:val="32"/>
          <w:szCs w:val="32"/>
          <w:rtl/>
        </w:rPr>
        <w:t xml:space="preserve">البادئة </w:t>
      </w:r>
      <w:r w:rsidRPr="00AB303D">
        <w:rPr>
          <w:sz w:val="32"/>
          <w:szCs w:val="32"/>
        </w:rPr>
        <w:t>Post</w:t>
      </w:r>
      <w:r w:rsidRPr="00AB303D">
        <w:rPr>
          <w:rFonts w:hint="cs"/>
          <w:sz w:val="32"/>
          <w:szCs w:val="32"/>
          <w:rtl/>
        </w:rPr>
        <w:t xml:space="preserve"> تعني بشكل أساسي أنها نقد للنظرية التركيبية.</w:t>
      </w:r>
    </w:p>
    <w:p w:rsidR="00405FA7" w:rsidRPr="00AB303D" w:rsidRDefault="00405FA7" w:rsidP="0043129D">
      <w:pPr>
        <w:jc w:val="lowKashida"/>
        <w:rPr>
          <w:sz w:val="32"/>
          <w:szCs w:val="32"/>
          <w:rtl/>
        </w:rPr>
      </w:pPr>
      <w:r w:rsidRPr="00AB303D">
        <w:rPr>
          <w:rFonts w:hint="cs"/>
          <w:sz w:val="32"/>
          <w:szCs w:val="32"/>
          <w:rtl/>
        </w:rPr>
        <w:lastRenderedPageBreak/>
        <w:t>التركيبية حاولت أن تتعامل مع المعاني على أنها تراكيب معقدة غير مرتبطة بالثقافة.</w:t>
      </w:r>
    </w:p>
    <w:p w:rsidR="00405FA7" w:rsidRPr="00AB303D" w:rsidRDefault="00405FA7" w:rsidP="0043129D">
      <w:pPr>
        <w:jc w:val="lowKashida"/>
        <w:rPr>
          <w:sz w:val="32"/>
          <w:szCs w:val="32"/>
          <w:rtl/>
        </w:rPr>
      </w:pPr>
      <w:r w:rsidRPr="00AB303D">
        <w:rPr>
          <w:rFonts w:hint="cs"/>
          <w:sz w:val="32"/>
          <w:szCs w:val="32"/>
          <w:rtl/>
        </w:rPr>
        <w:t>الما وراء تركيبية تنظر إلى الثقافة والتاريخ على أنهما متكاملان مع المعنى.</w:t>
      </w:r>
    </w:p>
    <w:p w:rsidR="00405FA7" w:rsidRPr="00AB303D" w:rsidRDefault="00405FA7" w:rsidP="0043129D">
      <w:pPr>
        <w:jc w:val="lowKashida"/>
        <w:rPr>
          <w:sz w:val="32"/>
          <w:szCs w:val="32"/>
          <w:rtl/>
        </w:rPr>
      </w:pPr>
      <w:r w:rsidRPr="00AB303D">
        <w:rPr>
          <w:rFonts w:hint="cs"/>
          <w:sz w:val="32"/>
          <w:szCs w:val="32"/>
          <w:rtl/>
        </w:rPr>
        <w:t>الما وراء تركيبية كانت ثورة ضد التركيبية.</w:t>
      </w:r>
    </w:p>
    <w:p w:rsidR="00405FA7" w:rsidRPr="00AB303D" w:rsidRDefault="00405FA7" w:rsidP="0043129D">
      <w:pPr>
        <w:jc w:val="lowKashida"/>
        <w:rPr>
          <w:sz w:val="32"/>
          <w:szCs w:val="32"/>
          <w:rtl/>
        </w:rPr>
      </w:pPr>
      <w:r w:rsidRPr="00AB303D">
        <w:rPr>
          <w:rFonts w:hint="cs"/>
          <w:sz w:val="32"/>
          <w:szCs w:val="32"/>
          <w:rtl/>
        </w:rPr>
        <w:t>كانت الحركة رد فعل نقدي وشامل على الفرضيات الأساسية للحركة التركيبية.</w:t>
      </w:r>
    </w:p>
    <w:p w:rsidR="00405FA7" w:rsidRPr="00AB303D" w:rsidRDefault="00405FA7" w:rsidP="0043129D">
      <w:pPr>
        <w:jc w:val="lowKashida"/>
        <w:rPr>
          <w:sz w:val="32"/>
          <w:szCs w:val="32"/>
          <w:rtl/>
        </w:rPr>
      </w:pPr>
      <w:r w:rsidRPr="00AB303D">
        <w:rPr>
          <w:rFonts w:hint="cs"/>
          <w:sz w:val="32"/>
          <w:szCs w:val="32"/>
          <w:rtl/>
        </w:rPr>
        <w:t>الما وراء تركيبية تدرس البنية التحتية المتأصلة في الإنتاج الثقافي (مثل النصوص)</w:t>
      </w:r>
    </w:p>
    <w:p w:rsidR="00405FA7" w:rsidRPr="00AB303D" w:rsidRDefault="00405FA7" w:rsidP="0043129D">
      <w:pPr>
        <w:jc w:val="lowKashida"/>
        <w:rPr>
          <w:sz w:val="32"/>
          <w:szCs w:val="32"/>
          <w:rtl/>
        </w:rPr>
      </w:pPr>
      <w:r w:rsidRPr="00AB303D">
        <w:rPr>
          <w:rFonts w:hint="cs"/>
          <w:sz w:val="32"/>
          <w:szCs w:val="32"/>
          <w:rtl/>
        </w:rPr>
        <w:t>إنها تستخدم النظريات التحليلية من اللغويات, علم النفس, علم الإنسان وحقول المعرفة الأخرى.</w:t>
      </w:r>
    </w:p>
    <w:p w:rsidR="00405FA7" w:rsidRPr="00D52FF3" w:rsidRDefault="00405FA7" w:rsidP="0043129D">
      <w:pPr>
        <w:jc w:val="lowKashida"/>
        <w:rPr>
          <w:sz w:val="32"/>
          <w:szCs w:val="32"/>
          <w:u w:val="single"/>
          <w:rtl/>
        </w:rPr>
      </w:pPr>
      <w:r w:rsidRPr="00D52FF3">
        <w:rPr>
          <w:rFonts w:hint="cs"/>
          <w:sz w:val="32"/>
          <w:szCs w:val="32"/>
          <w:u w:val="single"/>
          <w:rtl/>
        </w:rPr>
        <w:t>النص الما وراء تركيبي</w:t>
      </w:r>
    </w:p>
    <w:p w:rsidR="00405FA7" w:rsidRPr="00AB303D" w:rsidRDefault="00405FA7" w:rsidP="0043129D">
      <w:pPr>
        <w:jc w:val="lowKashida"/>
        <w:rPr>
          <w:sz w:val="32"/>
          <w:szCs w:val="32"/>
          <w:rtl/>
        </w:rPr>
      </w:pPr>
      <w:r w:rsidRPr="00AB303D">
        <w:rPr>
          <w:rFonts w:hint="cs"/>
          <w:sz w:val="32"/>
          <w:szCs w:val="32"/>
          <w:rtl/>
        </w:rPr>
        <w:t>لفهم النص, الما وراء تركيبية تقوم بدراسة:</w:t>
      </w:r>
    </w:p>
    <w:p w:rsidR="00405FA7" w:rsidRPr="00AB303D" w:rsidRDefault="00405FA7" w:rsidP="0043129D">
      <w:pPr>
        <w:jc w:val="lowKashida"/>
        <w:rPr>
          <w:sz w:val="32"/>
          <w:szCs w:val="32"/>
          <w:rtl/>
        </w:rPr>
      </w:pPr>
      <w:r w:rsidRPr="00AB303D">
        <w:rPr>
          <w:rFonts w:hint="cs"/>
          <w:sz w:val="32"/>
          <w:szCs w:val="32"/>
          <w:rtl/>
        </w:rPr>
        <w:t>النص نفسه</w:t>
      </w:r>
    </w:p>
    <w:p w:rsidR="00405FA7" w:rsidRPr="00AB303D" w:rsidRDefault="00405FA7" w:rsidP="0043129D">
      <w:pPr>
        <w:jc w:val="lowKashida"/>
        <w:rPr>
          <w:sz w:val="32"/>
          <w:szCs w:val="32"/>
          <w:rtl/>
        </w:rPr>
      </w:pPr>
      <w:r w:rsidRPr="00AB303D">
        <w:rPr>
          <w:rFonts w:hint="cs"/>
          <w:sz w:val="32"/>
          <w:szCs w:val="32"/>
          <w:rtl/>
        </w:rPr>
        <w:t>أنظمة المعرفة التي تفاعلت وأصبحت مهمة لإنتاج النص.</w:t>
      </w:r>
    </w:p>
    <w:p w:rsidR="00405FA7" w:rsidRPr="00AB303D" w:rsidRDefault="00405FA7" w:rsidP="0043129D">
      <w:pPr>
        <w:jc w:val="lowKashida"/>
        <w:rPr>
          <w:sz w:val="32"/>
          <w:szCs w:val="32"/>
          <w:rtl/>
        </w:rPr>
      </w:pPr>
      <w:r w:rsidRPr="00AB303D">
        <w:rPr>
          <w:rFonts w:hint="cs"/>
          <w:sz w:val="32"/>
          <w:szCs w:val="32"/>
          <w:rtl/>
        </w:rPr>
        <w:t>الما وراء تركيبية: دراسة كيف يتم إنتاج المعرفة, تحليل الأنظمة الاجتماعية والثقافية والتاريخية التي تتفاعل فيما بينها لتنتج منتجا ثقافيا معينا, مثل النص الأدبي, على سبيل المثال.</w:t>
      </w:r>
    </w:p>
    <w:p w:rsidR="00405FA7" w:rsidRPr="00D52FF3" w:rsidRDefault="00405FA7" w:rsidP="0043129D">
      <w:pPr>
        <w:jc w:val="lowKashida"/>
        <w:rPr>
          <w:sz w:val="32"/>
          <w:szCs w:val="32"/>
          <w:u w:val="single"/>
          <w:rtl/>
        </w:rPr>
      </w:pPr>
      <w:r w:rsidRPr="00D52FF3">
        <w:rPr>
          <w:rFonts w:hint="cs"/>
          <w:sz w:val="32"/>
          <w:szCs w:val="32"/>
          <w:u w:val="single"/>
          <w:rtl/>
        </w:rPr>
        <w:t>الفرضيات الأساسية في الما وراء تركيبية</w:t>
      </w:r>
    </w:p>
    <w:p w:rsidR="00405FA7" w:rsidRPr="00AB303D" w:rsidRDefault="00405FA7" w:rsidP="0043129D">
      <w:pPr>
        <w:jc w:val="lowKashida"/>
        <w:rPr>
          <w:sz w:val="32"/>
          <w:szCs w:val="32"/>
          <w:rtl/>
        </w:rPr>
      </w:pPr>
      <w:r w:rsidRPr="00AB303D">
        <w:rPr>
          <w:rFonts w:hint="cs"/>
          <w:sz w:val="32"/>
          <w:szCs w:val="32"/>
          <w:rtl/>
        </w:rPr>
        <w:t>مفهوم "النفس" كفرد وكينونة موحدة, بالنسبة للماوراء تركيبية, هو تركيب خيالي, غير حقيقي.</w:t>
      </w:r>
    </w:p>
    <w:p w:rsidR="00405FA7" w:rsidRPr="00AB303D" w:rsidRDefault="00405FA7" w:rsidP="0043129D">
      <w:pPr>
        <w:jc w:val="lowKashida"/>
        <w:rPr>
          <w:sz w:val="32"/>
          <w:szCs w:val="32"/>
          <w:rtl/>
        </w:rPr>
      </w:pPr>
      <w:r w:rsidRPr="00AB303D">
        <w:rPr>
          <w:rFonts w:hint="cs"/>
          <w:sz w:val="32"/>
          <w:szCs w:val="32"/>
          <w:rtl/>
        </w:rPr>
        <w:t>"الفرد", بالنسبة للما وراء تركيبية, ليس بنية موحدة وكينونة متكاملة, بل كتلة من عوامل الشد المتناقضة + ومعطيات معرفية (مثل, الجنس, الدرجة, الحرفة, إلخ)</w:t>
      </w:r>
    </w:p>
    <w:p w:rsidR="00405FA7" w:rsidRPr="00AB303D" w:rsidRDefault="00405FA7" w:rsidP="0043129D">
      <w:pPr>
        <w:jc w:val="lowKashida"/>
        <w:rPr>
          <w:sz w:val="32"/>
          <w:szCs w:val="32"/>
          <w:rtl/>
        </w:rPr>
      </w:pPr>
      <w:r w:rsidRPr="00AB303D">
        <w:rPr>
          <w:rFonts w:hint="cs"/>
          <w:sz w:val="32"/>
          <w:szCs w:val="32"/>
          <w:rtl/>
        </w:rPr>
        <w:t>من أجل دراسة صحيحة للنص, يجب أن يفهم القارئ علاقة العمل بمفهومه الشخصي حول النفس وكيف أن مفاهيم النفس تتواجد في النص وتتفاعل مع بعضها.</w:t>
      </w:r>
    </w:p>
    <w:p w:rsidR="00405FA7" w:rsidRPr="00AB303D" w:rsidRDefault="00405FA7" w:rsidP="0043129D">
      <w:pPr>
        <w:jc w:val="lowKashida"/>
        <w:rPr>
          <w:sz w:val="32"/>
          <w:szCs w:val="32"/>
          <w:rtl/>
        </w:rPr>
      </w:pPr>
      <w:r w:rsidRPr="00AB303D">
        <w:rPr>
          <w:rFonts w:hint="cs"/>
          <w:sz w:val="32"/>
          <w:szCs w:val="32"/>
          <w:rtl/>
        </w:rPr>
        <w:t>الإدراك الذاتي: الما وراء تركيبية تتطلب حسا نقديا من الشخص تجاه افتراضاته وحدوده ومعطياته المعرفية (الجنس, العرق, الفئة, إلخ)</w:t>
      </w:r>
    </w:p>
    <w:p w:rsidR="00405FA7" w:rsidRPr="00D52FF3" w:rsidRDefault="00405FA7" w:rsidP="0043129D">
      <w:pPr>
        <w:jc w:val="lowKashida"/>
        <w:rPr>
          <w:sz w:val="32"/>
          <w:szCs w:val="32"/>
          <w:u w:val="single"/>
          <w:rtl/>
        </w:rPr>
      </w:pPr>
      <w:r w:rsidRPr="00D52FF3">
        <w:rPr>
          <w:rFonts w:hint="cs"/>
          <w:sz w:val="32"/>
          <w:szCs w:val="32"/>
          <w:u w:val="single"/>
          <w:rtl/>
        </w:rPr>
        <w:lastRenderedPageBreak/>
        <w:t>الفرضيات الأساسية</w:t>
      </w:r>
    </w:p>
    <w:p w:rsidR="00405FA7" w:rsidRPr="00AB303D" w:rsidRDefault="00405FA7" w:rsidP="0043129D">
      <w:pPr>
        <w:jc w:val="lowKashida"/>
        <w:rPr>
          <w:sz w:val="32"/>
          <w:szCs w:val="32"/>
          <w:rtl/>
        </w:rPr>
      </w:pPr>
      <w:r w:rsidRPr="00AB303D">
        <w:rPr>
          <w:rFonts w:hint="cs"/>
          <w:sz w:val="32"/>
          <w:szCs w:val="32"/>
          <w:rtl/>
        </w:rPr>
        <w:t>"النوايا التأليفية" أو المعنى الذي ينوي المؤلف "نقله" في نص أدبي, بالنسبة للما وراء تركيبية, هو شيء ثانوي بعد المعنى الذي يفهمه القارئ من النص.</w:t>
      </w:r>
    </w:p>
    <w:p w:rsidR="00405FA7" w:rsidRPr="00AB303D" w:rsidRDefault="00405FA7" w:rsidP="0043129D">
      <w:pPr>
        <w:jc w:val="lowKashida"/>
        <w:rPr>
          <w:sz w:val="32"/>
          <w:szCs w:val="32"/>
          <w:rtl/>
        </w:rPr>
      </w:pPr>
      <w:r w:rsidRPr="00AB303D">
        <w:rPr>
          <w:rFonts w:hint="cs"/>
          <w:sz w:val="32"/>
          <w:szCs w:val="32"/>
          <w:rtl/>
        </w:rPr>
        <w:t>ترفض فكرة أن النص الأدبي له هدف واحد, معنى واحد أو وجود واحد.</w:t>
      </w:r>
    </w:p>
    <w:p w:rsidR="00405FA7" w:rsidRPr="00AB303D" w:rsidRDefault="00405FA7" w:rsidP="0043129D">
      <w:pPr>
        <w:jc w:val="lowKashida"/>
        <w:rPr>
          <w:sz w:val="32"/>
          <w:szCs w:val="32"/>
          <w:rtl/>
        </w:rPr>
      </w:pPr>
      <w:r w:rsidRPr="00AB303D">
        <w:rPr>
          <w:rFonts w:hint="cs"/>
          <w:sz w:val="32"/>
          <w:szCs w:val="32"/>
          <w:rtl/>
        </w:rPr>
        <w:t>الاستفادة من عدة أنواع من التصورات لإنشاء عدة أوجه (أو تناقضات) من ترجمات للنص. الماوراء تركيبية تحب التعددية في القراءة وترجمة المعاني, حتى لو كانت متناقضة.</w:t>
      </w:r>
    </w:p>
    <w:p w:rsidR="00405FA7" w:rsidRPr="00D52FF3" w:rsidRDefault="00405FA7" w:rsidP="0043129D">
      <w:pPr>
        <w:jc w:val="lowKashida"/>
        <w:rPr>
          <w:sz w:val="32"/>
          <w:szCs w:val="32"/>
          <w:u w:val="single"/>
          <w:rtl/>
        </w:rPr>
      </w:pPr>
      <w:r w:rsidRPr="00D52FF3">
        <w:rPr>
          <w:rFonts w:hint="cs"/>
          <w:sz w:val="32"/>
          <w:szCs w:val="32"/>
          <w:u w:val="single"/>
          <w:rtl/>
        </w:rPr>
        <w:t>مفاهيم الما وراء تركيبية</w:t>
      </w:r>
    </w:p>
    <w:p w:rsidR="00405FA7" w:rsidRPr="00D52FF3" w:rsidRDefault="00405FA7" w:rsidP="0043129D">
      <w:pPr>
        <w:jc w:val="lowKashida"/>
        <w:rPr>
          <w:sz w:val="32"/>
          <w:szCs w:val="32"/>
          <w:u w:val="single"/>
          <w:rtl/>
        </w:rPr>
      </w:pPr>
      <w:r w:rsidRPr="00D52FF3">
        <w:rPr>
          <w:rFonts w:hint="cs"/>
          <w:sz w:val="32"/>
          <w:szCs w:val="32"/>
          <w:u w:val="single"/>
          <w:rtl/>
        </w:rPr>
        <w:t>(1): المعنى الغير ثابت</w:t>
      </w:r>
    </w:p>
    <w:p w:rsidR="00405FA7" w:rsidRPr="00AB303D" w:rsidRDefault="00405FA7" w:rsidP="0043129D">
      <w:pPr>
        <w:jc w:val="lowKashida"/>
        <w:rPr>
          <w:sz w:val="32"/>
          <w:szCs w:val="32"/>
          <w:rtl/>
        </w:rPr>
      </w:pPr>
      <w:r w:rsidRPr="00AB303D">
        <w:rPr>
          <w:rFonts w:hint="cs"/>
          <w:sz w:val="32"/>
          <w:szCs w:val="32"/>
          <w:rtl/>
        </w:rPr>
        <w:t>الما وراء تركيبية تزيح الكاتب/المؤلف وتجعل القارئ هو الهدف الأساسي في الاستفسار.</w:t>
      </w:r>
    </w:p>
    <w:p w:rsidR="00405FA7" w:rsidRPr="00AB303D" w:rsidRDefault="00405FA7" w:rsidP="0043129D">
      <w:pPr>
        <w:jc w:val="lowKashida"/>
        <w:rPr>
          <w:sz w:val="32"/>
          <w:szCs w:val="32"/>
          <w:rtl/>
        </w:rPr>
      </w:pPr>
      <w:r w:rsidRPr="00AB303D">
        <w:rPr>
          <w:rFonts w:hint="cs"/>
          <w:sz w:val="32"/>
          <w:szCs w:val="32"/>
          <w:rtl/>
        </w:rPr>
        <w:t>يسمون هذه الإزاحة: "عدم الثبات" أو "اللا مركزية" للمؤلف.</w:t>
      </w:r>
    </w:p>
    <w:p w:rsidR="00405FA7" w:rsidRPr="00AB303D" w:rsidRDefault="00405FA7" w:rsidP="0043129D">
      <w:pPr>
        <w:jc w:val="lowKashida"/>
        <w:rPr>
          <w:sz w:val="32"/>
          <w:szCs w:val="32"/>
          <w:rtl/>
        </w:rPr>
      </w:pPr>
      <w:r w:rsidRPr="00AB303D">
        <w:rPr>
          <w:rFonts w:hint="cs"/>
          <w:sz w:val="32"/>
          <w:szCs w:val="32"/>
          <w:rtl/>
        </w:rPr>
        <w:t>عدم الاعتراف بالقراءة المعتادة للمحتوى والتي تبحث عن قراءات أو مسارات قصصية سطحية.</w:t>
      </w:r>
    </w:p>
    <w:p w:rsidR="00405FA7" w:rsidRPr="00AB303D" w:rsidRDefault="00405FA7" w:rsidP="0043129D">
      <w:pPr>
        <w:jc w:val="lowKashida"/>
        <w:rPr>
          <w:sz w:val="32"/>
          <w:szCs w:val="32"/>
          <w:rtl/>
        </w:rPr>
      </w:pPr>
      <w:r w:rsidRPr="00AB303D">
        <w:rPr>
          <w:rFonts w:hint="cs"/>
          <w:sz w:val="32"/>
          <w:szCs w:val="32"/>
          <w:rtl/>
        </w:rPr>
        <w:t xml:space="preserve">البحث عن المعاني في مصادر أخرى </w:t>
      </w:r>
      <w:r w:rsidRPr="00AB303D">
        <w:rPr>
          <w:sz w:val="32"/>
          <w:szCs w:val="32"/>
          <w:rtl/>
        </w:rPr>
        <w:t>–</w:t>
      </w:r>
      <w:r w:rsidRPr="00AB303D">
        <w:rPr>
          <w:rFonts w:hint="cs"/>
          <w:sz w:val="32"/>
          <w:szCs w:val="32"/>
          <w:rtl/>
        </w:rPr>
        <w:t xml:space="preserve"> لم يتم البحث فيها من قبل </w:t>
      </w:r>
      <w:r w:rsidRPr="00AB303D">
        <w:rPr>
          <w:sz w:val="32"/>
          <w:szCs w:val="32"/>
          <w:rtl/>
        </w:rPr>
        <w:t>–</w:t>
      </w:r>
      <w:r w:rsidRPr="00AB303D">
        <w:rPr>
          <w:rFonts w:hint="cs"/>
          <w:sz w:val="32"/>
          <w:szCs w:val="32"/>
          <w:rtl/>
        </w:rPr>
        <w:t xml:space="preserve"> (مثل القرّاء, المعايير الثقافية, الآداب الأخرى, إلخ)</w:t>
      </w:r>
    </w:p>
    <w:p w:rsidR="00405FA7" w:rsidRPr="00AB303D" w:rsidRDefault="00405FA7" w:rsidP="0043129D">
      <w:pPr>
        <w:jc w:val="lowKashida"/>
        <w:rPr>
          <w:sz w:val="32"/>
          <w:szCs w:val="32"/>
          <w:rtl/>
        </w:rPr>
      </w:pPr>
      <w:r w:rsidRPr="00AB303D">
        <w:rPr>
          <w:rFonts w:hint="cs"/>
          <w:sz w:val="32"/>
          <w:szCs w:val="32"/>
          <w:rtl/>
        </w:rPr>
        <w:t>المصادر البديلة لا تعد بأن تناسق, لكن ربما تزودنا بإثباتات معتبرة وتسلط الضوء على زوايا غير معتادة من النص.</w:t>
      </w:r>
    </w:p>
    <w:p w:rsidR="00405FA7" w:rsidRPr="00D52FF3" w:rsidRDefault="00405FA7" w:rsidP="0043129D">
      <w:pPr>
        <w:jc w:val="lowKashida"/>
        <w:rPr>
          <w:sz w:val="32"/>
          <w:szCs w:val="32"/>
          <w:u w:val="single"/>
          <w:rtl/>
        </w:rPr>
      </w:pPr>
      <w:r w:rsidRPr="00D52FF3">
        <w:rPr>
          <w:rFonts w:hint="cs"/>
          <w:sz w:val="32"/>
          <w:szCs w:val="32"/>
          <w:u w:val="single"/>
          <w:rtl/>
        </w:rPr>
        <w:t>(2): التفكيك</w:t>
      </w:r>
    </w:p>
    <w:p w:rsidR="00405FA7" w:rsidRPr="00AB303D" w:rsidRDefault="00405FA7" w:rsidP="0043129D">
      <w:pPr>
        <w:jc w:val="lowKashida"/>
        <w:rPr>
          <w:sz w:val="32"/>
          <w:szCs w:val="32"/>
          <w:rtl/>
        </w:rPr>
      </w:pPr>
      <w:r w:rsidRPr="00AB303D">
        <w:rPr>
          <w:rFonts w:hint="cs"/>
          <w:sz w:val="32"/>
          <w:szCs w:val="32"/>
          <w:rtl/>
        </w:rPr>
        <w:t>الما وراء تركيبية ترفض أن هناك بنية متناسقة للنصوص, تحديدا في نظرية التضاد الثنائي التي اشتهرت عن المدرسة التركيبية.</w:t>
      </w:r>
    </w:p>
    <w:p w:rsidR="00405FA7" w:rsidRPr="00AB303D" w:rsidRDefault="00405FA7" w:rsidP="0043129D">
      <w:pPr>
        <w:jc w:val="lowKashida"/>
        <w:rPr>
          <w:sz w:val="32"/>
          <w:szCs w:val="32"/>
          <w:rtl/>
        </w:rPr>
      </w:pPr>
      <w:r w:rsidRPr="00AB303D">
        <w:rPr>
          <w:rFonts w:hint="cs"/>
          <w:sz w:val="32"/>
          <w:szCs w:val="32"/>
          <w:rtl/>
        </w:rPr>
        <w:t>الما وراء تركيبية تدافع عن التفكيك</w:t>
      </w:r>
    </w:p>
    <w:p w:rsidR="00405FA7" w:rsidRPr="00AB303D" w:rsidRDefault="00405FA7" w:rsidP="0043129D">
      <w:pPr>
        <w:jc w:val="lowKashida"/>
        <w:rPr>
          <w:sz w:val="32"/>
          <w:szCs w:val="32"/>
          <w:rtl/>
        </w:rPr>
      </w:pPr>
      <w:r w:rsidRPr="00AB303D">
        <w:rPr>
          <w:rFonts w:hint="cs"/>
          <w:sz w:val="32"/>
          <w:szCs w:val="32"/>
          <w:rtl/>
        </w:rPr>
        <w:t>معاني النصوص والمفاهيم تنتقل بثبات بحكم العلاقة مع الكثير من المتغيرات. نفس النص يعني أشياء مختلفة من حقبة زمنية لأخرى, ومن شخص لآخر.</w:t>
      </w:r>
    </w:p>
    <w:p w:rsidR="00405FA7" w:rsidRPr="00AB303D" w:rsidRDefault="00405FA7" w:rsidP="0043129D">
      <w:pPr>
        <w:jc w:val="lowKashida"/>
        <w:rPr>
          <w:sz w:val="32"/>
          <w:szCs w:val="32"/>
          <w:rtl/>
        </w:rPr>
      </w:pPr>
      <w:r w:rsidRPr="00AB303D">
        <w:rPr>
          <w:rFonts w:hint="cs"/>
          <w:sz w:val="32"/>
          <w:szCs w:val="32"/>
          <w:rtl/>
        </w:rPr>
        <w:t>الطريقة الوحيدة لفهم هذه المعاني بالشكل الصحيح: تفكيك الافتراضات وأنظمة المعرفة التي تسبب وهم المعنى الواحد.</w:t>
      </w:r>
    </w:p>
    <w:p w:rsidR="00405FA7" w:rsidRPr="00AB303D" w:rsidRDefault="00405FA7" w:rsidP="0043129D">
      <w:pPr>
        <w:jc w:val="lowKashida"/>
        <w:rPr>
          <w:sz w:val="32"/>
          <w:szCs w:val="32"/>
          <w:rtl/>
        </w:rPr>
      </w:pPr>
    </w:p>
    <w:p w:rsidR="00405FA7" w:rsidRPr="00D52FF3" w:rsidRDefault="00405FA7" w:rsidP="00D52FF3">
      <w:pPr>
        <w:jc w:val="center"/>
        <w:rPr>
          <w:b/>
          <w:bCs/>
          <w:color w:val="4F6228" w:themeColor="accent3" w:themeShade="80"/>
          <w:sz w:val="32"/>
          <w:szCs w:val="32"/>
          <w:u w:val="single"/>
          <w:rtl/>
        </w:rPr>
      </w:pPr>
      <w:r w:rsidRPr="00D52FF3">
        <w:rPr>
          <w:rFonts w:hint="cs"/>
          <w:b/>
          <w:bCs/>
          <w:color w:val="4F6228" w:themeColor="accent3" w:themeShade="80"/>
          <w:sz w:val="32"/>
          <w:szCs w:val="32"/>
          <w:u w:val="single"/>
          <w:rtl/>
        </w:rPr>
        <w:t>المحاضرة الثالثة عشر</w:t>
      </w:r>
    </w:p>
    <w:p w:rsidR="00405FA7" w:rsidRPr="00AB303D" w:rsidRDefault="00405FA7" w:rsidP="00D52FF3">
      <w:pPr>
        <w:jc w:val="center"/>
        <w:rPr>
          <w:sz w:val="32"/>
          <w:szCs w:val="32"/>
          <w:rtl/>
        </w:rPr>
      </w:pPr>
      <w:r w:rsidRPr="00D52FF3">
        <w:rPr>
          <w:rFonts w:hint="cs"/>
          <w:color w:val="4F6228" w:themeColor="accent3" w:themeShade="80"/>
          <w:sz w:val="32"/>
          <w:szCs w:val="32"/>
          <w:rtl/>
        </w:rPr>
        <w:t>جاك ديريدا والتفكيك</w:t>
      </w:r>
    </w:p>
    <w:p w:rsidR="00D52FF3" w:rsidRDefault="00D52FF3" w:rsidP="0043129D">
      <w:pPr>
        <w:jc w:val="lowKashida"/>
        <w:rPr>
          <w:sz w:val="32"/>
          <w:szCs w:val="32"/>
          <w:rtl/>
        </w:rPr>
      </w:pPr>
    </w:p>
    <w:p w:rsidR="00405FA7" w:rsidRPr="00D52FF3" w:rsidRDefault="00405FA7" w:rsidP="0043129D">
      <w:pPr>
        <w:jc w:val="lowKashida"/>
        <w:rPr>
          <w:sz w:val="32"/>
          <w:szCs w:val="32"/>
          <w:u w:val="single"/>
          <w:rtl/>
        </w:rPr>
      </w:pPr>
      <w:r w:rsidRPr="00D52FF3">
        <w:rPr>
          <w:rFonts w:hint="cs"/>
          <w:sz w:val="32"/>
          <w:szCs w:val="32"/>
          <w:u w:val="single"/>
          <w:rtl/>
        </w:rPr>
        <w:t>الما وراء تركيبية هي حركة فرنسية</w:t>
      </w:r>
    </w:p>
    <w:p w:rsidR="00405FA7" w:rsidRPr="00AB303D" w:rsidRDefault="00405FA7" w:rsidP="0043129D">
      <w:pPr>
        <w:jc w:val="lowKashida"/>
        <w:rPr>
          <w:sz w:val="32"/>
          <w:szCs w:val="32"/>
          <w:rtl/>
        </w:rPr>
      </w:pPr>
    </w:p>
    <w:p w:rsidR="00405FA7" w:rsidRPr="00AB303D" w:rsidRDefault="00405FA7" w:rsidP="0043129D">
      <w:pPr>
        <w:jc w:val="lowKashida"/>
        <w:rPr>
          <w:sz w:val="32"/>
          <w:szCs w:val="32"/>
          <w:rtl/>
        </w:rPr>
      </w:pPr>
      <w:r w:rsidRPr="00AB303D">
        <w:rPr>
          <w:rFonts w:hint="cs"/>
          <w:sz w:val="32"/>
          <w:szCs w:val="32"/>
          <w:rtl/>
        </w:rPr>
        <w:t>الحركة الما وراء تركيبية هي حركة نظرية أوروبية انفصلت عن نظريات التحليل للحركة التركيبية. وأهم أسمائها:</w:t>
      </w:r>
    </w:p>
    <w:p w:rsidR="00405FA7" w:rsidRPr="00AB303D" w:rsidRDefault="00405FA7" w:rsidP="0043129D">
      <w:pPr>
        <w:jc w:val="lowKashida"/>
        <w:rPr>
          <w:sz w:val="32"/>
          <w:szCs w:val="32"/>
          <w:rtl/>
        </w:rPr>
      </w:pPr>
      <w:r w:rsidRPr="00AB303D">
        <w:rPr>
          <w:rFonts w:hint="cs"/>
          <w:sz w:val="32"/>
          <w:szCs w:val="32"/>
          <w:rtl/>
        </w:rPr>
        <w:t>جاك لاكو (تحليل نفسي)</w:t>
      </w:r>
    </w:p>
    <w:p w:rsidR="00405FA7" w:rsidRPr="00AB303D" w:rsidRDefault="00405FA7" w:rsidP="0043129D">
      <w:pPr>
        <w:jc w:val="lowKashida"/>
        <w:rPr>
          <w:sz w:val="32"/>
          <w:szCs w:val="32"/>
          <w:rtl/>
        </w:rPr>
      </w:pPr>
      <w:r w:rsidRPr="00AB303D">
        <w:rPr>
          <w:rFonts w:hint="cs"/>
          <w:sz w:val="32"/>
          <w:szCs w:val="32"/>
          <w:rtl/>
        </w:rPr>
        <w:t>ميتشيل فوكو (تاريخ)</w:t>
      </w:r>
    </w:p>
    <w:p w:rsidR="00405FA7" w:rsidRPr="00AB303D" w:rsidRDefault="00405FA7" w:rsidP="0043129D">
      <w:pPr>
        <w:jc w:val="lowKashida"/>
        <w:rPr>
          <w:sz w:val="32"/>
          <w:szCs w:val="32"/>
          <w:rtl/>
        </w:rPr>
      </w:pPr>
      <w:r w:rsidRPr="00AB303D">
        <w:rPr>
          <w:rFonts w:hint="cs"/>
          <w:sz w:val="32"/>
          <w:szCs w:val="32"/>
          <w:rtl/>
        </w:rPr>
        <w:t>جاك ديريدا (فلسفة)</w:t>
      </w:r>
    </w:p>
    <w:p w:rsidR="00D52FF3" w:rsidRPr="00D52FF3" w:rsidRDefault="00D52FF3" w:rsidP="0043129D">
      <w:pPr>
        <w:jc w:val="lowKashida"/>
        <w:rPr>
          <w:sz w:val="32"/>
          <w:szCs w:val="32"/>
          <w:u w:val="single"/>
          <w:rtl/>
        </w:rPr>
      </w:pPr>
      <w:r w:rsidRPr="00D52FF3">
        <w:rPr>
          <w:rFonts w:hint="cs"/>
          <w:sz w:val="32"/>
          <w:szCs w:val="32"/>
          <w:u w:val="single"/>
          <w:rtl/>
        </w:rPr>
        <w:t>الحركة التفكيكية هي حركة أمريكية</w:t>
      </w:r>
    </w:p>
    <w:p w:rsidR="00405FA7" w:rsidRPr="00AB303D" w:rsidRDefault="00405FA7" w:rsidP="0043129D">
      <w:pPr>
        <w:jc w:val="lowKashida"/>
        <w:rPr>
          <w:sz w:val="32"/>
          <w:szCs w:val="32"/>
          <w:rtl/>
        </w:rPr>
      </w:pPr>
      <w:r w:rsidRPr="00AB303D">
        <w:rPr>
          <w:rFonts w:hint="cs"/>
          <w:sz w:val="32"/>
          <w:szCs w:val="32"/>
          <w:rtl/>
        </w:rPr>
        <w:t>الحركة التفكيكية هي حركة أمريكية نظرية في التحليل الأدبي والثقافي تأثرت بأعمال جاك ديريدا, وأهم أسمائها:</w:t>
      </w:r>
    </w:p>
    <w:p w:rsidR="00405FA7" w:rsidRPr="00AB303D" w:rsidRDefault="00405FA7" w:rsidP="0043129D">
      <w:pPr>
        <w:jc w:val="lowKashida"/>
        <w:rPr>
          <w:sz w:val="32"/>
          <w:szCs w:val="32"/>
          <w:rtl/>
        </w:rPr>
      </w:pPr>
      <w:r w:rsidRPr="00AB303D">
        <w:rPr>
          <w:rFonts w:hint="cs"/>
          <w:sz w:val="32"/>
          <w:szCs w:val="32"/>
          <w:rtl/>
        </w:rPr>
        <w:t>ج. هيلز ميللر</w:t>
      </w:r>
    </w:p>
    <w:p w:rsidR="00405FA7" w:rsidRPr="00AB303D" w:rsidRDefault="00405FA7" w:rsidP="0043129D">
      <w:pPr>
        <w:jc w:val="lowKashida"/>
        <w:rPr>
          <w:sz w:val="32"/>
          <w:szCs w:val="32"/>
          <w:rtl/>
        </w:rPr>
      </w:pPr>
      <w:r w:rsidRPr="00AB303D">
        <w:rPr>
          <w:rFonts w:hint="cs"/>
          <w:sz w:val="32"/>
          <w:szCs w:val="32"/>
          <w:rtl/>
        </w:rPr>
        <w:t>جوفري هارتمان</w:t>
      </w:r>
    </w:p>
    <w:p w:rsidR="00405FA7" w:rsidRPr="00AB303D" w:rsidRDefault="00405FA7" w:rsidP="0043129D">
      <w:pPr>
        <w:jc w:val="lowKashida"/>
        <w:rPr>
          <w:sz w:val="32"/>
          <w:szCs w:val="32"/>
          <w:rtl/>
        </w:rPr>
      </w:pPr>
      <w:r w:rsidRPr="00AB303D">
        <w:rPr>
          <w:rFonts w:hint="cs"/>
          <w:sz w:val="32"/>
          <w:szCs w:val="32"/>
          <w:rtl/>
        </w:rPr>
        <w:t xml:space="preserve">بول </w:t>
      </w:r>
      <w:r w:rsidRPr="00AB303D">
        <w:rPr>
          <w:rFonts w:hint="eastAsia"/>
          <w:sz w:val="32"/>
          <w:szCs w:val="32"/>
          <w:rtl/>
        </w:rPr>
        <w:t>د يمان</w:t>
      </w:r>
    </w:p>
    <w:p w:rsidR="00405FA7" w:rsidRPr="00AB303D" w:rsidRDefault="00405FA7" w:rsidP="0043129D">
      <w:pPr>
        <w:jc w:val="lowKashida"/>
        <w:rPr>
          <w:sz w:val="32"/>
          <w:szCs w:val="32"/>
          <w:rtl/>
        </w:rPr>
      </w:pPr>
      <w:r w:rsidRPr="00AB303D">
        <w:rPr>
          <w:rFonts w:hint="cs"/>
          <w:sz w:val="32"/>
          <w:szCs w:val="32"/>
          <w:rtl/>
        </w:rPr>
        <w:t>باربارا جونسون</w:t>
      </w:r>
    </w:p>
    <w:p w:rsidR="00405FA7" w:rsidRPr="00AB303D" w:rsidRDefault="00405FA7" w:rsidP="0043129D">
      <w:pPr>
        <w:jc w:val="lowKashida"/>
        <w:rPr>
          <w:sz w:val="32"/>
          <w:szCs w:val="32"/>
          <w:rtl/>
        </w:rPr>
      </w:pPr>
    </w:p>
    <w:p w:rsidR="00405FA7" w:rsidRPr="00D52FF3" w:rsidRDefault="00405FA7" w:rsidP="0043129D">
      <w:pPr>
        <w:jc w:val="lowKashida"/>
        <w:rPr>
          <w:sz w:val="32"/>
          <w:szCs w:val="32"/>
          <w:u w:val="single"/>
          <w:rtl/>
        </w:rPr>
      </w:pPr>
      <w:r w:rsidRPr="00D52FF3">
        <w:rPr>
          <w:rFonts w:hint="cs"/>
          <w:sz w:val="32"/>
          <w:szCs w:val="32"/>
          <w:u w:val="single"/>
          <w:rtl/>
        </w:rPr>
        <w:t>أهم أعمال ديريدا</w:t>
      </w:r>
    </w:p>
    <w:p w:rsidR="00405FA7" w:rsidRPr="00AB303D" w:rsidRDefault="00405FA7" w:rsidP="0043129D">
      <w:pPr>
        <w:jc w:val="lowKashida"/>
        <w:rPr>
          <w:sz w:val="32"/>
          <w:szCs w:val="32"/>
          <w:rtl/>
        </w:rPr>
      </w:pPr>
      <w:r w:rsidRPr="00AB303D">
        <w:rPr>
          <w:rFonts w:hint="cs"/>
          <w:sz w:val="32"/>
          <w:szCs w:val="32"/>
          <w:rtl/>
        </w:rPr>
        <w:t>ثلاثة أعمال كلاسيكية مبكرة:</w:t>
      </w:r>
    </w:p>
    <w:p w:rsidR="00405FA7" w:rsidRPr="00AB303D" w:rsidRDefault="00405FA7" w:rsidP="0043129D">
      <w:pPr>
        <w:jc w:val="lowKashida"/>
        <w:rPr>
          <w:sz w:val="32"/>
          <w:szCs w:val="32"/>
          <w:rtl/>
        </w:rPr>
      </w:pPr>
      <w:r w:rsidRPr="00AB303D">
        <w:rPr>
          <w:rFonts w:hint="cs"/>
          <w:sz w:val="32"/>
          <w:szCs w:val="32"/>
          <w:rtl/>
        </w:rPr>
        <w:t>عن علم النقوش الصورية (1967)</w:t>
      </w:r>
    </w:p>
    <w:p w:rsidR="00405FA7" w:rsidRPr="00AB303D" w:rsidRDefault="00405FA7" w:rsidP="0043129D">
      <w:pPr>
        <w:jc w:val="lowKashida"/>
        <w:rPr>
          <w:sz w:val="32"/>
          <w:szCs w:val="32"/>
          <w:rtl/>
        </w:rPr>
      </w:pPr>
      <w:r w:rsidRPr="00AB303D">
        <w:rPr>
          <w:rFonts w:hint="cs"/>
          <w:sz w:val="32"/>
          <w:szCs w:val="32"/>
          <w:rtl/>
        </w:rPr>
        <w:t>الكلام والظاهرة (1967)</w:t>
      </w:r>
    </w:p>
    <w:p w:rsidR="00405FA7" w:rsidRPr="00AB303D" w:rsidRDefault="00405FA7" w:rsidP="0043129D">
      <w:pPr>
        <w:jc w:val="lowKashida"/>
        <w:rPr>
          <w:sz w:val="32"/>
          <w:szCs w:val="32"/>
          <w:rtl/>
        </w:rPr>
      </w:pPr>
      <w:r w:rsidRPr="00AB303D">
        <w:rPr>
          <w:rFonts w:hint="cs"/>
          <w:sz w:val="32"/>
          <w:szCs w:val="32"/>
          <w:rtl/>
        </w:rPr>
        <w:lastRenderedPageBreak/>
        <w:t>الكتابة والاختلاف (1967)</w:t>
      </w:r>
    </w:p>
    <w:p w:rsidR="00405FA7" w:rsidRPr="00D52FF3" w:rsidRDefault="00405FA7" w:rsidP="0043129D">
      <w:pPr>
        <w:jc w:val="lowKashida"/>
        <w:rPr>
          <w:sz w:val="32"/>
          <w:szCs w:val="32"/>
          <w:u w:val="single"/>
          <w:rtl/>
        </w:rPr>
      </w:pPr>
      <w:r w:rsidRPr="00D52FF3">
        <w:rPr>
          <w:rFonts w:hint="cs"/>
          <w:sz w:val="32"/>
          <w:szCs w:val="32"/>
          <w:u w:val="single"/>
          <w:rtl/>
        </w:rPr>
        <w:t>اهتمامات أخرى: السياسة, الأدب, الأخلاق, إلخ.</w:t>
      </w:r>
    </w:p>
    <w:p w:rsidR="00405FA7" w:rsidRPr="00AB303D" w:rsidRDefault="00405FA7" w:rsidP="0043129D">
      <w:pPr>
        <w:jc w:val="lowKashida"/>
        <w:rPr>
          <w:sz w:val="32"/>
          <w:szCs w:val="32"/>
          <w:rtl/>
        </w:rPr>
      </w:pPr>
      <w:r w:rsidRPr="00AB303D">
        <w:rPr>
          <w:rFonts w:hint="cs"/>
          <w:sz w:val="32"/>
          <w:szCs w:val="32"/>
          <w:rtl/>
        </w:rPr>
        <w:t>أعمال الأدب (1992)</w:t>
      </w:r>
    </w:p>
    <w:p w:rsidR="00405FA7" w:rsidRPr="00AB303D" w:rsidRDefault="00405FA7" w:rsidP="0043129D">
      <w:pPr>
        <w:jc w:val="lowKashida"/>
        <w:rPr>
          <w:sz w:val="32"/>
          <w:szCs w:val="32"/>
          <w:rtl/>
        </w:rPr>
      </w:pPr>
      <w:r w:rsidRPr="00AB303D">
        <w:rPr>
          <w:rFonts w:hint="cs"/>
          <w:sz w:val="32"/>
          <w:szCs w:val="32"/>
          <w:rtl/>
        </w:rPr>
        <w:t>أشباح ماركس (1993)</w:t>
      </w:r>
    </w:p>
    <w:p w:rsidR="00405FA7" w:rsidRPr="00AB303D" w:rsidRDefault="00405FA7" w:rsidP="0043129D">
      <w:pPr>
        <w:jc w:val="lowKashida"/>
        <w:rPr>
          <w:sz w:val="32"/>
          <w:szCs w:val="32"/>
          <w:rtl/>
        </w:rPr>
      </w:pPr>
      <w:r w:rsidRPr="00AB303D">
        <w:rPr>
          <w:rFonts w:hint="cs"/>
          <w:sz w:val="32"/>
          <w:szCs w:val="32"/>
          <w:rtl/>
        </w:rPr>
        <w:t>عن الضيافة (1997)</w:t>
      </w:r>
    </w:p>
    <w:p w:rsidR="00405FA7" w:rsidRPr="00D52FF3" w:rsidRDefault="00405FA7" w:rsidP="0043129D">
      <w:pPr>
        <w:jc w:val="lowKashida"/>
        <w:rPr>
          <w:sz w:val="32"/>
          <w:szCs w:val="32"/>
          <w:u w:val="single"/>
          <w:rtl/>
        </w:rPr>
      </w:pPr>
      <w:r w:rsidRPr="00D52FF3">
        <w:rPr>
          <w:rFonts w:hint="cs"/>
          <w:sz w:val="32"/>
          <w:szCs w:val="32"/>
          <w:u w:val="single"/>
          <w:rtl/>
        </w:rPr>
        <w:t>مقالات</w:t>
      </w:r>
    </w:p>
    <w:p w:rsidR="00405FA7" w:rsidRPr="00AB303D" w:rsidRDefault="00405FA7" w:rsidP="0043129D">
      <w:pPr>
        <w:jc w:val="lowKashida"/>
        <w:rPr>
          <w:sz w:val="32"/>
          <w:szCs w:val="32"/>
          <w:rtl/>
        </w:rPr>
      </w:pPr>
      <w:r w:rsidRPr="00AB303D">
        <w:rPr>
          <w:rFonts w:hint="cs"/>
          <w:sz w:val="32"/>
          <w:szCs w:val="32"/>
          <w:rtl/>
        </w:rPr>
        <w:t>التركيب, الإشارة, والتلاعب في خطاب العلوم الإنسانية (1966)</w:t>
      </w:r>
    </w:p>
    <w:p w:rsidR="00405FA7" w:rsidRPr="00AB303D" w:rsidRDefault="00405FA7" w:rsidP="0043129D">
      <w:pPr>
        <w:jc w:val="lowKashida"/>
        <w:rPr>
          <w:sz w:val="32"/>
          <w:szCs w:val="32"/>
          <w:rtl/>
        </w:rPr>
      </w:pPr>
      <w:r w:rsidRPr="00AB303D">
        <w:rPr>
          <w:rFonts w:hint="cs"/>
          <w:sz w:val="32"/>
          <w:szCs w:val="32"/>
          <w:rtl/>
        </w:rPr>
        <w:t>البصمة, الحدث, الأداء (1977)</w:t>
      </w:r>
    </w:p>
    <w:p w:rsidR="00405FA7" w:rsidRPr="00D52FF3" w:rsidRDefault="00405FA7" w:rsidP="0043129D">
      <w:pPr>
        <w:jc w:val="lowKashida"/>
        <w:rPr>
          <w:sz w:val="32"/>
          <w:szCs w:val="32"/>
          <w:u w:val="single"/>
          <w:rtl/>
        </w:rPr>
      </w:pPr>
      <w:r w:rsidRPr="00D52FF3">
        <w:rPr>
          <w:rFonts w:hint="cs"/>
          <w:sz w:val="32"/>
          <w:szCs w:val="32"/>
          <w:u w:val="single"/>
          <w:rtl/>
        </w:rPr>
        <w:t>آراء ديريدا عن اللغة: اللغة ليست..</w:t>
      </w:r>
    </w:p>
    <w:p w:rsidR="00405FA7" w:rsidRPr="00AB303D" w:rsidRDefault="00405FA7" w:rsidP="0043129D">
      <w:pPr>
        <w:jc w:val="lowKashida"/>
        <w:rPr>
          <w:sz w:val="32"/>
          <w:szCs w:val="32"/>
          <w:rtl/>
        </w:rPr>
      </w:pPr>
      <w:r w:rsidRPr="00AB303D">
        <w:rPr>
          <w:rFonts w:hint="cs"/>
          <w:sz w:val="32"/>
          <w:szCs w:val="32"/>
          <w:rtl/>
        </w:rPr>
        <w:t>يتحدى ديريدا بشكل جذري المعتقدات الشائعة عن اللغة,</w:t>
      </w:r>
    </w:p>
    <w:p w:rsidR="00405FA7" w:rsidRPr="00AB303D" w:rsidRDefault="00405FA7" w:rsidP="0043129D">
      <w:pPr>
        <w:jc w:val="lowKashida"/>
        <w:rPr>
          <w:sz w:val="32"/>
          <w:szCs w:val="32"/>
          <w:rtl/>
        </w:rPr>
      </w:pPr>
      <w:r w:rsidRPr="00AB303D">
        <w:rPr>
          <w:rFonts w:hint="cs"/>
          <w:sz w:val="32"/>
          <w:szCs w:val="32"/>
          <w:rtl/>
        </w:rPr>
        <w:t>اللغة ليست مركبة للتواصل للأفكار التي لم توجد بعد</w:t>
      </w:r>
    </w:p>
    <w:p w:rsidR="00405FA7" w:rsidRPr="00AB303D" w:rsidRDefault="00405FA7" w:rsidP="0043129D">
      <w:pPr>
        <w:jc w:val="lowKashida"/>
        <w:rPr>
          <w:sz w:val="32"/>
          <w:szCs w:val="32"/>
          <w:rtl/>
        </w:rPr>
      </w:pPr>
      <w:r w:rsidRPr="00AB303D">
        <w:rPr>
          <w:rFonts w:hint="cs"/>
          <w:sz w:val="32"/>
          <w:szCs w:val="32"/>
          <w:rtl/>
        </w:rPr>
        <w:t>اللغة ليست آلة أو أداة في يد الإنسان [..]. بل اللغة هي التي تحرك الإنسان وعالمه.</w:t>
      </w:r>
    </w:p>
    <w:p w:rsidR="00405FA7" w:rsidRPr="00AB303D" w:rsidRDefault="00405FA7" w:rsidP="0043129D">
      <w:pPr>
        <w:jc w:val="lowKashida"/>
        <w:rPr>
          <w:sz w:val="32"/>
          <w:szCs w:val="32"/>
          <w:rtl/>
        </w:rPr>
      </w:pPr>
      <w:r w:rsidRPr="00AB303D">
        <w:rPr>
          <w:rFonts w:hint="cs"/>
          <w:sz w:val="32"/>
          <w:szCs w:val="32"/>
          <w:rtl/>
        </w:rPr>
        <w:t>اللغة ليست نافذة شفافة على العالم الخارجي</w:t>
      </w:r>
    </w:p>
    <w:p w:rsidR="00405FA7" w:rsidRPr="00D52FF3" w:rsidRDefault="00405FA7" w:rsidP="0043129D">
      <w:pPr>
        <w:jc w:val="lowKashida"/>
        <w:rPr>
          <w:sz w:val="32"/>
          <w:szCs w:val="32"/>
          <w:u w:val="single"/>
          <w:rtl/>
        </w:rPr>
      </w:pPr>
      <w:r w:rsidRPr="00D52FF3">
        <w:rPr>
          <w:rFonts w:hint="cs"/>
          <w:sz w:val="32"/>
          <w:szCs w:val="32"/>
          <w:u w:val="single"/>
          <w:rtl/>
        </w:rPr>
        <w:t>اللغة هي</w:t>
      </w:r>
    </w:p>
    <w:p w:rsidR="00405FA7" w:rsidRPr="00AB303D" w:rsidRDefault="00405FA7" w:rsidP="0043129D">
      <w:pPr>
        <w:jc w:val="lowKashida"/>
        <w:rPr>
          <w:sz w:val="32"/>
          <w:szCs w:val="32"/>
          <w:rtl/>
        </w:rPr>
      </w:pPr>
      <w:r w:rsidRPr="00AB303D">
        <w:rPr>
          <w:rFonts w:hint="cs"/>
          <w:sz w:val="32"/>
          <w:szCs w:val="32"/>
          <w:rtl/>
        </w:rPr>
        <w:t>بالنسبة لدريدا, اللغة لا يعتمد عليها</w:t>
      </w:r>
    </w:p>
    <w:p w:rsidR="00405FA7" w:rsidRPr="00AB303D" w:rsidRDefault="00405FA7" w:rsidP="0043129D">
      <w:pPr>
        <w:jc w:val="lowKashida"/>
        <w:rPr>
          <w:sz w:val="32"/>
          <w:szCs w:val="32"/>
          <w:rtl/>
        </w:rPr>
      </w:pPr>
      <w:r w:rsidRPr="00AB303D">
        <w:rPr>
          <w:rFonts w:hint="cs"/>
          <w:sz w:val="32"/>
          <w:szCs w:val="32"/>
          <w:rtl/>
        </w:rPr>
        <w:t>ليس هناك حقيقة ما قبل كلامية. كل حقيقة قد تم تشكيلها والوصول إليها بواسطة الخطاب. "ليس هناك أي شيء خارج النص" (جاك ديريدا, عن علم النقوش الصورية)</w:t>
      </w:r>
    </w:p>
    <w:p w:rsidR="00405FA7" w:rsidRPr="00AB303D" w:rsidRDefault="00405FA7" w:rsidP="0043129D">
      <w:pPr>
        <w:jc w:val="lowKashida"/>
        <w:rPr>
          <w:sz w:val="32"/>
          <w:szCs w:val="32"/>
          <w:rtl/>
        </w:rPr>
      </w:pPr>
      <w:r w:rsidRPr="00AB303D">
        <w:rPr>
          <w:rFonts w:hint="cs"/>
          <w:sz w:val="32"/>
          <w:szCs w:val="32"/>
          <w:rtl/>
        </w:rPr>
        <w:t>النصوص ترجع دائما لنصوص أخرى (فريدريك جيمسون, إصلاحية اللغة)</w:t>
      </w:r>
    </w:p>
    <w:p w:rsidR="00405FA7" w:rsidRPr="00AB303D" w:rsidRDefault="00405FA7" w:rsidP="0043129D">
      <w:pPr>
        <w:jc w:val="lowKashida"/>
        <w:rPr>
          <w:sz w:val="32"/>
          <w:szCs w:val="32"/>
          <w:rtl/>
        </w:rPr>
      </w:pPr>
      <w:r w:rsidRPr="00AB303D">
        <w:rPr>
          <w:rFonts w:hint="cs"/>
          <w:sz w:val="32"/>
          <w:szCs w:val="32"/>
          <w:rtl/>
        </w:rPr>
        <w:t>اللغة تركّب/ تشكّل العالم</w:t>
      </w:r>
    </w:p>
    <w:p w:rsidR="00405FA7" w:rsidRPr="00AB303D" w:rsidRDefault="00405FA7" w:rsidP="0043129D">
      <w:pPr>
        <w:jc w:val="lowKashida"/>
        <w:rPr>
          <w:sz w:val="32"/>
          <w:szCs w:val="32"/>
        </w:rPr>
      </w:pPr>
      <w:r w:rsidRPr="00D52FF3">
        <w:rPr>
          <w:rFonts w:hint="cs"/>
          <w:sz w:val="32"/>
          <w:szCs w:val="32"/>
          <w:u w:val="single"/>
          <w:rtl/>
        </w:rPr>
        <w:t>ملاحظة</w:t>
      </w:r>
      <w:r w:rsidRPr="00AB303D">
        <w:rPr>
          <w:rFonts w:hint="cs"/>
          <w:sz w:val="32"/>
          <w:szCs w:val="32"/>
          <w:rtl/>
        </w:rPr>
        <w:t>: ديريدا لديه تصور واسع لـ "النص" يشتمل على كل أنواع الإشارات.</w:t>
      </w:r>
    </w:p>
    <w:p w:rsidR="00405FA7" w:rsidRPr="00AB303D" w:rsidRDefault="00405FA7" w:rsidP="0043129D">
      <w:pPr>
        <w:jc w:val="lowKashida"/>
        <w:rPr>
          <w:sz w:val="32"/>
          <w:szCs w:val="32"/>
          <w:rtl/>
        </w:rPr>
      </w:pPr>
    </w:p>
    <w:p w:rsidR="00D52FF3" w:rsidRDefault="00D52FF3" w:rsidP="0043129D">
      <w:pPr>
        <w:jc w:val="lowKashida"/>
        <w:rPr>
          <w:sz w:val="32"/>
          <w:szCs w:val="32"/>
          <w:rtl/>
        </w:rPr>
      </w:pPr>
    </w:p>
    <w:p w:rsidR="00405FA7" w:rsidRPr="00D52FF3" w:rsidRDefault="00405FA7" w:rsidP="00D52FF3">
      <w:pPr>
        <w:jc w:val="center"/>
        <w:rPr>
          <w:b/>
          <w:bCs/>
          <w:color w:val="4F6228" w:themeColor="accent3" w:themeShade="80"/>
          <w:sz w:val="32"/>
          <w:szCs w:val="32"/>
          <w:u w:val="single"/>
          <w:rtl/>
        </w:rPr>
      </w:pPr>
      <w:r w:rsidRPr="00D52FF3">
        <w:rPr>
          <w:rFonts w:hint="cs"/>
          <w:b/>
          <w:bCs/>
          <w:color w:val="4F6228" w:themeColor="accent3" w:themeShade="80"/>
          <w:sz w:val="32"/>
          <w:szCs w:val="32"/>
          <w:u w:val="single"/>
          <w:rtl/>
        </w:rPr>
        <w:lastRenderedPageBreak/>
        <w:t>المحاضرة الرابعة عشر</w:t>
      </w:r>
    </w:p>
    <w:p w:rsidR="00405FA7" w:rsidRPr="00D52FF3" w:rsidRDefault="00405FA7" w:rsidP="00D52FF3">
      <w:pPr>
        <w:jc w:val="center"/>
        <w:rPr>
          <w:color w:val="4F6228" w:themeColor="accent3" w:themeShade="80"/>
          <w:sz w:val="32"/>
          <w:szCs w:val="32"/>
          <w:rtl/>
        </w:rPr>
      </w:pPr>
      <w:r w:rsidRPr="00D52FF3">
        <w:rPr>
          <w:rFonts w:hint="cs"/>
          <w:color w:val="4F6228" w:themeColor="accent3" w:themeShade="80"/>
          <w:sz w:val="32"/>
          <w:szCs w:val="32"/>
          <w:rtl/>
        </w:rPr>
        <w:t>النقد الأدبي الماركسي</w:t>
      </w:r>
    </w:p>
    <w:p w:rsidR="00D52FF3" w:rsidRDefault="00D52FF3" w:rsidP="0043129D">
      <w:pPr>
        <w:jc w:val="lowKashida"/>
        <w:rPr>
          <w:sz w:val="32"/>
          <w:szCs w:val="32"/>
          <w:rtl/>
        </w:rPr>
      </w:pPr>
    </w:p>
    <w:p w:rsidR="00405FA7" w:rsidRPr="00AB303D" w:rsidRDefault="00405FA7" w:rsidP="00D52FF3">
      <w:pPr>
        <w:jc w:val="lowKashida"/>
        <w:rPr>
          <w:sz w:val="32"/>
          <w:szCs w:val="32"/>
          <w:rtl/>
        </w:rPr>
      </w:pPr>
      <w:r w:rsidRPr="00D52FF3">
        <w:rPr>
          <w:rFonts w:hint="cs"/>
          <w:sz w:val="32"/>
          <w:szCs w:val="32"/>
          <w:u w:val="single"/>
          <w:rtl/>
        </w:rPr>
        <w:t>كارل ماركس</w:t>
      </w:r>
    </w:p>
    <w:p w:rsidR="00405FA7" w:rsidRPr="00AB303D" w:rsidRDefault="00405FA7" w:rsidP="0043129D">
      <w:pPr>
        <w:jc w:val="lowKashida"/>
        <w:rPr>
          <w:sz w:val="32"/>
          <w:szCs w:val="32"/>
          <w:rtl/>
        </w:rPr>
      </w:pPr>
      <w:r w:rsidRPr="00AB303D">
        <w:rPr>
          <w:rFonts w:hint="cs"/>
          <w:sz w:val="32"/>
          <w:szCs w:val="32"/>
          <w:rtl/>
        </w:rPr>
        <w:t>ولد كارل ماركس عام 1818 في راينلاند</w:t>
      </w:r>
    </w:p>
    <w:p w:rsidR="00405FA7" w:rsidRPr="00AB303D" w:rsidRDefault="00405FA7" w:rsidP="0043129D">
      <w:pPr>
        <w:jc w:val="lowKashida"/>
        <w:rPr>
          <w:sz w:val="32"/>
          <w:szCs w:val="32"/>
          <w:rtl/>
        </w:rPr>
      </w:pPr>
      <w:r w:rsidRPr="00AB303D">
        <w:rPr>
          <w:rFonts w:hint="cs"/>
          <w:sz w:val="32"/>
          <w:szCs w:val="32"/>
          <w:rtl/>
        </w:rPr>
        <w:t>معروف باسم "أبو الشيوعية"</w:t>
      </w:r>
    </w:p>
    <w:p w:rsidR="00405FA7" w:rsidRPr="00AB303D" w:rsidRDefault="00405FA7" w:rsidP="0043129D">
      <w:pPr>
        <w:jc w:val="lowKashida"/>
        <w:rPr>
          <w:sz w:val="32"/>
          <w:szCs w:val="32"/>
          <w:rtl/>
        </w:rPr>
      </w:pPr>
      <w:r w:rsidRPr="00AB303D">
        <w:rPr>
          <w:rFonts w:hint="cs"/>
          <w:sz w:val="32"/>
          <w:szCs w:val="32"/>
          <w:rtl/>
        </w:rPr>
        <w:t xml:space="preserve">مجلس الرابطة الشيوعية </w:t>
      </w:r>
      <w:r w:rsidRPr="00AB303D">
        <w:rPr>
          <w:sz w:val="32"/>
          <w:szCs w:val="32"/>
          <w:rtl/>
        </w:rPr>
        <w:t>–</w:t>
      </w:r>
      <w:r w:rsidRPr="00AB303D">
        <w:rPr>
          <w:rFonts w:hint="cs"/>
          <w:sz w:val="32"/>
          <w:szCs w:val="32"/>
          <w:rtl/>
        </w:rPr>
        <w:t xml:space="preserve"> 1847</w:t>
      </w:r>
    </w:p>
    <w:p w:rsidR="00405FA7" w:rsidRPr="00AB303D" w:rsidRDefault="00405FA7" w:rsidP="0043129D">
      <w:pPr>
        <w:jc w:val="lowKashida"/>
        <w:rPr>
          <w:sz w:val="32"/>
          <w:szCs w:val="32"/>
          <w:rtl/>
        </w:rPr>
      </w:pPr>
      <w:r w:rsidRPr="00AB303D">
        <w:rPr>
          <w:rFonts w:hint="cs"/>
          <w:sz w:val="32"/>
          <w:szCs w:val="32"/>
          <w:rtl/>
        </w:rPr>
        <w:t xml:space="preserve">البيان الشيوعي </w:t>
      </w:r>
      <w:r w:rsidRPr="00AB303D">
        <w:rPr>
          <w:sz w:val="32"/>
          <w:szCs w:val="32"/>
          <w:rtl/>
        </w:rPr>
        <w:t>–</w:t>
      </w:r>
      <w:r w:rsidRPr="00AB303D">
        <w:rPr>
          <w:rFonts w:hint="cs"/>
          <w:sz w:val="32"/>
          <w:szCs w:val="32"/>
          <w:rtl/>
        </w:rPr>
        <w:t xml:space="preserve"> 1848</w:t>
      </w:r>
    </w:p>
    <w:p w:rsidR="00405FA7" w:rsidRPr="00AB303D" w:rsidRDefault="00405FA7" w:rsidP="0043129D">
      <w:pPr>
        <w:jc w:val="lowKashida"/>
        <w:rPr>
          <w:sz w:val="32"/>
          <w:szCs w:val="32"/>
          <w:rtl/>
        </w:rPr>
      </w:pPr>
      <w:r w:rsidRPr="00AB303D">
        <w:rPr>
          <w:rFonts w:hint="cs"/>
          <w:sz w:val="32"/>
          <w:szCs w:val="32"/>
          <w:rtl/>
        </w:rPr>
        <w:t>تم حل المجلس عام 1852</w:t>
      </w:r>
    </w:p>
    <w:p w:rsidR="00405FA7" w:rsidRPr="00AB303D" w:rsidRDefault="00405FA7" w:rsidP="0043129D">
      <w:pPr>
        <w:jc w:val="lowKashida"/>
        <w:rPr>
          <w:sz w:val="32"/>
          <w:szCs w:val="32"/>
          <w:rtl/>
        </w:rPr>
      </w:pPr>
      <w:r w:rsidRPr="00AB303D">
        <w:rPr>
          <w:rFonts w:hint="cs"/>
          <w:sz w:val="32"/>
          <w:szCs w:val="32"/>
          <w:rtl/>
        </w:rPr>
        <w:t>توفي ماركس عام 1883</w:t>
      </w:r>
    </w:p>
    <w:p w:rsidR="00405FA7" w:rsidRPr="00D52FF3" w:rsidRDefault="00405FA7" w:rsidP="0043129D">
      <w:pPr>
        <w:jc w:val="lowKashida"/>
        <w:rPr>
          <w:sz w:val="32"/>
          <w:szCs w:val="32"/>
          <w:u w:val="single"/>
          <w:rtl/>
        </w:rPr>
      </w:pPr>
      <w:r w:rsidRPr="00D52FF3">
        <w:rPr>
          <w:rFonts w:hint="cs"/>
          <w:sz w:val="32"/>
          <w:szCs w:val="32"/>
          <w:u w:val="single"/>
          <w:rtl/>
        </w:rPr>
        <w:t xml:space="preserve">فكرة القاعدة </w:t>
      </w:r>
      <w:r w:rsidRPr="00D52FF3">
        <w:rPr>
          <w:sz w:val="32"/>
          <w:szCs w:val="32"/>
          <w:u w:val="single"/>
          <w:rtl/>
        </w:rPr>
        <w:t>–</w:t>
      </w:r>
      <w:r w:rsidRPr="00D52FF3">
        <w:rPr>
          <w:rFonts w:hint="cs"/>
          <w:sz w:val="32"/>
          <w:szCs w:val="32"/>
          <w:u w:val="single"/>
          <w:rtl/>
        </w:rPr>
        <w:t xml:space="preserve"> البناء</w:t>
      </w:r>
    </w:p>
    <w:p w:rsidR="00405FA7" w:rsidRPr="00AB303D" w:rsidRDefault="00405FA7" w:rsidP="00D52FF3">
      <w:pPr>
        <w:jc w:val="lowKashida"/>
        <w:rPr>
          <w:sz w:val="32"/>
          <w:szCs w:val="32"/>
          <w:rtl/>
        </w:rPr>
      </w:pPr>
      <w:r w:rsidRPr="00AB303D">
        <w:rPr>
          <w:rFonts w:hint="cs"/>
          <w:sz w:val="32"/>
          <w:szCs w:val="32"/>
          <w:rtl/>
        </w:rPr>
        <w:t>هذه</w:t>
      </w:r>
      <w:r w:rsidR="00D52FF3">
        <w:rPr>
          <w:rFonts w:hint="cs"/>
          <w:sz w:val="32"/>
          <w:szCs w:val="32"/>
          <w:rtl/>
        </w:rPr>
        <w:t xml:space="preserve"> إحدى</w:t>
      </w:r>
      <w:r w:rsidRPr="00AB303D">
        <w:rPr>
          <w:rFonts w:hint="cs"/>
          <w:sz w:val="32"/>
          <w:szCs w:val="32"/>
          <w:rtl/>
        </w:rPr>
        <w:t xml:space="preserve"> أهم</w:t>
      </w:r>
      <w:r w:rsidR="00D52FF3">
        <w:rPr>
          <w:rFonts w:hint="cs"/>
          <w:sz w:val="32"/>
          <w:szCs w:val="32"/>
          <w:rtl/>
        </w:rPr>
        <w:t xml:space="preserve"> </w:t>
      </w:r>
      <w:r w:rsidRPr="00AB303D">
        <w:rPr>
          <w:rFonts w:hint="cs"/>
          <w:sz w:val="32"/>
          <w:szCs w:val="32"/>
          <w:rtl/>
        </w:rPr>
        <w:t>أفكار كارل ماركس</w:t>
      </w:r>
    </w:p>
    <w:p w:rsidR="00405FA7" w:rsidRPr="00AB303D" w:rsidRDefault="00405FA7" w:rsidP="0043129D">
      <w:pPr>
        <w:jc w:val="lowKashida"/>
        <w:rPr>
          <w:sz w:val="32"/>
          <w:szCs w:val="32"/>
          <w:rtl/>
        </w:rPr>
      </w:pPr>
      <w:r w:rsidRPr="00AB303D">
        <w:rPr>
          <w:rFonts w:hint="cs"/>
          <w:sz w:val="32"/>
          <w:szCs w:val="32"/>
          <w:rtl/>
        </w:rPr>
        <w:t>فكرة أن التاريخ مكون من قوتين رئيسيتين</w:t>
      </w:r>
    </w:p>
    <w:p w:rsidR="00405FA7" w:rsidRPr="00AB303D" w:rsidRDefault="00405FA7" w:rsidP="0043129D">
      <w:pPr>
        <w:jc w:val="lowKashida"/>
        <w:rPr>
          <w:sz w:val="32"/>
          <w:szCs w:val="32"/>
          <w:rtl/>
        </w:rPr>
      </w:pPr>
      <w:r w:rsidRPr="00AB303D">
        <w:rPr>
          <w:rFonts w:hint="cs"/>
          <w:sz w:val="32"/>
          <w:szCs w:val="32"/>
          <w:rtl/>
        </w:rPr>
        <w:t>القاعدة: الظروف المادية للحياة, العلاقات الاقتصادية, العمل, رأس المال, إلخ</w:t>
      </w:r>
    </w:p>
    <w:p w:rsidR="00405FA7" w:rsidRPr="00AB303D" w:rsidRDefault="00405FA7" w:rsidP="0043129D">
      <w:pPr>
        <w:jc w:val="lowKashida"/>
        <w:rPr>
          <w:sz w:val="32"/>
          <w:szCs w:val="32"/>
          <w:rtl/>
        </w:rPr>
      </w:pPr>
      <w:r w:rsidRPr="00AB303D">
        <w:rPr>
          <w:rFonts w:hint="cs"/>
          <w:sz w:val="32"/>
          <w:szCs w:val="32"/>
          <w:rtl/>
        </w:rPr>
        <w:t>البناء: هذا ما يسمى اليوم بـ الفكر أو الوعي ويتضمن, الأفكار, الدين, السياسة, التاريخ, التعليم, إلخ.</w:t>
      </w:r>
    </w:p>
    <w:p w:rsidR="00405FA7" w:rsidRPr="00AB303D" w:rsidRDefault="00405FA7" w:rsidP="0043129D">
      <w:pPr>
        <w:jc w:val="lowKashida"/>
        <w:rPr>
          <w:sz w:val="32"/>
          <w:szCs w:val="32"/>
          <w:rtl/>
        </w:rPr>
      </w:pPr>
      <w:r w:rsidRPr="00AB303D">
        <w:rPr>
          <w:rFonts w:hint="cs"/>
          <w:sz w:val="32"/>
          <w:szCs w:val="32"/>
          <w:rtl/>
        </w:rPr>
        <w:t>يقول ماركس أن الظروف المادية للناس هي التي تحدد وعيهم. بمعنى آخر, أن الظروف الاقتصادية للناس هي التي تحدد الأفكار والفكر الذي يحملونه.</w:t>
      </w:r>
    </w:p>
    <w:p w:rsidR="00405FA7" w:rsidRPr="00AB303D" w:rsidRDefault="00405FA7" w:rsidP="0043129D">
      <w:pPr>
        <w:jc w:val="lowKashida"/>
        <w:rPr>
          <w:sz w:val="32"/>
          <w:szCs w:val="32"/>
          <w:rtl/>
        </w:rPr>
      </w:pPr>
      <w:r w:rsidRPr="00AB303D">
        <w:rPr>
          <w:rFonts w:hint="cs"/>
          <w:sz w:val="32"/>
          <w:szCs w:val="32"/>
          <w:rtl/>
        </w:rPr>
        <w:t>ملاحظة: ابن خلدون يقول نفس الكلام في كتابه "المقدمة"</w:t>
      </w:r>
    </w:p>
    <w:p w:rsidR="00405FA7" w:rsidRPr="00BD0994" w:rsidRDefault="00405FA7" w:rsidP="0043129D">
      <w:pPr>
        <w:jc w:val="lowKashida"/>
        <w:rPr>
          <w:sz w:val="32"/>
          <w:szCs w:val="32"/>
          <w:u w:val="single"/>
          <w:rtl/>
        </w:rPr>
      </w:pPr>
      <w:r w:rsidRPr="00BD0994">
        <w:rPr>
          <w:rFonts w:hint="cs"/>
          <w:sz w:val="32"/>
          <w:szCs w:val="32"/>
          <w:u w:val="single"/>
          <w:rtl/>
        </w:rPr>
        <w:t>الماركسية والنقد الأدبي</w:t>
      </w:r>
    </w:p>
    <w:p w:rsidR="00405FA7" w:rsidRPr="00AB303D" w:rsidRDefault="00405FA7" w:rsidP="0043129D">
      <w:pPr>
        <w:jc w:val="lowKashida"/>
        <w:rPr>
          <w:sz w:val="32"/>
          <w:szCs w:val="32"/>
          <w:rtl/>
        </w:rPr>
      </w:pPr>
      <w:r w:rsidRPr="00AB303D">
        <w:rPr>
          <w:rFonts w:hint="cs"/>
          <w:sz w:val="32"/>
          <w:szCs w:val="32"/>
          <w:rtl/>
        </w:rPr>
        <w:t>النقد الماركسي يحلل الأدب على أساس الظروف التاريخية التي تنتجه بينما يكون هو (النقد الماركسي) أيضا واضعا في الحسبان ظروفه التاريخية.</w:t>
      </w:r>
    </w:p>
    <w:p w:rsidR="00405FA7" w:rsidRPr="00AB303D" w:rsidRDefault="00405FA7" w:rsidP="0043129D">
      <w:pPr>
        <w:jc w:val="lowKashida"/>
        <w:rPr>
          <w:sz w:val="32"/>
          <w:szCs w:val="32"/>
          <w:rtl/>
        </w:rPr>
      </w:pPr>
      <w:r w:rsidRPr="00AB303D">
        <w:rPr>
          <w:rFonts w:hint="cs"/>
          <w:sz w:val="32"/>
          <w:szCs w:val="32"/>
          <w:rtl/>
        </w:rPr>
        <w:t xml:space="preserve">الهدف من النقد الماركسي هو " شرح الأعمال الأدبية بشكل أشمل, الانتباه إلى أشكالها, أساليبها, ومعانيها </w:t>
      </w:r>
      <w:r w:rsidRPr="00AB303D">
        <w:rPr>
          <w:sz w:val="32"/>
          <w:szCs w:val="32"/>
          <w:rtl/>
        </w:rPr>
        <w:t>–</w:t>
      </w:r>
      <w:r w:rsidRPr="00AB303D">
        <w:rPr>
          <w:rFonts w:hint="cs"/>
          <w:sz w:val="32"/>
          <w:szCs w:val="32"/>
          <w:rtl/>
        </w:rPr>
        <w:t xml:space="preserve"> والنظر إليها على أنها نتاج لتاريخ معين.</w:t>
      </w:r>
    </w:p>
    <w:p w:rsidR="00405FA7" w:rsidRPr="00AB303D" w:rsidRDefault="00405FA7" w:rsidP="0043129D">
      <w:pPr>
        <w:jc w:val="lowKashida"/>
        <w:rPr>
          <w:sz w:val="32"/>
          <w:szCs w:val="32"/>
          <w:rtl/>
        </w:rPr>
      </w:pPr>
      <w:r w:rsidRPr="00AB303D">
        <w:rPr>
          <w:rFonts w:hint="cs"/>
          <w:sz w:val="32"/>
          <w:szCs w:val="32"/>
          <w:rtl/>
        </w:rPr>
        <w:lastRenderedPageBreak/>
        <w:t>أفضل أدب يجب أن يعكس الجدليات التاريخية الموجودة في وقته.</w:t>
      </w:r>
    </w:p>
    <w:p w:rsidR="00405FA7" w:rsidRPr="00AB303D" w:rsidRDefault="00405FA7" w:rsidP="0043129D">
      <w:pPr>
        <w:jc w:val="lowKashida"/>
        <w:rPr>
          <w:sz w:val="32"/>
          <w:szCs w:val="32"/>
          <w:rtl/>
        </w:rPr>
      </w:pPr>
      <w:r w:rsidRPr="00AB303D">
        <w:rPr>
          <w:rFonts w:hint="cs"/>
          <w:sz w:val="32"/>
          <w:szCs w:val="32"/>
          <w:rtl/>
        </w:rPr>
        <w:t>أن نفهم الأدب يعني فهم كامل المنهج الاجتماعي الذي هو جزء منه.</w:t>
      </w:r>
    </w:p>
    <w:p w:rsidR="00405FA7" w:rsidRPr="00AB303D" w:rsidRDefault="00405FA7" w:rsidP="0043129D">
      <w:pPr>
        <w:jc w:val="lowKashida"/>
        <w:rPr>
          <w:sz w:val="32"/>
          <w:szCs w:val="32"/>
          <w:rtl/>
        </w:rPr>
      </w:pPr>
      <w:r w:rsidRPr="00AB303D">
        <w:rPr>
          <w:rFonts w:hint="cs"/>
          <w:sz w:val="32"/>
          <w:szCs w:val="32"/>
          <w:rtl/>
        </w:rPr>
        <w:t>لفهم الفكر, والأدب كفكر (مجموعة من الأفكار), يجب أن يحلل الشخص العلاقات بين الفئات المختلفة في المجتمع.</w:t>
      </w:r>
    </w:p>
    <w:p w:rsidR="00405FA7" w:rsidRPr="00BD0994" w:rsidRDefault="00405FA7" w:rsidP="0043129D">
      <w:pPr>
        <w:jc w:val="lowKashida"/>
        <w:rPr>
          <w:sz w:val="32"/>
          <w:szCs w:val="32"/>
          <w:u w:val="single"/>
          <w:rtl/>
        </w:rPr>
      </w:pPr>
      <w:r w:rsidRPr="00BD0994">
        <w:rPr>
          <w:rFonts w:hint="cs"/>
          <w:sz w:val="32"/>
          <w:szCs w:val="32"/>
          <w:u w:val="single"/>
          <w:rtl/>
        </w:rPr>
        <w:t>أفكار ماركسية مهمة حول الأدب</w:t>
      </w:r>
    </w:p>
    <w:p w:rsidR="00405FA7" w:rsidRPr="00AB303D" w:rsidRDefault="00405FA7" w:rsidP="0043129D">
      <w:pPr>
        <w:jc w:val="lowKashida"/>
        <w:rPr>
          <w:sz w:val="32"/>
          <w:szCs w:val="32"/>
          <w:rtl/>
        </w:rPr>
      </w:pPr>
      <w:r w:rsidRPr="00AB303D">
        <w:rPr>
          <w:rFonts w:hint="cs"/>
          <w:sz w:val="32"/>
          <w:szCs w:val="32"/>
          <w:rtl/>
        </w:rPr>
        <w:t>النتاج الأدبي (روايات, مسرحيات, إلخ) لا يمكن أن تُفهم خارج الظروف الاقتصادية, علاقات فئات المجتمع, وفكرهم في ذلك الوقت.</w:t>
      </w:r>
    </w:p>
    <w:p w:rsidR="00405FA7" w:rsidRPr="00AB303D" w:rsidRDefault="00405FA7" w:rsidP="0043129D">
      <w:pPr>
        <w:jc w:val="lowKashida"/>
        <w:rPr>
          <w:sz w:val="32"/>
          <w:szCs w:val="32"/>
          <w:rtl/>
        </w:rPr>
      </w:pPr>
      <w:r w:rsidRPr="00AB303D">
        <w:rPr>
          <w:rFonts w:hint="cs"/>
          <w:sz w:val="32"/>
          <w:szCs w:val="32"/>
          <w:rtl/>
        </w:rPr>
        <w:t>الحقيقة ليست ثابتة ومستمرة لكنها نتاج الممارسة (مثلا, "الملكية الخاصة" ليست شيئا من الطبيعة ولكنها نتيجة لتطورات تاريخية معينة وفكر معين في وقت معين من التاريخ.</w:t>
      </w:r>
    </w:p>
    <w:p w:rsidR="00405FA7" w:rsidRPr="00AB303D" w:rsidRDefault="00405FA7" w:rsidP="0043129D">
      <w:pPr>
        <w:jc w:val="lowKashida"/>
        <w:rPr>
          <w:sz w:val="32"/>
          <w:szCs w:val="32"/>
          <w:rtl/>
        </w:rPr>
      </w:pPr>
      <w:r w:rsidRPr="00AB303D">
        <w:rPr>
          <w:rFonts w:hint="cs"/>
          <w:sz w:val="32"/>
          <w:szCs w:val="32"/>
          <w:rtl/>
        </w:rPr>
        <w:t>الفن والأدب عبارة عن سِلَع (منتجات استهلاكية) مثل أي سلعة أخرى.</w:t>
      </w:r>
    </w:p>
    <w:p w:rsidR="00405FA7" w:rsidRPr="00AB303D" w:rsidRDefault="00405FA7" w:rsidP="0043129D">
      <w:pPr>
        <w:jc w:val="lowKashida"/>
        <w:rPr>
          <w:sz w:val="32"/>
          <w:szCs w:val="32"/>
          <w:rtl/>
        </w:rPr>
      </w:pPr>
      <w:r w:rsidRPr="00AB303D">
        <w:rPr>
          <w:rFonts w:hint="cs"/>
          <w:sz w:val="32"/>
          <w:szCs w:val="32"/>
          <w:rtl/>
        </w:rPr>
        <w:t>الفن والأدب كلاهما انعكاس لتصادم فكري ويمكن أن يكونا هما بنفسيهما ضروريين لمهمة النقد الفكري.</w:t>
      </w:r>
    </w:p>
    <w:p w:rsidR="00405FA7" w:rsidRPr="00BD0994" w:rsidRDefault="00405FA7" w:rsidP="0043129D">
      <w:pPr>
        <w:jc w:val="lowKashida"/>
        <w:rPr>
          <w:b/>
          <w:bCs/>
          <w:sz w:val="32"/>
          <w:szCs w:val="32"/>
          <w:u w:val="single"/>
          <w:rtl/>
        </w:rPr>
      </w:pPr>
      <w:r w:rsidRPr="00BD0994">
        <w:rPr>
          <w:rFonts w:hint="cs"/>
          <w:b/>
          <w:bCs/>
          <w:sz w:val="32"/>
          <w:szCs w:val="32"/>
          <w:u w:val="single"/>
          <w:rtl/>
        </w:rPr>
        <w:t>المدارس الأساسية للماركسية</w:t>
      </w:r>
    </w:p>
    <w:p w:rsidR="00405FA7" w:rsidRPr="00BD0994" w:rsidRDefault="00405FA7" w:rsidP="0043129D">
      <w:pPr>
        <w:jc w:val="lowKashida"/>
        <w:rPr>
          <w:sz w:val="32"/>
          <w:szCs w:val="32"/>
          <w:u w:val="single"/>
          <w:rtl/>
        </w:rPr>
      </w:pPr>
      <w:r w:rsidRPr="00BD0994">
        <w:rPr>
          <w:rFonts w:hint="cs"/>
          <w:sz w:val="32"/>
          <w:szCs w:val="32"/>
          <w:u w:val="single"/>
          <w:rtl/>
        </w:rPr>
        <w:t>الماركسية الكلاسيكية: أعمال ماركس وإنجلز</w:t>
      </w:r>
    </w:p>
    <w:p w:rsidR="00405FA7" w:rsidRPr="00BD0994" w:rsidRDefault="00405FA7" w:rsidP="0043129D">
      <w:pPr>
        <w:jc w:val="lowKashida"/>
        <w:rPr>
          <w:sz w:val="32"/>
          <w:szCs w:val="32"/>
          <w:u w:val="single"/>
          <w:rtl/>
        </w:rPr>
      </w:pPr>
      <w:r w:rsidRPr="00BD0994">
        <w:rPr>
          <w:rFonts w:hint="cs"/>
          <w:sz w:val="32"/>
          <w:szCs w:val="32"/>
          <w:u w:val="single"/>
          <w:rtl/>
        </w:rPr>
        <w:t>الماركسية الغربية القديمة</w:t>
      </w:r>
    </w:p>
    <w:p w:rsidR="00405FA7" w:rsidRPr="00BD0994" w:rsidRDefault="00405FA7" w:rsidP="0043129D">
      <w:pPr>
        <w:jc w:val="lowKashida"/>
        <w:rPr>
          <w:sz w:val="32"/>
          <w:szCs w:val="32"/>
          <w:u w:val="single"/>
          <w:rtl/>
        </w:rPr>
      </w:pPr>
      <w:r w:rsidRPr="00BD0994">
        <w:rPr>
          <w:rFonts w:hint="cs"/>
          <w:sz w:val="32"/>
          <w:szCs w:val="32"/>
          <w:u w:val="single"/>
          <w:rtl/>
        </w:rPr>
        <w:t>الماركسية الحديثة</w:t>
      </w:r>
    </w:p>
    <w:p w:rsidR="00405FA7" w:rsidRPr="00BD0994" w:rsidRDefault="00405FA7" w:rsidP="0043129D">
      <w:pPr>
        <w:jc w:val="lowKashida"/>
        <w:rPr>
          <w:b/>
          <w:bCs/>
          <w:sz w:val="32"/>
          <w:szCs w:val="32"/>
          <w:u w:val="single"/>
          <w:rtl/>
        </w:rPr>
      </w:pPr>
      <w:r w:rsidRPr="00BD0994">
        <w:rPr>
          <w:rFonts w:hint="cs"/>
          <w:b/>
          <w:bCs/>
          <w:sz w:val="32"/>
          <w:szCs w:val="32"/>
          <w:u w:val="single"/>
          <w:rtl/>
        </w:rPr>
        <w:t>1- الماركسية الكلاسيكية:</w:t>
      </w:r>
    </w:p>
    <w:p w:rsidR="00405FA7" w:rsidRPr="00AB303D" w:rsidRDefault="00405FA7" w:rsidP="0043129D">
      <w:pPr>
        <w:jc w:val="lowKashida"/>
        <w:rPr>
          <w:sz w:val="32"/>
          <w:szCs w:val="32"/>
          <w:rtl/>
        </w:rPr>
      </w:pPr>
      <w:r w:rsidRPr="00AB303D">
        <w:rPr>
          <w:rFonts w:hint="cs"/>
          <w:sz w:val="32"/>
          <w:szCs w:val="32"/>
          <w:rtl/>
        </w:rPr>
        <w:t>ازدهر النقد الماركسي الكلاسيكي في الفترة مابين وقت  ماركس وإنجلز إلى الحرب العالمية الثانية.</w:t>
      </w:r>
    </w:p>
    <w:p w:rsidR="00405FA7" w:rsidRPr="00AB303D" w:rsidRDefault="00405FA7" w:rsidP="0043129D">
      <w:pPr>
        <w:jc w:val="lowKashida"/>
        <w:rPr>
          <w:sz w:val="32"/>
          <w:szCs w:val="32"/>
          <w:rtl/>
        </w:rPr>
      </w:pPr>
      <w:r w:rsidRPr="00AB303D">
        <w:rPr>
          <w:rFonts w:hint="cs"/>
          <w:sz w:val="32"/>
          <w:szCs w:val="32"/>
          <w:rtl/>
        </w:rPr>
        <w:t>تصر على المعتقدات التالية: المادية, الحتمية الاقتصادية, صراع الطبقات الاجتماعية, القيمة المضافة, التشيّؤ أو التجسُّد, اعتبار الثورة البروليتارية (العمال) والشيوعية كقوى أساسية للتطور التاريخي. (اتبع المال)</w:t>
      </w:r>
    </w:p>
    <w:p w:rsidR="00405FA7" w:rsidRPr="00AB303D" w:rsidRDefault="00405FA7" w:rsidP="0043129D">
      <w:pPr>
        <w:jc w:val="lowKashida"/>
        <w:rPr>
          <w:sz w:val="32"/>
          <w:szCs w:val="32"/>
          <w:rtl/>
        </w:rPr>
      </w:pPr>
      <w:r w:rsidRPr="00AB303D">
        <w:rPr>
          <w:rFonts w:hint="cs"/>
          <w:sz w:val="32"/>
          <w:szCs w:val="32"/>
          <w:rtl/>
        </w:rPr>
        <w:t>ماكس وإنجلز كانا فيلسوفين سياسيين وليسا ناقدان أدبيان. التعليقات القليلة التي وضعاها عن الأدب مكّنت الناس من بعدهم من بناء نظرية ماركسية عن الأدب.</w:t>
      </w:r>
    </w:p>
    <w:p w:rsidR="00405FA7" w:rsidRPr="00AB303D" w:rsidRDefault="00405FA7" w:rsidP="0043129D">
      <w:pPr>
        <w:jc w:val="lowKashida"/>
        <w:rPr>
          <w:sz w:val="32"/>
          <w:szCs w:val="32"/>
          <w:rtl/>
        </w:rPr>
      </w:pPr>
      <w:r w:rsidRPr="00AB303D">
        <w:rPr>
          <w:rFonts w:hint="cs"/>
          <w:sz w:val="32"/>
          <w:szCs w:val="32"/>
          <w:rtl/>
        </w:rPr>
        <w:lastRenderedPageBreak/>
        <w:t>ماركس وإنجلز كانا مهتمين بمحتوى الأدب أكثر من شكله, لأن دراسة الأدب بالنسبة لهم كان لها تَوَجُّه سياسي والمحتوى كان له أهمية سياسية كبيرة. الشكل الأدبي, مع ذلك, كان له مكان إذا كان سيخدم أغراضهم السياسية. ماركس وإنجلز, على سبيل المثال, أحبا الواقعية لدى ديكينز وبالزاك وثاكيراي, كما أن لينين امتدح تولستوي على الحقائق الاجتماعية والسياسية في رواياته.</w:t>
      </w:r>
    </w:p>
    <w:p w:rsidR="00405FA7" w:rsidRPr="00BD0994" w:rsidRDefault="00405FA7" w:rsidP="0043129D">
      <w:pPr>
        <w:jc w:val="lowKashida"/>
        <w:rPr>
          <w:b/>
          <w:bCs/>
          <w:sz w:val="32"/>
          <w:szCs w:val="32"/>
          <w:u w:val="single"/>
          <w:rtl/>
        </w:rPr>
      </w:pPr>
      <w:r w:rsidRPr="00BD0994">
        <w:rPr>
          <w:rFonts w:hint="cs"/>
          <w:b/>
          <w:bCs/>
          <w:sz w:val="32"/>
          <w:szCs w:val="32"/>
          <w:u w:val="single"/>
          <w:rtl/>
        </w:rPr>
        <w:t>2- الماركسية الغربية القديمة</w:t>
      </w:r>
    </w:p>
    <w:p w:rsidR="00405FA7" w:rsidRPr="00AB303D" w:rsidRDefault="00405FA7" w:rsidP="0043129D">
      <w:pPr>
        <w:jc w:val="lowKashida"/>
        <w:rPr>
          <w:sz w:val="32"/>
          <w:szCs w:val="32"/>
          <w:rtl/>
        </w:rPr>
      </w:pPr>
      <w:r w:rsidRPr="00BD0994">
        <w:rPr>
          <w:rFonts w:hint="cs"/>
          <w:b/>
          <w:bCs/>
          <w:sz w:val="32"/>
          <w:szCs w:val="32"/>
          <w:rtl/>
        </w:rPr>
        <w:t>جورج لوكاس</w:t>
      </w:r>
      <w:r w:rsidRPr="00AB303D">
        <w:rPr>
          <w:rFonts w:hint="cs"/>
          <w:sz w:val="32"/>
          <w:szCs w:val="32"/>
          <w:rtl/>
        </w:rPr>
        <w:t xml:space="preserve"> ربما كان هو أول غربي ماركسي</w:t>
      </w:r>
    </w:p>
    <w:p w:rsidR="00405FA7" w:rsidRPr="00AB303D" w:rsidRDefault="00405FA7" w:rsidP="0043129D">
      <w:pPr>
        <w:jc w:val="lowKashida"/>
        <w:rPr>
          <w:sz w:val="32"/>
          <w:szCs w:val="32"/>
          <w:rtl/>
        </w:rPr>
      </w:pPr>
      <w:r w:rsidRPr="00AB303D">
        <w:rPr>
          <w:rFonts w:hint="cs"/>
          <w:sz w:val="32"/>
          <w:szCs w:val="32"/>
          <w:rtl/>
        </w:rPr>
        <w:t>شجب لوكاس بطريقة آلية النسخة السيئة من النقد الماركسي حيث خصائص النص الثقافي تُفهم أو تترجم بتشدد حسب الظروف الاقتصادية والاجتماعية لإنتاجه وحسب الفئة الاجتماعية لمؤلفه.</w:t>
      </w:r>
    </w:p>
    <w:p w:rsidR="00405FA7" w:rsidRPr="00AB303D" w:rsidRDefault="00405FA7" w:rsidP="0043129D">
      <w:pPr>
        <w:jc w:val="lowKashida"/>
        <w:rPr>
          <w:sz w:val="32"/>
          <w:szCs w:val="32"/>
          <w:rtl/>
        </w:rPr>
      </w:pPr>
      <w:r w:rsidRPr="00AB303D">
        <w:rPr>
          <w:rFonts w:hint="cs"/>
          <w:sz w:val="32"/>
          <w:szCs w:val="32"/>
          <w:rtl/>
        </w:rPr>
        <w:t>مع ذلك, يصر, أكثر من أي شخص آخر, على النظرية الماركسية التقليدية الانعكاسية (البناء كانعكاس للقاعدة), حتى عندما كانت هذه النظرية تحت هجوم شديد من التشكيليين في الخمسينات.</w:t>
      </w:r>
    </w:p>
    <w:p w:rsidR="00405FA7" w:rsidRPr="00BD0994" w:rsidRDefault="00405FA7" w:rsidP="0043129D">
      <w:pPr>
        <w:jc w:val="lowKashida"/>
        <w:rPr>
          <w:sz w:val="32"/>
          <w:szCs w:val="32"/>
          <w:u w:val="single"/>
          <w:rtl/>
        </w:rPr>
      </w:pPr>
      <w:r w:rsidRPr="00BD0994">
        <w:rPr>
          <w:rFonts w:hint="cs"/>
          <w:sz w:val="32"/>
          <w:szCs w:val="32"/>
          <w:u w:val="single"/>
          <w:rtl/>
        </w:rPr>
        <w:t>ميخائيل باختين: الفردية مقابل الحوارية</w:t>
      </w:r>
    </w:p>
    <w:p w:rsidR="00405FA7" w:rsidRPr="00AB303D" w:rsidRDefault="00405FA7" w:rsidP="0043129D">
      <w:pPr>
        <w:jc w:val="lowKashida"/>
        <w:rPr>
          <w:sz w:val="32"/>
          <w:szCs w:val="32"/>
          <w:rtl/>
        </w:rPr>
      </w:pPr>
      <w:r w:rsidRPr="00AB303D">
        <w:rPr>
          <w:rFonts w:hint="cs"/>
          <w:sz w:val="32"/>
          <w:szCs w:val="32"/>
          <w:rtl/>
        </w:rPr>
        <w:t xml:space="preserve">في "الخطاب في الرواية" كتبت في الثلاثينات </w:t>
      </w:r>
      <w:r w:rsidRPr="00AB303D">
        <w:rPr>
          <w:sz w:val="32"/>
          <w:szCs w:val="32"/>
        </w:rPr>
        <w:t>1930s</w:t>
      </w:r>
      <w:r w:rsidRPr="00AB303D">
        <w:rPr>
          <w:rFonts w:hint="cs"/>
          <w:sz w:val="32"/>
          <w:szCs w:val="32"/>
          <w:rtl/>
        </w:rPr>
        <w:t>, باختين, مثل لوكاس, حاول أن يعرّف الرواية كشكل أدبي على أساس الماركسية.</w:t>
      </w:r>
    </w:p>
    <w:p w:rsidR="00405FA7" w:rsidRPr="00AB303D" w:rsidRDefault="00405FA7" w:rsidP="0043129D">
      <w:pPr>
        <w:jc w:val="lowKashida"/>
        <w:rPr>
          <w:sz w:val="32"/>
          <w:szCs w:val="32"/>
          <w:rtl/>
        </w:rPr>
      </w:pPr>
      <w:r w:rsidRPr="00AB303D">
        <w:rPr>
          <w:rFonts w:hint="cs"/>
          <w:sz w:val="32"/>
          <w:szCs w:val="32"/>
          <w:rtl/>
        </w:rPr>
        <w:t>خطاب الرواية, يقول باختين, حواري, مما يعني أنه ليس استبداديا وذو خط واحد. إنه يسمح بالحوار.</w:t>
      </w:r>
    </w:p>
    <w:p w:rsidR="00405FA7" w:rsidRPr="00AB303D" w:rsidRDefault="00405FA7" w:rsidP="0043129D">
      <w:pPr>
        <w:jc w:val="lowKashida"/>
        <w:rPr>
          <w:sz w:val="32"/>
          <w:szCs w:val="32"/>
          <w:rtl/>
        </w:rPr>
      </w:pPr>
      <w:r w:rsidRPr="00AB303D">
        <w:rPr>
          <w:rFonts w:hint="cs"/>
          <w:sz w:val="32"/>
          <w:szCs w:val="32"/>
          <w:rtl/>
        </w:rPr>
        <w:t>الخطاب في الشعر فردي, استبدادي وذو خط واحد.</w:t>
      </w:r>
    </w:p>
    <w:p w:rsidR="00405FA7" w:rsidRPr="00AB303D" w:rsidRDefault="00405FA7" w:rsidP="0043129D">
      <w:pPr>
        <w:jc w:val="lowKashida"/>
        <w:rPr>
          <w:sz w:val="32"/>
          <w:szCs w:val="32"/>
          <w:rtl/>
        </w:rPr>
      </w:pPr>
      <w:r w:rsidRPr="00AB303D">
        <w:rPr>
          <w:rFonts w:hint="cs"/>
          <w:sz w:val="32"/>
          <w:szCs w:val="32"/>
          <w:rtl/>
        </w:rPr>
        <w:t xml:space="preserve">في كتابه </w:t>
      </w:r>
      <w:r w:rsidRPr="00AB303D">
        <w:rPr>
          <w:sz w:val="32"/>
          <w:szCs w:val="32"/>
        </w:rPr>
        <w:t>Rabelais and his world</w:t>
      </w:r>
      <w:r w:rsidRPr="00AB303D">
        <w:rPr>
          <w:rFonts w:hint="cs"/>
          <w:sz w:val="32"/>
          <w:szCs w:val="32"/>
          <w:rtl/>
        </w:rPr>
        <w:t>, يشرح أن الضحكة في كارنافال العصور الوسطى يمثل صوت الناس كخطاب معاكس ضد الفردية والجدية الكنسية وضد المؤسسة الكنسية.</w:t>
      </w:r>
    </w:p>
    <w:p w:rsidR="00405FA7" w:rsidRPr="00BD0994" w:rsidRDefault="00405FA7" w:rsidP="0043129D">
      <w:pPr>
        <w:jc w:val="lowKashida"/>
        <w:rPr>
          <w:sz w:val="32"/>
          <w:szCs w:val="32"/>
          <w:u w:val="single"/>
          <w:rtl/>
        </w:rPr>
      </w:pPr>
      <w:r w:rsidRPr="00BD0994">
        <w:rPr>
          <w:rFonts w:hint="cs"/>
          <w:sz w:val="32"/>
          <w:szCs w:val="32"/>
          <w:u w:val="single"/>
          <w:rtl/>
        </w:rPr>
        <w:t>مدرسة فرانكفورت الماركسية</w:t>
      </w:r>
    </w:p>
    <w:p w:rsidR="00405FA7" w:rsidRPr="00AB303D" w:rsidRDefault="00405FA7" w:rsidP="0043129D">
      <w:pPr>
        <w:jc w:val="lowKashida"/>
        <w:rPr>
          <w:sz w:val="32"/>
          <w:szCs w:val="32"/>
          <w:rtl/>
        </w:rPr>
      </w:pPr>
      <w:r w:rsidRPr="00AB303D">
        <w:rPr>
          <w:rFonts w:hint="cs"/>
          <w:sz w:val="32"/>
          <w:szCs w:val="32"/>
          <w:rtl/>
        </w:rPr>
        <w:t>تأسست عام 1923 في مؤسسة البحث الاجتماعي في جامعة فرانكفورت بألمانيا</w:t>
      </w:r>
    </w:p>
    <w:p w:rsidR="00405FA7" w:rsidRPr="00AB303D" w:rsidRDefault="00405FA7" w:rsidP="0043129D">
      <w:pPr>
        <w:jc w:val="lowKashida"/>
        <w:rPr>
          <w:sz w:val="32"/>
          <w:szCs w:val="32"/>
          <w:rtl/>
        </w:rPr>
      </w:pPr>
      <w:r w:rsidRPr="00AB303D">
        <w:rPr>
          <w:rFonts w:hint="cs"/>
          <w:sz w:val="32"/>
          <w:szCs w:val="32"/>
          <w:rtl/>
        </w:rPr>
        <w:t>الأعضاء والمناصرون تضمنوا: ماكس هيرخيمر, تيودور أدورنو, والتر بنيامين, إيريك فروم و هيربرت ماركوس, لويس ألثوسير, ريموند ويليامز وآخرون</w:t>
      </w:r>
    </w:p>
    <w:p w:rsidR="00405FA7" w:rsidRPr="00AB303D" w:rsidRDefault="00405FA7" w:rsidP="0043129D">
      <w:pPr>
        <w:jc w:val="lowKashida"/>
        <w:rPr>
          <w:sz w:val="32"/>
          <w:szCs w:val="32"/>
          <w:rtl/>
        </w:rPr>
      </w:pPr>
      <w:r w:rsidRPr="00AB303D">
        <w:rPr>
          <w:rFonts w:hint="cs"/>
          <w:sz w:val="32"/>
          <w:szCs w:val="32"/>
          <w:rtl/>
        </w:rPr>
        <w:lastRenderedPageBreak/>
        <w:t>الصفات المميزة لمدرسة فرانكفورت هي استقلال الأفكار, التنوع الثقافي والانفتاح على الآراء المخالفة.</w:t>
      </w:r>
    </w:p>
    <w:p w:rsidR="00405FA7" w:rsidRPr="00BD0994" w:rsidRDefault="00BD0994" w:rsidP="0043129D">
      <w:pPr>
        <w:jc w:val="lowKashida"/>
        <w:rPr>
          <w:b/>
          <w:bCs/>
          <w:sz w:val="32"/>
          <w:szCs w:val="32"/>
          <w:u w:val="single"/>
          <w:rtl/>
        </w:rPr>
      </w:pPr>
      <w:r w:rsidRPr="00BD0994">
        <w:rPr>
          <w:rFonts w:hint="cs"/>
          <w:b/>
          <w:bCs/>
          <w:sz w:val="32"/>
          <w:szCs w:val="32"/>
          <w:u w:val="single"/>
          <w:rtl/>
        </w:rPr>
        <w:t xml:space="preserve">3- </w:t>
      </w:r>
      <w:r w:rsidR="00405FA7" w:rsidRPr="00BD0994">
        <w:rPr>
          <w:rFonts w:hint="cs"/>
          <w:b/>
          <w:bCs/>
          <w:sz w:val="32"/>
          <w:szCs w:val="32"/>
          <w:u w:val="single"/>
          <w:rtl/>
        </w:rPr>
        <w:t>الماركسية الحديثة</w:t>
      </w:r>
    </w:p>
    <w:p w:rsidR="00405FA7" w:rsidRPr="00BD0994" w:rsidRDefault="00405FA7" w:rsidP="0043129D">
      <w:pPr>
        <w:jc w:val="lowKashida"/>
        <w:rPr>
          <w:sz w:val="32"/>
          <w:szCs w:val="32"/>
          <w:u w:val="single"/>
          <w:rtl/>
        </w:rPr>
      </w:pPr>
      <w:r w:rsidRPr="00BD0994">
        <w:rPr>
          <w:rFonts w:hint="cs"/>
          <w:sz w:val="32"/>
          <w:szCs w:val="32"/>
          <w:u w:val="single"/>
          <w:rtl/>
        </w:rPr>
        <w:t>يقول ريموند ويليامز:</w:t>
      </w:r>
    </w:p>
    <w:p w:rsidR="00405FA7" w:rsidRPr="00AB303D" w:rsidRDefault="00405FA7" w:rsidP="0043129D">
      <w:pPr>
        <w:jc w:val="lowKashida"/>
        <w:rPr>
          <w:sz w:val="32"/>
          <w:szCs w:val="32"/>
          <w:rtl/>
        </w:rPr>
      </w:pPr>
      <w:r w:rsidRPr="00AB303D">
        <w:rPr>
          <w:rFonts w:hint="cs"/>
          <w:sz w:val="32"/>
          <w:szCs w:val="32"/>
          <w:rtl/>
        </w:rPr>
        <w:t>كان هناك على الأقل ثلاثة أشكال للماركسية: كتابات كارل ماركس, الأنظمة التي نشأت لاحقا على هذه الكتابات, والماركسية المشهورة في لحظات معينة من التاريخ.</w:t>
      </w:r>
    </w:p>
    <w:p w:rsidR="00405FA7" w:rsidRPr="00BD0994" w:rsidRDefault="00BD0994" w:rsidP="00BD0994">
      <w:pPr>
        <w:jc w:val="lowKashida"/>
        <w:rPr>
          <w:sz w:val="32"/>
          <w:szCs w:val="32"/>
          <w:u w:val="single"/>
          <w:rtl/>
        </w:rPr>
      </w:pPr>
      <w:r w:rsidRPr="00BD0994">
        <w:rPr>
          <w:rFonts w:hint="cs"/>
          <w:sz w:val="32"/>
          <w:szCs w:val="32"/>
          <w:u w:val="single"/>
          <w:rtl/>
        </w:rPr>
        <w:t xml:space="preserve">يقول فريدريك جيمسون </w:t>
      </w:r>
      <w:r w:rsidR="00405FA7" w:rsidRPr="00BD0994">
        <w:rPr>
          <w:rFonts w:hint="cs"/>
          <w:sz w:val="32"/>
          <w:szCs w:val="32"/>
          <w:u w:val="single"/>
          <w:rtl/>
        </w:rPr>
        <w:t>:</w:t>
      </w:r>
    </w:p>
    <w:p w:rsidR="00405FA7" w:rsidRPr="00AB303D" w:rsidRDefault="00405FA7" w:rsidP="0043129D">
      <w:pPr>
        <w:jc w:val="lowKashida"/>
        <w:rPr>
          <w:sz w:val="32"/>
          <w:szCs w:val="32"/>
          <w:rtl/>
        </w:rPr>
      </w:pPr>
      <w:r w:rsidRPr="00AB303D">
        <w:rPr>
          <w:rFonts w:hint="cs"/>
          <w:sz w:val="32"/>
          <w:szCs w:val="32"/>
          <w:rtl/>
        </w:rPr>
        <w:t>هناك ماركسيتان, إحداهما هي النظام الماركسي الذي نشأ على يد كارل ماركس نفسه, والأخرى هي تطوراتها من الأشكال المختلفة.</w:t>
      </w:r>
    </w:p>
    <w:p w:rsidR="00405FA7" w:rsidRPr="00BD0994" w:rsidRDefault="00405FA7" w:rsidP="0043129D">
      <w:pPr>
        <w:jc w:val="lowKashida"/>
        <w:rPr>
          <w:i/>
          <w:iCs/>
          <w:sz w:val="32"/>
          <w:szCs w:val="32"/>
          <w:rtl/>
        </w:rPr>
      </w:pPr>
      <w:r w:rsidRPr="00AB303D">
        <w:rPr>
          <w:rFonts w:hint="cs"/>
          <w:sz w:val="32"/>
          <w:szCs w:val="32"/>
          <w:rtl/>
        </w:rPr>
        <w:t>"</w:t>
      </w:r>
      <w:r w:rsidRPr="00BD0994">
        <w:rPr>
          <w:rFonts w:hint="cs"/>
          <w:i/>
          <w:iCs/>
          <w:sz w:val="32"/>
          <w:szCs w:val="32"/>
          <w:rtl/>
        </w:rPr>
        <w:t>إنه من الخطأ مساواة المادية بالأشياء, الجسم المفرد هو الظاهرة الفريدة لأنه يُمكن حصره في شبكة من العلاقات مع أجسام أخرى</w:t>
      </w:r>
    </w:p>
    <w:p w:rsidR="00405FA7" w:rsidRPr="00BD0994" w:rsidRDefault="00405FA7" w:rsidP="0043129D">
      <w:pPr>
        <w:jc w:val="lowKashida"/>
        <w:rPr>
          <w:i/>
          <w:iCs/>
          <w:sz w:val="32"/>
          <w:szCs w:val="32"/>
          <w:rtl/>
        </w:rPr>
      </w:pPr>
      <w:r w:rsidRPr="00BD0994">
        <w:rPr>
          <w:rFonts w:hint="cs"/>
          <w:i/>
          <w:iCs/>
          <w:sz w:val="32"/>
          <w:szCs w:val="32"/>
          <w:rtl/>
        </w:rPr>
        <w:t>إنها شبكة العلاقات والتفاعلات, نستطيع القول, التي هي ’المادة’, بينما الجسم يعتبر بمعزل عن ذلك مجرد فكرة تجريدية</w:t>
      </w:r>
    </w:p>
    <w:p w:rsidR="00405FA7" w:rsidRPr="00BD0994" w:rsidRDefault="00405FA7" w:rsidP="0043129D">
      <w:pPr>
        <w:jc w:val="lowKashida"/>
        <w:rPr>
          <w:i/>
          <w:iCs/>
          <w:sz w:val="32"/>
          <w:szCs w:val="32"/>
          <w:rtl/>
        </w:rPr>
      </w:pPr>
      <w:r w:rsidRPr="00BD0994">
        <w:rPr>
          <w:rFonts w:hint="cs"/>
          <w:i/>
          <w:iCs/>
          <w:sz w:val="32"/>
          <w:szCs w:val="32"/>
          <w:rtl/>
        </w:rPr>
        <w:t xml:space="preserve">في كتابه </w:t>
      </w:r>
      <w:r w:rsidRPr="00BD0994">
        <w:rPr>
          <w:i/>
          <w:iCs/>
          <w:sz w:val="32"/>
          <w:szCs w:val="32"/>
        </w:rPr>
        <w:t>Grundrisse</w:t>
      </w:r>
      <w:r w:rsidRPr="00BD0994">
        <w:rPr>
          <w:rFonts w:hint="cs"/>
          <w:i/>
          <w:iCs/>
          <w:sz w:val="32"/>
          <w:szCs w:val="32"/>
          <w:rtl/>
        </w:rPr>
        <w:t>, يرى كارل ماركس الفكرة التجريدية ليس على أنها شيء خفي ومبهم بل كنوع من الرسم المحسوس للشيء.</w:t>
      </w:r>
    </w:p>
    <w:p w:rsidR="00405FA7" w:rsidRPr="00BD0994" w:rsidRDefault="00405FA7" w:rsidP="0043129D">
      <w:pPr>
        <w:jc w:val="lowKashida"/>
        <w:rPr>
          <w:i/>
          <w:iCs/>
          <w:sz w:val="32"/>
          <w:szCs w:val="32"/>
          <w:rtl/>
        </w:rPr>
      </w:pPr>
      <w:r w:rsidRPr="00BD0994">
        <w:rPr>
          <w:rFonts w:hint="cs"/>
          <w:i/>
          <w:iCs/>
          <w:sz w:val="32"/>
          <w:szCs w:val="32"/>
          <w:rtl/>
        </w:rPr>
        <w:t>المال على سبيل المثال هو فكرة مجردة لأنه ليس أكثر من تجريد, وخط تمهيدي للحقيقة الواقعية.</w:t>
      </w:r>
    </w:p>
    <w:p w:rsidR="00405FA7" w:rsidRPr="00BD0994" w:rsidRDefault="00405FA7" w:rsidP="0043129D">
      <w:pPr>
        <w:jc w:val="lowKashida"/>
        <w:rPr>
          <w:i/>
          <w:iCs/>
          <w:sz w:val="32"/>
          <w:szCs w:val="32"/>
          <w:rtl/>
        </w:rPr>
      </w:pPr>
      <w:r w:rsidRPr="00BD0994">
        <w:rPr>
          <w:rFonts w:hint="cs"/>
          <w:i/>
          <w:iCs/>
          <w:sz w:val="32"/>
          <w:szCs w:val="32"/>
          <w:rtl/>
        </w:rPr>
        <w:t>إنه فقط عندما نعيد إدخال فكرة المال إلى محتواها الاجتماعي المعقد, مجربين علاقته بالسلع, التبادل, الإنتاج وما شابه, حيث أننا يمكن أن نجسدها ماديا, بشكل مناسب لحقيقته المادية.</w:t>
      </w:r>
    </w:p>
    <w:p w:rsidR="00405FA7" w:rsidRPr="00BD0994" w:rsidRDefault="00405FA7" w:rsidP="0043129D">
      <w:pPr>
        <w:jc w:val="lowKashida"/>
        <w:rPr>
          <w:i/>
          <w:iCs/>
          <w:sz w:val="32"/>
          <w:szCs w:val="32"/>
          <w:rtl/>
        </w:rPr>
      </w:pPr>
      <w:r w:rsidRPr="00BD0994">
        <w:rPr>
          <w:rFonts w:hint="cs"/>
          <w:i/>
          <w:iCs/>
          <w:sz w:val="32"/>
          <w:szCs w:val="32"/>
          <w:rtl/>
        </w:rPr>
        <w:t>التقليد التجريبي الأنجلوسكسوني, بالمقابل, يجعل من الخطأ اعتبار التجسيد بسيطا والتجريد معقدا</w:t>
      </w:r>
    </w:p>
    <w:p w:rsidR="00405FA7" w:rsidRPr="00BD0994" w:rsidRDefault="00405FA7" w:rsidP="0043129D">
      <w:pPr>
        <w:jc w:val="lowKashida"/>
        <w:rPr>
          <w:i/>
          <w:iCs/>
          <w:sz w:val="32"/>
          <w:szCs w:val="32"/>
          <w:rtl/>
        </w:rPr>
      </w:pPr>
      <w:r w:rsidRPr="00BD0994">
        <w:rPr>
          <w:rFonts w:hint="cs"/>
          <w:i/>
          <w:iCs/>
          <w:sz w:val="32"/>
          <w:szCs w:val="32"/>
          <w:rtl/>
        </w:rPr>
        <w:t>بشكل مشابه, قصيدة لـ يوري لوتمان هي مجسدة بشكل دقيق لأنها ناتج من عدة أنظمة متفاعلة.</w:t>
      </w:r>
    </w:p>
    <w:p w:rsidR="00405FA7" w:rsidRPr="00BD0994" w:rsidRDefault="00405FA7" w:rsidP="0043129D">
      <w:pPr>
        <w:jc w:val="lowKashida"/>
        <w:rPr>
          <w:i/>
          <w:iCs/>
          <w:sz w:val="32"/>
          <w:szCs w:val="32"/>
          <w:rtl/>
        </w:rPr>
      </w:pPr>
      <w:r w:rsidRPr="00BD0994">
        <w:rPr>
          <w:rFonts w:hint="cs"/>
          <w:i/>
          <w:iCs/>
          <w:sz w:val="32"/>
          <w:szCs w:val="32"/>
          <w:rtl/>
        </w:rPr>
        <w:lastRenderedPageBreak/>
        <w:t>مثل الشعر الحر, يمكنك أن تخفي عددا من هذه الأنظمة (القواعد, الإملاء, الوزن وهلم جرا) لتترك الصور قائمة بكل فخر؛ لكن هذا في الحقيقة تجريد للصور من محتواها, وليس التجسيد الذي تبدو به.</w:t>
      </w:r>
    </w:p>
    <w:p w:rsidR="00405FA7" w:rsidRPr="00AB303D" w:rsidRDefault="00405FA7" w:rsidP="0043129D">
      <w:pPr>
        <w:jc w:val="lowKashida"/>
        <w:rPr>
          <w:sz w:val="32"/>
          <w:szCs w:val="32"/>
          <w:rtl/>
        </w:rPr>
      </w:pPr>
      <w:r w:rsidRPr="00BD0994">
        <w:rPr>
          <w:rFonts w:hint="cs"/>
          <w:i/>
          <w:iCs/>
          <w:sz w:val="32"/>
          <w:szCs w:val="32"/>
          <w:rtl/>
        </w:rPr>
        <w:t>في الشعر الحديث, كلمة ’تجسيد’ كان ضررها أكثر من نفعها</w:t>
      </w:r>
      <w:r w:rsidRPr="00AB303D">
        <w:rPr>
          <w:rFonts w:hint="cs"/>
          <w:sz w:val="32"/>
          <w:szCs w:val="32"/>
          <w:rtl/>
        </w:rPr>
        <w:t>."</w:t>
      </w:r>
    </w:p>
    <w:p w:rsidR="00405FA7" w:rsidRPr="00AB303D" w:rsidRDefault="00BD0994" w:rsidP="0043129D">
      <w:pPr>
        <w:jc w:val="lowKashida"/>
        <w:rPr>
          <w:sz w:val="32"/>
          <w:szCs w:val="32"/>
          <w:rtl/>
        </w:rPr>
      </w:pPr>
      <w:r>
        <w:rPr>
          <w:rFonts w:hint="cs"/>
          <w:sz w:val="32"/>
          <w:szCs w:val="32"/>
          <w:rtl/>
        </w:rPr>
        <w:t xml:space="preserve">المصدر: </w:t>
      </w:r>
      <w:r w:rsidR="00405FA7" w:rsidRPr="00AB303D">
        <w:rPr>
          <w:rFonts w:hint="cs"/>
          <w:sz w:val="32"/>
          <w:szCs w:val="32"/>
          <w:rtl/>
        </w:rPr>
        <w:t>تيري إيغلتون, كيف تقرأ قصيدة</w:t>
      </w:r>
    </w:p>
    <w:p w:rsidR="00405FA7" w:rsidRPr="00AB303D" w:rsidRDefault="00405FA7" w:rsidP="0043129D">
      <w:pPr>
        <w:jc w:val="lowKashida"/>
        <w:rPr>
          <w:sz w:val="32"/>
          <w:szCs w:val="32"/>
        </w:rPr>
      </w:pPr>
    </w:p>
    <w:sectPr w:rsidR="00405FA7" w:rsidRPr="00AB303D" w:rsidSect="00A82AFE">
      <w:footerReference w:type="default" r:id="rId7"/>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22777" w:rsidRDefault="00222777" w:rsidP="00AB303D">
      <w:pPr>
        <w:spacing w:after="0" w:line="240" w:lineRule="auto"/>
      </w:pPr>
      <w:r>
        <w:separator/>
      </w:r>
    </w:p>
  </w:endnote>
  <w:endnote w:type="continuationSeparator" w:id="1">
    <w:p w:rsidR="00222777" w:rsidRDefault="00222777" w:rsidP="00AB303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7DB3" w:rsidRDefault="00307DB3">
    <w:pPr>
      <w:pStyle w:val="a5"/>
    </w:pPr>
    <w:r>
      <w:rPr>
        <w:rFonts w:hint="cs"/>
        <w:rtl/>
      </w:rPr>
      <w:t xml:space="preserve">رضوان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22777" w:rsidRDefault="00222777" w:rsidP="00AB303D">
      <w:pPr>
        <w:spacing w:after="0" w:line="240" w:lineRule="auto"/>
      </w:pPr>
      <w:r>
        <w:separator/>
      </w:r>
    </w:p>
  </w:footnote>
  <w:footnote w:type="continuationSeparator" w:id="1">
    <w:p w:rsidR="00222777" w:rsidRDefault="00222777" w:rsidP="00AB303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8ED0FB1"/>
    <w:multiLevelType w:val="hybridMultilevel"/>
    <w:tmpl w:val="BBB0F230"/>
    <w:lvl w:ilvl="0" w:tplc="0902E4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useFELayout/>
  </w:compat>
  <w:rsids>
    <w:rsidRoot w:val="00920A89"/>
    <w:rsid w:val="0000632C"/>
    <w:rsid w:val="00222777"/>
    <w:rsid w:val="002C51BE"/>
    <w:rsid w:val="00307DB3"/>
    <w:rsid w:val="00405FA7"/>
    <w:rsid w:val="0043129D"/>
    <w:rsid w:val="004D45B9"/>
    <w:rsid w:val="005E0B0A"/>
    <w:rsid w:val="00653CFA"/>
    <w:rsid w:val="007F7808"/>
    <w:rsid w:val="00920A89"/>
    <w:rsid w:val="00A27A44"/>
    <w:rsid w:val="00A82AFE"/>
    <w:rsid w:val="00AB303D"/>
    <w:rsid w:val="00B43670"/>
    <w:rsid w:val="00B50F80"/>
    <w:rsid w:val="00B906CE"/>
    <w:rsid w:val="00BD0994"/>
    <w:rsid w:val="00BE3914"/>
    <w:rsid w:val="00C266E4"/>
    <w:rsid w:val="00C724C9"/>
    <w:rsid w:val="00D52FF3"/>
    <w:rsid w:val="00D53EBE"/>
    <w:rsid w:val="00E006B2"/>
    <w:rsid w:val="00E03F8C"/>
    <w:rsid w:val="00E57217"/>
    <w:rsid w:val="00FE6C5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2AF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E6C58"/>
    <w:pPr>
      <w:ind w:left="720"/>
      <w:contextualSpacing/>
    </w:pPr>
  </w:style>
  <w:style w:type="paragraph" w:styleId="a4">
    <w:name w:val="header"/>
    <w:basedOn w:val="a"/>
    <w:link w:val="Char"/>
    <w:uiPriority w:val="99"/>
    <w:semiHidden/>
    <w:unhideWhenUsed/>
    <w:rsid w:val="00AB303D"/>
    <w:pPr>
      <w:tabs>
        <w:tab w:val="center" w:pos="4153"/>
        <w:tab w:val="right" w:pos="8306"/>
      </w:tabs>
      <w:spacing w:after="0" w:line="240" w:lineRule="auto"/>
    </w:pPr>
  </w:style>
  <w:style w:type="character" w:customStyle="1" w:styleId="Char">
    <w:name w:val="رأس صفحة Char"/>
    <w:basedOn w:val="a0"/>
    <w:link w:val="a4"/>
    <w:uiPriority w:val="99"/>
    <w:semiHidden/>
    <w:rsid w:val="00AB303D"/>
  </w:style>
  <w:style w:type="paragraph" w:styleId="a5">
    <w:name w:val="footer"/>
    <w:basedOn w:val="a"/>
    <w:link w:val="Char0"/>
    <w:uiPriority w:val="99"/>
    <w:semiHidden/>
    <w:unhideWhenUsed/>
    <w:rsid w:val="00AB303D"/>
    <w:pPr>
      <w:tabs>
        <w:tab w:val="center" w:pos="4153"/>
        <w:tab w:val="right" w:pos="8306"/>
      </w:tabs>
      <w:spacing w:after="0" w:line="240" w:lineRule="auto"/>
    </w:pPr>
  </w:style>
  <w:style w:type="character" w:customStyle="1" w:styleId="Char0">
    <w:name w:val="تذييل صفحة Char"/>
    <w:basedOn w:val="a0"/>
    <w:link w:val="a5"/>
    <w:uiPriority w:val="99"/>
    <w:semiHidden/>
    <w:rsid w:val="00AB303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207</TotalTime>
  <Pages>70</Pages>
  <Words>13520</Words>
  <Characters>77070</Characters>
  <Application>Microsoft Office Word</Application>
  <DocSecurity>0</DocSecurity>
  <Lines>642</Lines>
  <Paragraphs>180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90410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dc:creator>
  <cp:keywords/>
  <dc:description/>
  <cp:lastModifiedBy>Maria</cp:lastModifiedBy>
  <cp:revision>5</cp:revision>
  <dcterms:created xsi:type="dcterms:W3CDTF">2013-12-07T20:16:00Z</dcterms:created>
  <dcterms:modified xsi:type="dcterms:W3CDTF">2013-12-20T06:30:00Z</dcterms:modified>
</cp:coreProperties>
</file>