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4C3" w:rsidRDefault="000754C3" w:rsidP="00B85ED5">
      <w:pPr>
        <w:pStyle w:val="NormalWeb"/>
        <w:jc w:val="center"/>
        <w:rPr>
          <w:rFonts w:ascii="Tahoma" w:hAnsi="Tahoma" w:cs="Tahoma" w:hint="cs"/>
          <w:color w:val="FF0000"/>
          <w:sz w:val="27"/>
          <w:szCs w:val="27"/>
          <w:rtl/>
        </w:rPr>
      </w:pPr>
      <w:r>
        <w:rPr>
          <w:rFonts w:ascii="Tahoma" w:hAnsi="Tahoma" w:cs="Tahoma" w:hint="cs"/>
          <w:color w:val="FF0000"/>
          <w:sz w:val="27"/>
          <w:szCs w:val="27"/>
          <w:rtl/>
        </w:rPr>
        <w:t xml:space="preserve">مقتطفات واراء عن امتحان الترم الماضي </w:t>
      </w:r>
    </w:p>
    <w:p w:rsidR="000754C3" w:rsidRPr="00D83EB4" w:rsidRDefault="000754C3" w:rsidP="000754C3">
      <w:pPr>
        <w:bidi/>
        <w:spacing w:after="0" w:line="240" w:lineRule="auto"/>
        <w:jc w:val="right"/>
        <w:rPr>
          <w:rFonts w:eastAsia="Times New Roman" w:cstheme="minorHAnsi"/>
          <w:color w:val="000000"/>
          <w:sz w:val="20"/>
          <w:szCs w:val="20"/>
        </w:rPr>
      </w:pPr>
      <w:r w:rsidRPr="00CD7A37">
        <w:rPr>
          <w:rFonts w:cs="Arial"/>
          <w:color w:val="333333"/>
          <w:sz w:val="36"/>
          <w:szCs w:val="36"/>
          <w:rtl/>
        </w:rPr>
        <w:t>مكث</w:t>
      </w:r>
      <w:r w:rsidRPr="00CD7A37">
        <w:rPr>
          <w:rFonts w:cstheme="minorHAnsi"/>
          <w:color w:val="333333"/>
          <w:sz w:val="36"/>
          <w:szCs w:val="36"/>
          <w:rtl/>
        </w:rPr>
        <w:t xml:space="preserve"> </w:t>
      </w:r>
      <w:r w:rsidRPr="00CD7A37">
        <w:rPr>
          <w:rFonts w:cs="Arial"/>
          <w:color w:val="333333"/>
          <w:sz w:val="36"/>
          <w:szCs w:val="36"/>
          <w:rtl/>
        </w:rPr>
        <w:t>عندي</w:t>
      </w:r>
      <w:r w:rsidRPr="00CD7A37">
        <w:rPr>
          <w:rFonts w:cstheme="minorHAnsi"/>
          <w:color w:val="333333"/>
          <w:sz w:val="36"/>
          <w:szCs w:val="36"/>
          <w:rtl/>
        </w:rPr>
        <w:t xml:space="preserve"> </w:t>
      </w:r>
      <w:r w:rsidRPr="00CD7A37">
        <w:rPr>
          <w:rFonts w:cs="Arial"/>
          <w:color w:val="333333"/>
          <w:sz w:val="36"/>
          <w:szCs w:val="36"/>
          <w:rtl/>
        </w:rPr>
        <w:t>شهراً</w:t>
      </w:r>
      <w:r w:rsidRPr="00CD7A37">
        <w:rPr>
          <w:rFonts w:cstheme="minorHAnsi"/>
          <w:color w:val="333333"/>
          <w:sz w:val="36"/>
          <w:szCs w:val="36"/>
          <w:rtl/>
        </w:rPr>
        <w:t xml:space="preserve"> </w:t>
      </w:r>
      <w:r w:rsidRPr="00CD7A37">
        <w:rPr>
          <w:rFonts w:cs="Arial"/>
          <w:color w:val="333333"/>
          <w:sz w:val="36"/>
          <w:szCs w:val="36"/>
          <w:rtl/>
        </w:rPr>
        <w:t>واحداً،</w:t>
      </w:r>
      <w:r w:rsidRPr="00CD7A37">
        <w:rPr>
          <w:rFonts w:cstheme="minorHAnsi"/>
          <w:color w:val="333333"/>
          <w:sz w:val="36"/>
          <w:szCs w:val="36"/>
          <w:rtl/>
        </w:rPr>
        <w:t xml:space="preserve"> </w:t>
      </w:r>
      <w:r w:rsidRPr="00CD7A37">
        <w:rPr>
          <w:rFonts w:cs="Arial"/>
          <w:color w:val="333333"/>
          <w:sz w:val="36"/>
          <w:szCs w:val="36"/>
          <w:rtl/>
        </w:rPr>
        <w:t>كان</w:t>
      </w:r>
      <w:r w:rsidRPr="00CD7A37">
        <w:rPr>
          <w:rFonts w:cstheme="minorHAnsi"/>
          <w:color w:val="333333"/>
          <w:sz w:val="36"/>
          <w:szCs w:val="36"/>
          <w:rtl/>
        </w:rPr>
        <w:t xml:space="preserve"> </w:t>
      </w:r>
      <w:r w:rsidRPr="00CD7A37">
        <w:rPr>
          <w:rFonts w:cs="Arial"/>
          <w:color w:val="333333"/>
          <w:sz w:val="36"/>
          <w:szCs w:val="36"/>
          <w:rtl/>
        </w:rPr>
        <w:t>يخرج</w:t>
      </w:r>
      <w:r w:rsidRPr="00CD7A37">
        <w:rPr>
          <w:rFonts w:cstheme="minorHAnsi"/>
          <w:color w:val="333333"/>
          <w:sz w:val="36"/>
          <w:szCs w:val="36"/>
          <w:rtl/>
        </w:rPr>
        <w:t xml:space="preserve"> </w:t>
      </w:r>
      <w:r w:rsidRPr="00CD7A37">
        <w:rPr>
          <w:rFonts w:cs="Arial"/>
          <w:color w:val="333333"/>
          <w:sz w:val="36"/>
          <w:szCs w:val="36"/>
          <w:rtl/>
        </w:rPr>
        <w:t>كل</w:t>
      </w:r>
      <w:r w:rsidRPr="00CD7A37">
        <w:rPr>
          <w:rFonts w:cstheme="minorHAnsi"/>
          <w:color w:val="333333"/>
          <w:sz w:val="36"/>
          <w:szCs w:val="36"/>
        </w:rPr>
        <w:t xml:space="preserve"> </w:t>
      </w:r>
      <w:r w:rsidRPr="00CD7A37">
        <w:rPr>
          <w:rFonts w:cs="Arial"/>
          <w:color w:val="333333"/>
          <w:sz w:val="36"/>
          <w:szCs w:val="36"/>
          <w:rtl/>
        </w:rPr>
        <w:t>ليلة،</w:t>
      </w:r>
      <w:r w:rsidRPr="00CD7A37">
        <w:rPr>
          <w:rFonts w:cstheme="minorHAnsi"/>
          <w:color w:val="333333"/>
          <w:sz w:val="36"/>
          <w:szCs w:val="36"/>
          <w:rtl/>
        </w:rPr>
        <w:t xml:space="preserve"> </w:t>
      </w:r>
      <w:r w:rsidRPr="00CD7A37">
        <w:rPr>
          <w:rFonts w:cs="Arial"/>
          <w:color w:val="333333"/>
          <w:sz w:val="36"/>
          <w:szCs w:val="36"/>
          <w:rtl/>
        </w:rPr>
        <w:t>وهو</w:t>
      </w:r>
      <w:r w:rsidRPr="00CD7A37">
        <w:rPr>
          <w:rFonts w:cstheme="minorHAnsi"/>
          <w:color w:val="333333"/>
          <w:sz w:val="36"/>
          <w:szCs w:val="36"/>
          <w:rtl/>
        </w:rPr>
        <w:t xml:space="preserve"> </w:t>
      </w:r>
      <w:r w:rsidRPr="00CD7A37">
        <w:rPr>
          <w:rFonts w:cs="Arial"/>
          <w:color w:val="333333"/>
          <w:sz w:val="36"/>
          <w:szCs w:val="36"/>
          <w:rtl/>
        </w:rPr>
        <w:t>يقول</w:t>
      </w:r>
      <w:r w:rsidRPr="00CD7A37">
        <w:rPr>
          <w:rFonts w:cstheme="minorHAnsi"/>
          <w:color w:val="333333"/>
          <w:sz w:val="36"/>
          <w:szCs w:val="36"/>
          <w:rtl/>
        </w:rPr>
        <w:t xml:space="preserve">: </w:t>
      </w:r>
      <w:r w:rsidRPr="00CD7A37">
        <w:rPr>
          <w:rFonts w:cs="Arial"/>
          <w:color w:val="333333"/>
          <w:sz w:val="36"/>
          <w:szCs w:val="36"/>
          <w:rtl/>
        </w:rPr>
        <w:t>سأذهب</w:t>
      </w:r>
      <w:r w:rsidRPr="00CD7A37">
        <w:rPr>
          <w:rFonts w:cstheme="minorHAnsi"/>
          <w:color w:val="333333"/>
          <w:sz w:val="36"/>
          <w:szCs w:val="36"/>
          <w:rtl/>
        </w:rPr>
        <w:t xml:space="preserve"> </w:t>
      </w:r>
      <w:r w:rsidRPr="00CD7A37">
        <w:rPr>
          <w:rFonts w:cs="Arial"/>
          <w:color w:val="333333"/>
          <w:sz w:val="36"/>
          <w:szCs w:val="36"/>
          <w:rtl/>
        </w:rPr>
        <w:t>إلى</w:t>
      </w:r>
      <w:r w:rsidRPr="00CD7A37">
        <w:rPr>
          <w:rFonts w:cstheme="minorHAnsi"/>
          <w:color w:val="333333"/>
          <w:sz w:val="36"/>
          <w:szCs w:val="36"/>
          <w:rtl/>
        </w:rPr>
        <w:t xml:space="preserve"> </w:t>
      </w:r>
      <w:r w:rsidRPr="00CD7A37">
        <w:rPr>
          <w:rFonts w:cs="Arial"/>
          <w:color w:val="333333"/>
          <w:sz w:val="36"/>
          <w:szCs w:val="36"/>
          <w:rtl/>
        </w:rPr>
        <w:t>العمل،</w:t>
      </w:r>
      <w:r w:rsidRPr="00CD7A37">
        <w:rPr>
          <w:rFonts w:cstheme="minorHAnsi"/>
          <w:color w:val="333333"/>
          <w:sz w:val="36"/>
          <w:szCs w:val="36"/>
          <w:rtl/>
        </w:rPr>
        <w:t xml:space="preserve"> </w:t>
      </w:r>
      <w:r w:rsidRPr="00CD7A37">
        <w:rPr>
          <w:rFonts w:cs="Arial"/>
          <w:color w:val="333333"/>
          <w:sz w:val="36"/>
          <w:szCs w:val="36"/>
          <w:rtl/>
        </w:rPr>
        <w:t>أما</w:t>
      </w:r>
      <w:r w:rsidRPr="00CD7A37">
        <w:rPr>
          <w:rFonts w:cstheme="minorHAnsi"/>
          <w:color w:val="333333"/>
          <w:sz w:val="36"/>
          <w:szCs w:val="36"/>
          <w:rtl/>
        </w:rPr>
        <w:t xml:space="preserve"> </w:t>
      </w:r>
      <w:r w:rsidRPr="00CD7A37">
        <w:rPr>
          <w:rFonts w:cs="Arial"/>
          <w:color w:val="333333"/>
          <w:sz w:val="36"/>
          <w:szCs w:val="36"/>
          <w:rtl/>
        </w:rPr>
        <w:t>أنت،</w:t>
      </w:r>
      <w:r w:rsidRPr="00CD7A37">
        <w:rPr>
          <w:rFonts w:cstheme="minorHAnsi"/>
          <w:color w:val="333333"/>
          <w:sz w:val="36"/>
          <w:szCs w:val="36"/>
          <w:rtl/>
        </w:rPr>
        <w:t xml:space="preserve"> </w:t>
      </w:r>
      <w:r w:rsidRPr="00CD7A37">
        <w:rPr>
          <w:rFonts w:cs="Arial"/>
          <w:color w:val="333333"/>
          <w:sz w:val="36"/>
          <w:szCs w:val="36"/>
          <w:rtl/>
        </w:rPr>
        <w:t>فداوم</w:t>
      </w:r>
      <w:r w:rsidRPr="00CD7A37">
        <w:rPr>
          <w:rFonts w:cstheme="minorHAnsi"/>
          <w:color w:val="333333"/>
          <w:sz w:val="36"/>
          <w:szCs w:val="36"/>
          <w:rtl/>
        </w:rPr>
        <w:t xml:space="preserve"> </w:t>
      </w:r>
      <w:r w:rsidRPr="00CD7A37">
        <w:rPr>
          <w:rFonts w:cs="Arial"/>
          <w:color w:val="333333"/>
          <w:sz w:val="36"/>
          <w:szCs w:val="36"/>
          <w:rtl/>
        </w:rPr>
        <w:t>على</w:t>
      </w:r>
      <w:r w:rsidRPr="00CD7A37">
        <w:rPr>
          <w:rFonts w:cstheme="minorHAnsi"/>
          <w:color w:val="333333"/>
          <w:sz w:val="36"/>
          <w:szCs w:val="36"/>
          <w:rtl/>
        </w:rPr>
        <w:t xml:space="preserve"> </w:t>
      </w:r>
      <w:r w:rsidRPr="00CD7A37">
        <w:rPr>
          <w:rFonts w:cs="Arial"/>
          <w:color w:val="333333"/>
          <w:sz w:val="36"/>
          <w:szCs w:val="36"/>
          <w:rtl/>
        </w:rPr>
        <w:t>التأمل</w:t>
      </w:r>
      <w:r w:rsidRPr="00CD7A37">
        <w:rPr>
          <w:rFonts w:cstheme="minorHAnsi"/>
          <w:color w:val="333333"/>
          <w:sz w:val="36"/>
          <w:szCs w:val="36"/>
          <w:rtl/>
        </w:rPr>
        <w:t xml:space="preserve"> </w:t>
      </w:r>
      <w:r w:rsidRPr="00CD7A37">
        <w:rPr>
          <w:rFonts w:cs="Arial"/>
          <w:color w:val="333333"/>
          <w:sz w:val="36"/>
          <w:szCs w:val="36"/>
          <w:rtl/>
        </w:rPr>
        <w:t>وأكثر</w:t>
      </w:r>
      <w:r w:rsidRPr="00CD7A37">
        <w:rPr>
          <w:rFonts w:cstheme="minorHAnsi"/>
          <w:color w:val="333333"/>
          <w:sz w:val="36"/>
          <w:szCs w:val="36"/>
          <w:rtl/>
        </w:rPr>
        <w:t xml:space="preserve"> </w:t>
      </w:r>
      <w:r w:rsidRPr="00CD7A37">
        <w:rPr>
          <w:rFonts w:cs="Arial"/>
          <w:color w:val="333333"/>
          <w:sz w:val="36"/>
          <w:szCs w:val="36"/>
          <w:rtl/>
        </w:rPr>
        <w:t>من</w:t>
      </w:r>
      <w:r w:rsidRPr="00CD7A37">
        <w:rPr>
          <w:rFonts w:cstheme="minorHAnsi"/>
          <w:color w:val="333333"/>
          <w:sz w:val="36"/>
          <w:szCs w:val="36"/>
          <w:rtl/>
        </w:rPr>
        <w:t xml:space="preserve"> </w:t>
      </w:r>
      <w:r w:rsidRPr="00CD7A37">
        <w:rPr>
          <w:rFonts w:cs="Arial"/>
          <w:color w:val="333333"/>
          <w:sz w:val="36"/>
          <w:szCs w:val="36"/>
          <w:rtl/>
        </w:rPr>
        <w:t>الصلاة</w:t>
      </w:r>
    </w:p>
    <w:p w:rsidR="000754C3" w:rsidRPr="00D83EB4" w:rsidRDefault="000754C3" w:rsidP="000754C3">
      <w:pPr>
        <w:bidi/>
        <w:spacing w:after="0" w:line="240" w:lineRule="auto"/>
        <w:jc w:val="right"/>
        <w:rPr>
          <w:rFonts w:eastAsia="Times New Roman" w:cstheme="minorHAnsi"/>
          <w:color w:val="000000"/>
          <w:sz w:val="20"/>
          <w:szCs w:val="20"/>
        </w:rPr>
      </w:pPr>
      <w:r w:rsidRPr="00D83EB4">
        <w:rPr>
          <w:rFonts w:eastAsia="Times New Roman" w:cs="Tahoma"/>
          <w:color w:val="000000"/>
          <w:sz w:val="20"/>
          <w:szCs w:val="20"/>
          <w:rtl/>
        </w:rPr>
        <w:t>ترجمة</w:t>
      </w:r>
      <w:r w:rsidRPr="00D83EB4">
        <w:rPr>
          <w:rFonts w:eastAsia="Times New Roman" w:cstheme="minorHAnsi"/>
          <w:color w:val="000000"/>
          <w:sz w:val="20"/>
          <w:szCs w:val="20"/>
          <w:rtl/>
        </w:rPr>
        <w:t xml:space="preserve"> </w:t>
      </w:r>
      <w:r w:rsidRPr="00D83EB4">
        <w:rPr>
          <w:rFonts w:eastAsia="Times New Roman" w:cs="Tahoma"/>
          <w:color w:val="000000"/>
          <w:sz w:val="20"/>
          <w:szCs w:val="20"/>
          <w:rtl/>
        </w:rPr>
        <w:t>مكث</w:t>
      </w:r>
      <w:r w:rsidRPr="00D83EB4">
        <w:rPr>
          <w:rFonts w:eastAsia="Times New Roman" w:cstheme="minorHAnsi"/>
          <w:color w:val="000000"/>
          <w:sz w:val="20"/>
          <w:szCs w:val="20"/>
          <w:rtl/>
        </w:rPr>
        <w:t xml:space="preserve"> </w:t>
      </w:r>
      <w:r w:rsidRPr="00D83EB4">
        <w:rPr>
          <w:rFonts w:eastAsia="Times New Roman" w:cs="Tahoma"/>
          <w:color w:val="000000"/>
          <w:sz w:val="20"/>
          <w:szCs w:val="20"/>
          <w:rtl/>
        </w:rPr>
        <w:t>هي</w:t>
      </w:r>
      <w:r w:rsidRPr="00D83EB4">
        <w:rPr>
          <w:rFonts w:eastAsia="Times New Roman" w:cstheme="minorHAnsi"/>
          <w:color w:val="000000"/>
          <w:sz w:val="20"/>
          <w:szCs w:val="20"/>
          <w:rtl/>
        </w:rPr>
        <w:t xml:space="preserve"> </w:t>
      </w:r>
      <w:r w:rsidRPr="00D83EB4">
        <w:rPr>
          <w:rFonts w:eastAsia="Times New Roman" w:cs="Tahoma"/>
          <w:color w:val="000000"/>
          <w:sz w:val="20"/>
          <w:szCs w:val="20"/>
          <w:rtl/>
        </w:rPr>
        <w:t>الي</w:t>
      </w:r>
      <w:r w:rsidRPr="00D83EB4">
        <w:rPr>
          <w:rFonts w:eastAsia="Times New Roman" w:cstheme="minorHAnsi"/>
          <w:color w:val="000000"/>
          <w:sz w:val="20"/>
          <w:szCs w:val="20"/>
          <w:rtl/>
        </w:rPr>
        <w:t xml:space="preserve"> </w:t>
      </w:r>
      <w:r w:rsidRPr="00D83EB4">
        <w:rPr>
          <w:rFonts w:eastAsia="Times New Roman" w:cs="Tahoma"/>
          <w:color w:val="000000"/>
          <w:sz w:val="20"/>
          <w:szCs w:val="20"/>
          <w:rtl/>
        </w:rPr>
        <w:t>فيها</w:t>
      </w:r>
    </w:p>
    <w:p w:rsidR="000754C3" w:rsidRPr="00D83EB4" w:rsidRDefault="000754C3" w:rsidP="000754C3">
      <w:pPr>
        <w:bidi/>
        <w:spacing w:after="0" w:line="240" w:lineRule="auto"/>
        <w:jc w:val="right"/>
        <w:rPr>
          <w:rFonts w:eastAsia="Times New Roman" w:cstheme="minorHAnsi"/>
          <w:color w:val="000000"/>
          <w:sz w:val="20"/>
          <w:szCs w:val="20"/>
        </w:rPr>
      </w:pPr>
      <w:proofErr w:type="gramStart"/>
      <w:r w:rsidRPr="00D83EB4">
        <w:rPr>
          <w:rFonts w:eastAsia="Times New Roman" w:cstheme="minorHAnsi"/>
          <w:color w:val="000000"/>
          <w:sz w:val="20"/>
          <w:szCs w:val="20"/>
        </w:rPr>
        <w:t>meditation</w:t>
      </w:r>
      <w:proofErr w:type="gramEnd"/>
    </w:p>
    <w:p w:rsidR="000754C3" w:rsidRPr="00D83EB4" w:rsidRDefault="000754C3" w:rsidP="000754C3">
      <w:pPr>
        <w:bidi/>
        <w:spacing w:after="0" w:line="240" w:lineRule="auto"/>
        <w:jc w:val="right"/>
        <w:rPr>
          <w:rFonts w:eastAsia="Times New Roman" w:cstheme="minorHAnsi"/>
          <w:color w:val="000000"/>
          <w:sz w:val="20"/>
          <w:szCs w:val="20"/>
        </w:rPr>
      </w:pPr>
      <w:r w:rsidRPr="00D83EB4">
        <w:rPr>
          <w:rFonts w:eastAsia="Times New Roman" w:cs="Tahoma"/>
          <w:color w:val="000000"/>
          <w:sz w:val="20"/>
          <w:szCs w:val="20"/>
          <w:rtl/>
        </w:rPr>
        <w:t>واضحة</w:t>
      </w:r>
      <w:r w:rsidRPr="00D83EB4">
        <w:rPr>
          <w:rFonts w:eastAsia="Times New Roman" w:cstheme="minorHAnsi"/>
          <w:color w:val="000000"/>
          <w:sz w:val="20"/>
          <w:szCs w:val="20"/>
          <w:rtl/>
        </w:rPr>
        <w:t xml:space="preserve"> </w:t>
      </w:r>
      <w:r w:rsidRPr="00D83EB4">
        <w:rPr>
          <w:rFonts w:eastAsia="Times New Roman" w:cs="Tahoma"/>
          <w:color w:val="000000"/>
          <w:sz w:val="20"/>
          <w:szCs w:val="20"/>
          <w:rtl/>
        </w:rPr>
        <w:t>كانت</w:t>
      </w:r>
    </w:p>
    <w:p w:rsidR="000754C3" w:rsidRPr="00CD7A37" w:rsidRDefault="000754C3" w:rsidP="000754C3">
      <w:pPr>
        <w:rPr>
          <w:rFonts w:cstheme="minorHAnsi"/>
          <w:color w:val="000000"/>
          <w:sz w:val="27"/>
          <w:szCs w:val="27"/>
          <w:rtl/>
        </w:rPr>
      </w:pPr>
      <w:r w:rsidRPr="00CD7A37">
        <w:rPr>
          <w:rFonts w:cs="Arial"/>
          <w:color w:val="000000"/>
          <w:sz w:val="27"/>
          <w:szCs w:val="27"/>
          <w:rtl/>
        </w:rPr>
        <w:t>الأستاذ</w:t>
      </w:r>
      <w:r w:rsidRPr="00CD7A37">
        <w:rPr>
          <w:rFonts w:cstheme="minorHAnsi"/>
          <w:color w:val="000000"/>
          <w:sz w:val="27"/>
          <w:szCs w:val="27"/>
          <w:rtl/>
        </w:rPr>
        <w:t xml:space="preserve"> </w:t>
      </w:r>
      <w:r w:rsidRPr="00CD7A37">
        <w:rPr>
          <w:rFonts w:cs="Arial"/>
          <w:color w:val="000000"/>
          <w:sz w:val="27"/>
          <w:szCs w:val="27"/>
          <w:rtl/>
        </w:rPr>
        <w:t>يقول</w:t>
      </w:r>
      <w:r w:rsidRPr="00CD7A37">
        <w:rPr>
          <w:rFonts w:cstheme="minorHAnsi"/>
          <w:color w:val="000000"/>
          <w:sz w:val="27"/>
          <w:szCs w:val="27"/>
          <w:rtl/>
        </w:rPr>
        <w:t xml:space="preserve"> </w:t>
      </w:r>
      <w:r w:rsidRPr="00CD7A37">
        <w:rPr>
          <w:rFonts w:cs="Arial"/>
          <w:color w:val="000000"/>
          <w:sz w:val="27"/>
          <w:szCs w:val="27"/>
          <w:rtl/>
        </w:rPr>
        <w:t>هات</w:t>
      </w:r>
      <w:r w:rsidRPr="00CD7A37">
        <w:rPr>
          <w:rFonts w:cstheme="minorHAnsi"/>
          <w:color w:val="000000"/>
          <w:sz w:val="27"/>
          <w:szCs w:val="27"/>
          <w:rtl/>
        </w:rPr>
        <w:t xml:space="preserve"> </w:t>
      </w:r>
      <w:r w:rsidRPr="00CD7A37">
        <w:rPr>
          <w:rFonts w:cs="Arial"/>
          <w:color w:val="000000"/>
          <w:sz w:val="27"/>
          <w:szCs w:val="27"/>
          <w:rtl/>
        </w:rPr>
        <w:t>ماعندك</w:t>
      </w:r>
      <w:r w:rsidRPr="00CD7A37">
        <w:rPr>
          <w:rFonts w:cstheme="minorHAnsi"/>
          <w:color w:val="000000"/>
          <w:sz w:val="27"/>
          <w:szCs w:val="27"/>
          <w:rtl/>
        </w:rPr>
        <w:t xml:space="preserve"> </w:t>
      </w:r>
      <w:r w:rsidRPr="00CD7A37">
        <w:rPr>
          <w:rFonts w:cs="Arial"/>
          <w:color w:val="000000"/>
          <w:sz w:val="27"/>
          <w:szCs w:val="27"/>
          <w:rtl/>
        </w:rPr>
        <w:t>لأسمع؟</w:t>
      </w:r>
    </w:p>
    <w:p w:rsidR="000754C3" w:rsidRPr="00CD7A37" w:rsidRDefault="000754C3" w:rsidP="000754C3">
      <w:pPr>
        <w:rPr>
          <w:rFonts w:cstheme="minorHAnsi"/>
          <w:i/>
          <w:iCs/>
          <w:color w:val="003E69"/>
          <w:rtl/>
        </w:rPr>
      </w:pPr>
      <w:r w:rsidRPr="00CD7A37">
        <w:rPr>
          <w:rFonts w:cs="Arial"/>
          <w:i/>
          <w:iCs/>
          <w:color w:val="003E69"/>
          <w:rtl/>
        </w:rPr>
        <w:t>تخرجت</w:t>
      </w:r>
      <w:r w:rsidRPr="00CD7A37">
        <w:rPr>
          <w:rFonts w:cstheme="minorHAnsi"/>
          <w:i/>
          <w:iCs/>
          <w:color w:val="003E69"/>
          <w:rtl/>
        </w:rPr>
        <w:t xml:space="preserve"> </w:t>
      </w:r>
      <w:r w:rsidRPr="00CD7A37">
        <w:rPr>
          <w:rFonts w:cs="Arial"/>
          <w:i/>
          <w:iCs/>
          <w:color w:val="003E69"/>
          <w:rtl/>
        </w:rPr>
        <w:t>بالجامعه</w:t>
      </w:r>
      <w:r w:rsidRPr="00CD7A37">
        <w:rPr>
          <w:rFonts w:cstheme="minorHAnsi"/>
          <w:i/>
          <w:iCs/>
          <w:color w:val="003E69"/>
          <w:rtl/>
        </w:rPr>
        <w:t xml:space="preserve"> </w:t>
      </w:r>
      <w:r w:rsidRPr="00CD7A37">
        <w:rPr>
          <w:rFonts w:cs="Arial"/>
          <w:i/>
          <w:iCs/>
          <w:color w:val="003E69"/>
          <w:rtl/>
        </w:rPr>
        <w:t>بأجازة</w:t>
      </w:r>
      <w:r w:rsidRPr="00CD7A37">
        <w:rPr>
          <w:rFonts w:cstheme="minorHAnsi"/>
          <w:i/>
          <w:iCs/>
          <w:color w:val="003E69"/>
          <w:rtl/>
        </w:rPr>
        <w:t xml:space="preserve"> </w:t>
      </w:r>
      <w:r w:rsidRPr="00CD7A37">
        <w:rPr>
          <w:rFonts w:cs="Arial"/>
          <w:i/>
          <w:iCs/>
          <w:color w:val="003E69"/>
          <w:rtl/>
        </w:rPr>
        <w:t>بالأدب</w:t>
      </w:r>
      <w:r w:rsidRPr="00CD7A37">
        <w:rPr>
          <w:rFonts w:cstheme="minorHAnsi"/>
          <w:i/>
          <w:iCs/>
          <w:color w:val="003E69"/>
          <w:rtl/>
        </w:rPr>
        <w:t xml:space="preserve"> </w:t>
      </w:r>
      <w:r w:rsidRPr="00CD7A37">
        <w:rPr>
          <w:rFonts w:cs="Arial"/>
          <w:i/>
          <w:iCs/>
          <w:color w:val="003E69"/>
          <w:rtl/>
        </w:rPr>
        <w:t>في</w:t>
      </w:r>
      <w:r w:rsidRPr="00CD7A37">
        <w:rPr>
          <w:rFonts w:cstheme="minorHAnsi"/>
          <w:i/>
          <w:iCs/>
          <w:color w:val="003E69"/>
          <w:rtl/>
        </w:rPr>
        <w:t xml:space="preserve"> </w:t>
      </w:r>
      <w:r w:rsidRPr="00CD7A37">
        <w:rPr>
          <w:rFonts w:cs="Arial"/>
          <w:i/>
          <w:iCs/>
          <w:color w:val="003E69"/>
          <w:rtl/>
        </w:rPr>
        <w:t>منتصف</w:t>
      </w:r>
      <w:r w:rsidRPr="00CD7A37">
        <w:rPr>
          <w:rFonts w:cstheme="minorHAnsi"/>
          <w:i/>
          <w:iCs/>
          <w:color w:val="003E69"/>
          <w:rtl/>
        </w:rPr>
        <w:t xml:space="preserve"> </w:t>
      </w:r>
      <w:r w:rsidRPr="00CD7A37">
        <w:rPr>
          <w:rFonts w:cs="Arial"/>
          <w:i/>
          <w:iCs/>
          <w:color w:val="003E69"/>
          <w:rtl/>
        </w:rPr>
        <w:t>الثمانيات</w:t>
      </w:r>
    </w:p>
    <w:p w:rsidR="000754C3" w:rsidRPr="00CD7A37" w:rsidRDefault="000754C3" w:rsidP="000754C3">
      <w:pPr>
        <w:rPr>
          <w:rFonts w:cstheme="minorHAnsi"/>
          <w:i/>
          <w:iCs/>
          <w:color w:val="003E69"/>
          <w:rtl/>
        </w:rPr>
      </w:pPr>
    </w:p>
    <w:p w:rsidR="000754C3" w:rsidRDefault="000754C3" w:rsidP="000754C3">
      <w:pPr>
        <w:rPr>
          <w:rFonts w:cstheme="minorHAnsi"/>
          <w:color w:val="000000"/>
          <w:sz w:val="20"/>
          <w:szCs w:val="20"/>
          <w:rtl/>
        </w:rPr>
      </w:pPr>
      <w:r w:rsidRPr="00CD7A37">
        <w:rPr>
          <w:rFonts w:cstheme="minorHAnsi"/>
          <w:color w:val="000000"/>
          <w:sz w:val="20"/>
          <w:szCs w:val="20"/>
        </w:rPr>
        <w:br/>
      </w:r>
      <w:r w:rsidRPr="00CD7A37">
        <w:rPr>
          <w:rFonts w:cs="Tahoma"/>
          <w:color w:val="000000"/>
          <w:sz w:val="20"/>
          <w:szCs w:val="20"/>
          <w:rtl/>
        </w:rPr>
        <w:t>ايش</w:t>
      </w:r>
      <w:r w:rsidRPr="00CD7A37">
        <w:rPr>
          <w:rFonts w:cstheme="minorHAnsi"/>
          <w:color w:val="000000"/>
          <w:sz w:val="20"/>
          <w:szCs w:val="20"/>
          <w:rtl/>
        </w:rPr>
        <w:t xml:space="preserve"> </w:t>
      </w:r>
      <w:r w:rsidRPr="00CD7A37">
        <w:rPr>
          <w:rFonts w:cs="Tahoma"/>
          <w:color w:val="000000"/>
          <w:sz w:val="20"/>
          <w:szCs w:val="20"/>
          <w:rtl/>
        </w:rPr>
        <w:t>اخترت</w:t>
      </w:r>
      <w:r w:rsidRPr="00CD7A37">
        <w:rPr>
          <w:rFonts w:cstheme="minorHAnsi"/>
          <w:color w:val="000000"/>
          <w:sz w:val="20"/>
          <w:szCs w:val="20"/>
          <w:rtl/>
        </w:rPr>
        <w:t xml:space="preserve"> </w:t>
      </w:r>
      <w:r w:rsidRPr="00CD7A37">
        <w:rPr>
          <w:rFonts w:cs="Tahoma"/>
          <w:color w:val="000000"/>
          <w:sz w:val="20"/>
          <w:szCs w:val="20"/>
          <w:rtl/>
        </w:rPr>
        <w:t>ب</w:t>
      </w:r>
      <w:r w:rsidRPr="00CD7A37">
        <w:rPr>
          <w:rFonts w:cstheme="minorHAnsi"/>
          <w:color w:val="000000"/>
          <w:sz w:val="20"/>
          <w:szCs w:val="20"/>
          <w:rtl/>
        </w:rPr>
        <w:t xml:space="preserve"> </w:t>
      </w:r>
      <w:r w:rsidRPr="00CD7A37">
        <w:rPr>
          <w:rFonts w:cs="Tahoma"/>
          <w:color w:val="000000"/>
          <w:sz w:val="20"/>
          <w:szCs w:val="20"/>
          <w:rtl/>
        </w:rPr>
        <w:t>يستلسم</w:t>
      </w:r>
      <w:r w:rsidRPr="00CD7A37">
        <w:rPr>
          <w:rFonts w:cstheme="minorHAnsi"/>
          <w:color w:val="000000"/>
          <w:sz w:val="20"/>
          <w:szCs w:val="20"/>
          <w:rtl/>
        </w:rPr>
        <w:t xml:space="preserve"> </w:t>
      </w:r>
      <w:r w:rsidRPr="00CD7A37">
        <w:rPr>
          <w:rFonts w:cs="Tahoma"/>
          <w:color w:val="000000"/>
          <w:sz w:val="20"/>
          <w:szCs w:val="20"/>
          <w:rtl/>
        </w:rPr>
        <w:t>صفر</w:t>
      </w:r>
      <w:r w:rsidRPr="00CD7A37">
        <w:rPr>
          <w:rFonts w:cstheme="minorHAnsi"/>
          <w:color w:val="000000"/>
          <w:sz w:val="20"/>
          <w:szCs w:val="20"/>
          <w:rtl/>
        </w:rPr>
        <w:t xml:space="preserve"> </w:t>
      </w:r>
      <w:r w:rsidRPr="00CD7A37">
        <w:rPr>
          <w:rFonts w:cs="Tahoma"/>
          <w:color w:val="000000"/>
          <w:sz w:val="20"/>
          <w:szCs w:val="20"/>
          <w:rtl/>
        </w:rPr>
        <w:t>اليدين</w:t>
      </w:r>
      <w:r w:rsidRPr="00CD7A37">
        <w:rPr>
          <w:rFonts w:cstheme="minorHAnsi"/>
          <w:color w:val="000000"/>
          <w:sz w:val="20"/>
          <w:szCs w:val="20"/>
          <w:rtl/>
        </w:rPr>
        <w:t xml:space="preserve"> </w:t>
      </w:r>
      <w:r w:rsidRPr="00CD7A37">
        <w:rPr>
          <w:rFonts w:cs="Tahoma"/>
          <w:color w:val="000000"/>
          <w:sz w:val="20"/>
          <w:szCs w:val="20"/>
          <w:rtl/>
        </w:rPr>
        <w:t>انا</w:t>
      </w:r>
      <w:r w:rsidRPr="00CD7A37">
        <w:rPr>
          <w:rFonts w:cstheme="minorHAnsi"/>
          <w:color w:val="000000"/>
          <w:sz w:val="20"/>
          <w:szCs w:val="20"/>
          <w:rtl/>
        </w:rPr>
        <w:t xml:space="preserve"> </w:t>
      </w:r>
      <w:r w:rsidRPr="00CD7A37">
        <w:rPr>
          <w:rFonts w:cs="Tahoma"/>
          <w:color w:val="000000"/>
          <w:sz w:val="20"/>
          <w:szCs w:val="20"/>
          <w:rtl/>
        </w:rPr>
        <w:t>حطيت</w:t>
      </w:r>
      <w:r w:rsidRPr="00CD7A37">
        <w:rPr>
          <w:rFonts w:cstheme="minorHAnsi"/>
          <w:color w:val="000000"/>
          <w:sz w:val="20"/>
          <w:szCs w:val="20"/>
        </w:rPr>
        <w:t xml:space="preserve"> giving in</w:t>
      </w:r>
      <w:r w:rsidRPr="00CD7A37">
        <w:rPr>
          <w:rFonts w:cstheme="minorHAnsi"/>
          <w:color w:val="000000"/>
          <w:sz w:val="20"/>
          <w:szCs w:val="20"/>
        </w:rPr>
        <w:br/>
      </w:r>
      <w:r w:rsidRPr="00CD7A37">
        <w:rPr>
          <w:rFonts w:cstheme="minorHAnsi"/>
          <w:color w:val="000000"/>
          <w:sz w:val="20"/>
          <w:szCs w:val="20"/>
        </w:rPr>
        <w:br/>
      </w:r>
      <w:r w:rsidRPr="00CD7A37">
        <w:rPr>
          <w:rFonts w:cs="Tahoma"/>
          <w:color w:val="000000"/>
          <w:sz w:val="20"/>
          <w:szCs w:val="20"/>
          <w:rtl/>
        </w:rPr>
        <w:t>و</w:t>
      </w:r>
      <w:r w:rsidRPr="00CD7A37">
        <w:rPr>
          <w:rFonts w:cstheme="minorHAnsi"/>
          <w:color w:val="000000"/>
          <w:sz w:val="20"/>
          <w:szCs w:val="20"/>
          <w:rtl/>
        </w:rPr>
        <w:t xml:space="preserve"> </w:t>
      </w:r>
      <w:r w:rsidRPr="00CD7A37">
        <w:rPr>
          <w:rFonts w:cs="Tahoma"/>
          <w:color w:val="000000"/>
          <w:sz w:val="20"/>
          <w:szCs w:val="20"/>
          <w:rtl/>
        </w:rPr>
        <w:t>منذ</w:t>
      </w:r>
      <w:r w:rsidRPr="00CD7A37">
        <w:rPr>
          <w:rFonts w:cstheme="minorHAnsi"/>
          <w:color w:val="000000"/>
          <w:sz w:val="20"/>
          <w:szCs w:val="20"/>
          <w:rtl/>
        </w:rPr>
        <w:t xml:space="preserve"> </w:t>
      </w:r>
      <w:r w:rsidRPr="00CD7A37">
        <w:rPr>
          <w:rFonts w:cs="Tahoma"/>
          <w:color w:val="000000"/>
          <w:sz w:val="20"/>
          <w:szCs w:val="20"/>
          <w:rtl/>
        </w:rPr>
        <w:t>سنتين</w:t>
      </w:r>
      <w:r w:rsidRPr="00CD7A37">
        <w:rPr>
          <w:rFonts w:cstheme="minorHAnsi"/>
          <w:color w:val="000000"/>
          <w:sz w:val="20"/>
          <w:szCs w:val="20"/>
          <w:rtl/>
        </w:rPr>
        <w:t xml:space="preserve"> </w:t>
      </w:r>
      <w:r w:rsidRPr="00CD7A37">
        <w:rPr>
          <w:rFonts w:cs="Tahoma"/>
          <w:color w:val="000000"/>
          <w:sz w:val="20"/>
          <w:szCs w:val="20"/>
          <w:rtl/>
        </w:rPr>
        <w:t>انقلو</w:t>
      </w:r>
      <w:r w:rsidRPr="00CD7A37">
        <w:rPr>
          <w:rFonts w:cstheme="minorHAnsi"/>
          <w:color w:val="000000"/>
          <w:sz w:val="20"/>
          <w:szCs w:val="20"/>
        </w:rPr>
        <w:t xml:space="preserve"> </w:t>
      </w:r>
      <w:r w:rsidRPr="00CD7A37">
        <w:rPr>
          <w:rFonts w:cs="Tahoma"/>
          <w:color w:val="000000"/>
          <w:sz w:val="20"/>
          <w:szCs w:val="20"/>
          <w:rtl/>
        </w:rPr>
        <w:t>حطيت</w:t>
      </w:r>
      <w:r w:rsidRPr="00CD7A37">
        <w:rPr>
          <w:rFonts w:cstheme="minorHAnsi"/>
          <w:color w:val="000000"/>
          <w:sz w:val="20"/>
          <w:szCs w:val="20"/>
        </w:rPr>
        <w:t xml:space="preserve"> two years ago</w:t>
      </w:r>
    </w:p>
    <w:p w:rsidR="000754C3" w:rsidRPr="00CD7A37" w:rsidRDefault="000754C3" w:rsidP="000754C3">
      <w:pPr>
        <w:rPr>
          <w:rFonts w:cstheme="minorHAnsi"/>
          <w:color w:val="000000"/>
          <w:sz w:val="20"/>
          <w:szCs w:val="20"/>
          <w:rtl/>
        </w:rPr>
      </w:pPr>
      <w:r>
        <w:rPr>
          <w:rFonts w:cstheme="minorHAnsi" w:hint="cs"/>
          <w:color w:val="000000"/>
          <w:sz w:val="20"/>
          <w:szCs w:val="20"/>
          <w:rtl/>
        </w:rPr>
        <w:t>---------------------</w:t>
      </w:r>
    </w:p>
    <w:p w:rsidR="000754C3" w:rsidRDefault="000754C3" w:rsidP="000754C3">
      <w:pPr>
        <w:pBdr>
          <w:bottom w:val="single" w:sz="6" w:space="1" w:color="auto"/>
        </w:pBdr>
        <w:rPr>
          <w:rFonts w:cs="Arial"/>
          <w:color w:val="0000FF"/>
          <w:sz w:val="27"/>
          <w:szCs w:val="27"/>
          <w:rtl/>
        </w:rPr>
      </w:pPr>
      <w:r w:rsidRPr="00CD7A37">
        <w:rPr>
          <w:rFonts w:cs="Arial"/>
          <w:color w:val="0000FF"/>
          <w:sz w:val="27"/>
          <w:szCs w:val="27"/>
          <w:rtl/>
        </w:rPr>
        <w:t>انا</w:t>
      </w:r>
      <w:r w:rsidRPr="00CD7A37">
        <w:rPr>
          <w:rFonts w:cstheme="minorHAnsi"/>
          <w:color w:val="0000FF"/>
          <w:sz w:val="27"/>
          <w:szCs w:val="27"/>
        </w:rPr>
        <w:t xml:space="preserve"> gave up hope</w:t>
      </w:r>
      <w:r w:rsidRPr="00CD7A37">
        <w:rPr>
          <w:rFonts w:cstheme="minorHAnsi"/>
          <w:color w:val="0000FF"/>
          <w:sz w:val="27"/>
          <w:szCs w:val="27"/>
        </w:rPr>
        <w:br/>
      </w:r>
      <w:r w:rsidRPr="00CD7A37">
        <w:rPr>
          <w:rFonts w:cstheme="minorHAnsi"/>
          <w:color w:val="0000FF"/>
          <w:sz w:val="27"/>
          <w:szCs w:val="27"/>
        </w:rPr>
        <w:br/>
        <w:t xml:space="preserve">Two years </w:t>
      </w:r>
      <w:r w:rsidRPr="00CD7A37">
        <w:rPr>
          <w:rFonts w:cs="Arial"/>
          <w:color w:val="0000FF"/>
          <w:sz w:val="27"/>
          <w:szCs w:val="27"/>
          <w:rtl/>
        </w:rPr>
        <w:t>صح</w:t>
      </w:r>
      <w:r w:rsidRPr="00CD7A37">
        <w:rPr>
          <w:rFonts w:cstheme="minorHAnsi"/>
          <w:color w:val="0000FF"/>
          <w:sz w:val="27"/>
          <w:szCs w:val="27"/>
          <w:rtl/>
        </w:rPr>
        <w:t xml:space="preserve"> </w:t>
      </w:r>
      <w:r w:rsidRPr="00CD7A37">
        <w:rPr>
          <w:rFonts w:cs="Arial"/>
          <w:color w:val="0000FF"/>
          <w:sz w:val="27"/>
          <w:szCs w:val="27"/>
          <w:rtl/>
        </w:rPr>
        <w:t>كما</w:t>
      </w:r>
      <w:r w:rsidRPr="00CD7A37">
        <w:rPr>
          <w:rFonts w:cstheme="minorHAnsi"/>
          <w:color w:val="0000FF"/>
          <w:sz w:val="27"/>
          <w:szCs w:val="27"/>
          <w:rtl/>
        </w:rPr>
        <w:t xml:space="preserve"> </w:t>
      </w:r>
      <w:r w:rsidRPr="00CD7A37">
        <w:rPr>
          <w:rFonts w:cs="Arial"/>
          <w:color w:val="0000FF"/>
          <w:sz w:val="27"/>
          <w:szCs w:val="27"/>
          <w:rtl/>
        </w:rPr>
        <w:t>حلها</w:t>
      </w:r>
      <w:r w:rsidRPr="00CD7A37">
        <w:rPr>
          <w:rFonts w:cstheme="minorHAnsi"/>
          <w:color w:val="0000FF"/>
          <w:sz w:val="27"/>
          <w:szCs w:val="27"/>
          <w:rtl/>
        </w:rPr>
        <w:t xml:space="preserve"> </w:t>
      </w:r>
      <w:r w:rsidRPr="00CD7A37">
        <w:rPr>
          <w:rFonts w:cs="Arial"/>
          <w:color w:val="0000FF"/>
          <w:sz w:val="27"/>
          <w:szCs w:val="27"/>
          <w:rtl/>
        </w:rPr>
        <w:t>هنا</w:t>
      </w:r>
      <w:r w:rsidRPr="00CD7A37">
        <w:rPr>
          <w:rFonts w:cstheme="minorHAnsi"/>
          <w:color w:val="0000FF"/>
          <w:sz w:val="27"/>
          <w:szCs w:val="27"/>
          <w:rtl/>
        </w:rPr>
        <w:t xml:space="preserve"> </w:t>
      </w:r>
      <w:r w:rsidRPr="00CD7A37">
        <w:rPr>
          <w:rFonts w:cs="Arial"/>
          <w:color w:val="0000FF"/>
          <w:sz w:val="27"/>
          <w:szCs w:val="27"/>
          <w:rtl/>
        </w:rPr>
        <w:t>الدكتور</w:t>
      </w:r>
      <w:r w:rsidRPr="00CD7A37">
        <w:rPr>
          <w:rFonts w:cstheme="minorHAnsi"/>
          <w:color w:val="0000FF"/>
          <w:sz w:val="27"/>
          <w:szCs w:val="27"/>
          <w:rtl/>
        </w:rPr>
        <w:t xml:space="preserve"> </w:t>
      </w:r>
      <w:r w:rsidRPr="00CD7A37">
        <w:rPr>
          <w:rFonts w:cs="Arial"/>
          <w:color w:val="0000FF"/>
          <w:sz w:val="27"/>
          <w:szCs w:val="27"/>
          <w:rtl/>
        </w:rPr>
        <w:t>وجابها</w:t>
      </w:r>
      <w:r w:rsidRPr="00CD7A37">
        <w:rPr>
          <w:rFonts w:cstheme="minorHAnsi"/>
          <w:color w:val="0000FF"/>
          <w:sz w:val="27"/>
          <w:szCs w:val="27"/>
          <w:rtl/>
        </w:rPr>
        <w:t xml:space="preserve"> </w:t>
      </w:r>
      <w:r w:rsidRPr="00CD7A37">
        <w:rPr>
          <w:rFonts w:cs="Arial"/>
          <w:color w:val="0000FF"/>
          <w:sz w:val="27"/>
          <w:szCs w:val="27"/>
          <w:rtl/>
        </w:rPr>
        <w:t>اوغست</w:t>
      </w:r>
    </w:p>
    <w:p w:rsidR="000754C3" w:rsidRDefault="000754C3" w:rsidP="000754C3">
      <w:pPr>
        <w:pBdr>
          <w:bottom w:val="single" w:sz="6" w:space="1" w:color="auto"/>
        </w:pBdr>
        <w:rPr>
          <w:rFonts w:cs="Arial"/>
          <w:color w:val="0000FF"/>
          <w:sz w:val="27"/>
          <w:szCs w:val="27"/>
          <w:rtl/>
        </w:rPr>
      </w:pPr>
      <w:r>
        <w:rPr>
          <w:rFonts w:cs="Arial" w:hint="cs"/>
          <w:color w:val="0000FF"/>
          <w:sz w:val="27"/>
          <w:szCs w:val="27"/>
          <w:rtl/>
        </w:rPr>
        <w:t>-------------</w:t>
      </w:r>
    </w:p>
    <w:p w:rsidR="000754C3" w:rsidRDefault="000754C3" w:rsidP="000754C3">
      <w:pPr>
        <w:pBdr>
          <w:bottom w:val="single" w:sz="6" w:space="1" w:color="auto"/>
        </w:pBdr>
        <w:rPr>
          <w:rFonts w:ascii="Tahoma" w:hAnsi="Tahoma" w:cs="Tahoma"/>
          <w:color w:val="000000"/>
          <w:sz w:val="20"/>
          <w:szCs w:val="20"/>
          <w:rtl/>
        </w:rPr>
      </w:pPr>
      <w:r>
        <w:rPr>
          <w:rFonts w:ascii="Tahoma" w:hAnsi="Tahoma" w:cs="Tahoma"/>
          <w:color w:val="000000"/>
          <w:sz w:val="20"/>
          <w:szCs w:val="20"/>
        </w:rPr>
        <w:br/>
      </w:r>
      <w:r>
        <w:rPr>
          <w:rFonts w:ascii="Tahoma" w:hAnsi="Tahoma" w:cs="Tahoma"/>
          <w:color w:val="000000"/>
          <w:sz w:val="20"/>
          <w:szCs w:val="20"/>
          <w:rtl/>
        </w:rPr>
        <w:t>انا مصرة ومتأكدة انها</w:t>
      </w:r>
      <w:r>
        <w:rPr>
          <w:rFonts w:ascii="Tahoma" w:hAnsi="Tahoma" w:cs="Tahoma"/>
          <w:color w:val="000000"/>
          <w:sz w:val="20"/>
          <w:szCs w:val="20"/>
        </w:rPr>
        <w:t xml:space="preserve"> giving in</w:t>
      </w:r>
      <w:r>
        <w:rPr>
          <w:rFonts w:ascii="Tahoma" w:hAnsi="Tahoma" w:cs="Tahoma"/>
          <w:color w:val="000000"/>
          <w:sz w:val="20"/>
          <w:szCs w:val="20"/>
        </w:rPr>
        <w:br/>
      </w:r>
      <w:r>
        <w:rPr>
          <w:rFonts w:ascii="Tahoma" w:hAnsi="Tahoma" w:cs="Tahoma"/>
          <w:color w:val="000000"/>
          <w:sz w:val="20"/>
          <w:szCs w:val="20"/>
        </w:rPr>
        <w:br/>
      </w:r>
      <w:r>
        <w:rPr>
          <w:rFonts w:ascii="Tahoma" w:hAnsi="Tahoma" w:cs="Tahoma"/>
          <w:color w:val="000000"/>
          <w:sz w:val="20"/>
          <w:szCs w:val="20"/>
          <w:rtl/>
        </w:rPr>
        <w:t>لان الكلمة</w:t>
      </w:r>
      <w:r>
        <w:rPr>
          <w:rFonts w:ascii="Tahoma" w:hAnsi="Tahoma" w:cs="Tahoma"/>
          <w:color w:val="000000"/>
          <w:sz w:val="20"/>
          <w:szCs w:val="20"/>
        </w:rPr>
        <w:t xml:space="preserve"> </w:t>
      </w:r>
      <w:proofErr w:type="spellStart"/>
      <w:r>
        <w:rPr>
          <w:rFonts w:ascii="Tahoma" w:hAnsi="Tahoma" w:cs="Tahoma"/>
          <w:color w:val="000000"/>
          <w:sz w:val="20"/>
          <w:szCs w:val="20"/>
        </w:rPr>
        <w:t>i</w:t>
      </w:r>
      <w:proofErr w:type="spellEnd"/>
      <w:r>
        <w:rPr>
          <w:rFonts w:ascii="Tahoma" w:hAnsi="Tahoma" w:cs="Tahoma"/>
          <w:color w:val="000000"/>
          <w:sz w:val="20"/>
          <w:szCs w:val="20"/>
        </w:rPr>
        <w:t xml:space="preserve"> </w:t>
      </w:r>
      <w:r>
        <w:rPr>
          <w:rFonts w:ascii="Tahoma" w:hAnsi="Tahoma" w:cs="Tahoma"/>
          <w:color w:val="000000"/>
          <w:sz w:val="20"/>
          <w:szCs w:val="20"/>
          <w:u w:val="single"/>
        </w:rPr>
        <w:t>had never seen him</w:t>
      </w:r>
      <w:r>
        <w:rPr>
          <w:rFonts w:ascii="Tahoma" w:hAnsi="Tahoma" w:cs="Tahoma"/>
          <w:color w:val="000000"/>
          <w:sz w:val="20"/>
          <w:szCs w:val="20"/>
        </w:rPr>
        <w:t xml:space="preserve"> giving in to despair</w:t>
      </w:r>
      <w:r>
        <w:rPr>
          <w:rFonts w:ascii="Tahoma" w:hAnsi="Tahoma" w:cs="Tahoma"/>
          <w:color w:val="000000"/>
          <w:sz w:val="20"/>
          <w:szCs w:val="20"/>
        </w:rPr>
        <w:br/>
      </w:r>
      <w:r>
        <w:rPr>
          <w:rFonts w:ascii="Tahoma" w:hAnsi="Tahoma" w:cs="Tahoma"/>
          <w:color w:val="000000"/>
          <w:sz w:val="20"/>
          <w:szCs w:val="20"/>
        </w:rPr>
        <w:br/>
      </w:r>
      <w:r>
        <w:rPr>
          <w:rFonts w:ascii="Tahoma" w:hAnsi="Tahoma" w:cs="Tahoma"/>
          <w:color w:val="000000"/>
          <w:sz w:val="20"/>
          <w:szCs w:val="20"/>
          <w:rtl/>
        </w:rPr>
        <w:t>لم اراه يستسلم لليائس</w:t>
      </w:r>
      <w:r>
        <w:rPr>
          <w:rFonts w:ascii="Tahoma" w:hAnsi="Tahoma" w:cs="Tahoma"/>
          <w:color w:val="000000"/>
          <w:sz w:val="20"/>
          <w:szCs w:val="20"/>
        </w:rPr>
        <w:br/>
      </w:r>
      <w:r>
        <w:rPr>
          <w:rFonts w:ascii="Tahoma" w:hAnsi="Tahoma" w:cs="Tahoma"/>
          <w:color w:val="000000"/>
          <w:sz w:val="20"/>
          <w:szCs w:val="20"/>
        </w:rPr>
        <w:br/>
      </w:r>
      <w:r>
        <w:rPr>
          <w:rFonts w:ascii="Tahoma" w:hAnsi="Tahoma" w:cs="Tahoma"/>
          <w:color w:val="000000"/>
          <w:sz w:val="20"/>
          <w:szCs w:val="20"/>
          <w:rtl/>
        </w:rPr>
        <w:t>وقفنق ااب وهوب</w:t>
      </w:r>
      <w:r>
        <w:rPr>
          <w:rFonts w:ascii="Tahoma" w:hAnsi="Tahoma" w:cs="Tahoma"/>
          <w:color w:val="000000"/>
          <w:sz w:val="20"/>
          <w:szCs w:val="20"/>
        </w:rPr>
        <w:t xml:space="preserve"> </w:t>
      </w:r>
      <w:r>
        <w:rPr>
          <w:rFonts w:ascii="Tahoma" w:hAnsi="Tahoma" w:cs="Tahoma"/>
          <w:color w:val="000000"/>
          <w:sz w:val="20"/>
          <w:szCs w:val="20"/>
          <w:rtl/>
        </w:rPr>
        <w:t>معاها هوم احسها ترجمة ابداعية اكثر</w:t>
      </w:r>
      <w:r>
        <w:rPr>
          <w:rFonts w:ascii="Tahoma" w:hAnsi="Tahoma" w:cs="Tahoma"/>
          <w:color w:val="000000"/>
          <w:sz w:val="20"/>
          <w:szCs w:val="20"/>
        </w:rPr>
        <w:t xml:space="preserve"> </w:t>
      </w:r>
      <w:r>
        <w:rPr>
          <w:rFonts w:ascii="Tahoma" w:hAnsi="Tahoma" w:cs="Tahoma"/>
          <w:color w:val="000000"/>
          <w:sz w:val="20"/>
          <w:szCs w:val="20"/>
        </w:rPr>
        <w:br/>
      </w:r>
      <w:r>
        <w:rPr>
          <w:rFonts w:ascii="Tahoma" w:hAnsi="Tahoma" w:cs="Tahoma"/>
          <w:color w:val="000000"/>
          <w:sz w:val="20"/>
          <w:szCs w:val="20"/>
        </w:rPr>
        <w:br/>
        <w:t xml:space="preserve">&lt;&lt; </w:t>
      </w:r>
      <w:r>
        <w:rPr>
          <w:rFonts w:ascii="Tahoma" w:hAnsi="Tahoma" w:cs="Tahoma"/>
          <w:color w:val="000000"/>
          <w:sz w:val="20"/>
          <w:szCs w:val="20"/>
          <w:rtl/>
        </w:rPr>
        <w:t>لسا تراجع</w:t>
      </w:r>
    </w:p>
    <w:p w:rsidR="000754C3" w:rsidRDefault="000754C3" w:rsidP="000754C3">
      <w:pPr>
        <w:pBdr>
          <w:bottom w:val="single" w:sz="6" w:space="1" w:color="auto"/>
        </w:pBdr>
        <w:rPr>
          <w:rFonts w:ascii="Tahoma" w:hAnsi="Tahoma" w:cs="Tahoma"/>
          <w:color w:val="000000"/>
          <w:sz w:val="20"/>
          <w:szCs w:val="20"/>
          <w:rtl/>
        </w:rPr>
      </w:pPr>
      <w:r>
        <w:rPr>
          <w:rFonts w:ascii="Tahoma" w:hAnsi="Tahoma" w:cs="Tahoma" w:hint="cs"/>
          <w:color w:val="000000"/>
          <w:sz w:val="20"/>
          <w:szCs w:val="20"/>
          <w:rtl/>
        </w:rPr>
        <w:t>----------------</w:t>
      </w:r>
    </w:p>
    <w:p w:rsidR="000754C3" w:rsidRDefault="000754C3" w:rsidP="000754C3">
      <w:pPr>
        <w:pBdr>
          <w:bottom w:val="single" w:sz="6" w:space="1" w:color="auto"/>
        </w:pBdr>
        <w:rPr>
          <w:rFonts w:cstheme="minorHAnsi"/>
          <w:color w:val="0000FF"/>
          <w:sz w:val="27"/>
          <w:szCs w:val="27"/>
          <w:rtl/>
        </w:rPr>
      </w:pPr>
      <w:r>
        <w:rPr>
          <w:rFonts w:ascii="Arial Black" w:hAnsi="Arial Black" w:cs="Arial"/>
          <w:color w:val="0000FF"/>
          <w:sz w:val="27"/>
          <w:szCs w:val="27"/>
          <w:rtl/>
        </w:rPr>
        <w:t>لا، شوف حلي نفس اللي في المراجعة،</w:t>
      </w:r>
      <w:r>
        <w:rPr>
          <w:rFonts w:ascii="Arial Black" w:hAnsi="Arial Black" w:cs="Arial"/>
          <w:color w:val="0000FF"/>
          <w:sz w:val="27"/>
          <w:szCs w:val="27"/>
        </w:rPr>
        <w:t xml:space="preserve"> </w:t>
      </w:r>
      <w:r>
        <w:rPr>
          <w:rFonts w:ascii="Arial Black" w:hAnsi="Arial Black" w:cs="Arial"/>
          <w:color w:val="0000FF"/>
          <w:sz w:val="27"/>
          <w:szCs w:val="27"/>
        </w:rPr>
        <w:br/>
      </w:r>
      <w:r>
        <w:rPr>
          <w:rFonts w:ascii="Arial Black" w:hAnsi="Arial Black" w:cs="Arial"/>
          <w:color w:val="0000FF"/>
          <w:sz w:val="27"/>
          <w:szCs w:val="27"/>
          <w:rtl/>
        </w:rPr>
        <w:t>المشكلة فينا، ان احنا نفكرها ابداعية</w:t>
      </w:r>
      <w:r>
        <w:rPr>
          <w:rFonts w:ascii="Arial Black" w:hAnsi="Arial Black" w:cs="Arial"/>
          <w:color w:val="0000FF"/>
          <w:sz w:val="27"/>
          <w:szCs w:val="27"/>
        </w:rPr>
        <w:t xml:space="preserve"> ( </w:t>
      </w:r>
      <w:r>
        <w:rPr>
          <w:rFonts w:ascii="Arial Black" w:hAnsi="Arial Black" w:cs="Arial"/>
          <w:color w:val="0000FF"/>
          <w:sz w:val="27"/>
          <w:szCs w:val="27"/>
          <w:rtl/>
        </w:rPr>
        <w:t>والابداعية ما اعرف فيها شي</w:t>
      </w:r>
      <w:r>
        <w:rPr>
          <w:rFonts w:ascii="Arial Black" w:hAnsi="Arial Black" w:cs="Arial"/>
          <w:color w:val="0000FF"/>
          <w:sz w:val="27"/>
          <w:szCs w:val="27"/>
        </w:rPr>
        <w:t xml:space="preserve">) </w:t>
      </w:r>
      <w:r>
        <w:rPr>
          <w:rFonts w:ascii="Arial Black" w:hAnsi="Arial Black" w:cs="Arial"/>
          <w:color w:val="0000FF"/>
          <w:sz w:val="27"/>
          <w:szCs w:val="27"/>
        </w:rPr>
        <w:br/>
      </w:r>
      <w:r>
        <w:rPr>
          <w:rFonts w:ascii="Arial Black" w:hAnsi="Arial Black" w:cs="Arial"/>
          <w:color w:val="0000FF"/>
          <w:sz w:val="27"/>
          <w:szCs w:val="27"/>
          <w:rtl/>
        </w:rPr>
        <w:t>انتي شوفي اسم المنهج ( تتابعية، يعني شفوية</w:t>
      </w:r>
      <w:r>
        <w:rPr>
          <w:rFonts w:ascii="Arial Black" w:hAnsi="Arial Black" w:cs="Arial"/>
          <w:color w:val="0000FF"/>
          <w:sz w:val="27"/>
          <w:szCs w:val="27"/>
        </w:rPr>
        <w:t xml:space="preserve">) </w:t>
      </w:r>
      <w:r>
        <w:rPr>
          <w:rFonts w:ascii="Arial Black" w:hAnsi="Arial Black" w:cs="Arial"/>
          <w:color w:val="0000FF"/>
          <w:sz w:val="27"/>
          <w:szCs w:val="27"/>
          <w:rtl/>
        </w:rPr>
        <w:t>والشفوية تعتمد كما قال الدكتور على ثلاث اشياء بينتها اليوم في المراجعة تبع</w:t>
      </w:r>
      <w:r>
        <w:rPr>
          <w:rFonts w:ascii="Arial Black" w:hAnsi="Arial Black" w:cs="Arial"/>
          <w:color w:val="0000FF"/>
          <w:sz w:val="27"/>
          <w:szCs w:val="27"/>
        </w:rPr>
        <w:t xml:space="preserve"> </w:t>
      </w:r>
      <w:r>
        <w:rPr>
          <w:rFonts w:ascii="Arial Black" w:hAnsi="Arial Black" w:cs="Arial"/>
          <w:color w:val="0000FF"/>
          <w:sz w:val="27"/>
          <w:szCs w:val="27"/>
          <w:rtl/>
        </w:rPr>
        <w:t>البريئة آخر شي</w:t>
      </w:r>
      <w:r>
        <w:rPr>
          <w:rFonts w:ascii="Arial Black" w:hAnsi="Arial Black" w:cs="Arial"/>
          <w:color w:val="0000FF"/>
          <w:sz w:val="27"/>
          <w:szCs w:val="27"/>
        </w:rPr>
        <w:t xml:space="preserve">. </w:t>
      </w:r>
      <w:r>
        <w:rPr>
          <w:rFonts w:ascii="Arial Black" w:hAnsi="Arial Black" w:cs="Arial"/>
          <w:color w:val="0000FF"/>
          <w:sz w:val="27"/>
          <w:szCs w:val="27"/>
        </w:rPr>
        <w:br/>
      </w:r>
      <w:r>
        <w:rPr>
          <w:rFonts w:ascii="Arial Black" w:hAnsi="Arial Black" w:cs="Arial"/>
          <w:color w:val="0000FF"/>
          <w:sz w:val="27"/>
          <w:szCs w:val="27"/>
          <w:rtl/>
        </w:rPr>
        <w:t>تعتمد على: الخطأ في القرامر والمعنى والخطاء في كتابة</w:t>
      </w:r>
      <w:r>
        <w:rPr>
          <w:rFonts w:ascii="Arial Black" w:hAnsi="Arial Black" w:cs="Arial"/>
          <w:color w:val="0000FF"/>
          <w:sz w:val="27"/>
          <w:szCs w:val="27"/>
        </w:rPr>
        <w:t xml:space="preserve"> </w:t>
      </w:r>
      <w:r>
        <w:rPr>
          <w:rFonts w:ascii="Arial Black" w:hAnsi="Arial Black" w:cs="Arial"/>
          <w:color w:val="0000FF"/>
          <w:sz w:val="27"/>
          <w:szCs w:val="27"/>
          <w:rtl/>
        </w:rPr>
        <w:t>الكلمة</w:t>
      </w:r>
      <w:r>
        <w:rPr>
          <w:rFonts w:ascii="Arial Black" w:hAnsi="Arial Black" w:cs="Arial"/>
          <w:color w:val="0000FF"/>
          <w:sz w:val="27"/>
          <w:szCs w:val="27"/>
        </w:rPr>
        <w:br/>
      </w:r>
      <w:r>
        <w:rPr>
          <w:rFonts w:ascii="Arial Black" w:hAnsi="Arial Black" w:cs="Arial"/>
          <w:color w:val="0000FF"/>
          <w:sz w:val="27"/>
          <w:szCs w:val="27"/>
          <w:rtl/>
        </w:rPr>
        <w:lastRenderedPageBreak/>
        <w:t>على طول سوي سكان على اي خطأ مطبعي فيها</w:t>
      </w:r>
      <w:r>
        <w:rPr>
          <w:rFonts w:ascii="Arial Black" w:hAnsi="Arial Black" w:cs="Arial"/>
          <w:color w:val="0000FF"/>
          <w:sz w:val="27"/>
          <w:szCs w:val="27"/>
        </w:rPr>
        <w:br/>
      </w:r>
      <w:r>
        <w:rPr>
          <w:rFonts w:ascii="Arial Black" w:hAnsi="Arial Black" w:cs="Arial"/>
          <w:color w:val="0000FF"/>
          <w:sz w:val="27"/>
          <w:szCs w:val="27"/>
          <w:rtl/>
        </w:rPr>
        <w:t>ما حصلتي، شوفي</w:t>
      </w:r>
      <w:r>
        <w:rPr>
          <w:rFonts w:ascii="Arial Black" w:hAnsi="Arial Black" w:cs="Arial"/>
          <w:color w:val="0000FF"/>
          <w:sz w:val="27"/>
          <w:szCs w:val="27"/>
        </w:rPr>
        <w:t xml:space="preserve"> </w:t>
      </w:r>
      <w:r>
        <w:rPr>
          <w:rFonts w:ascii="Arial Black" w:hAnsi="Arial Black" w:cs="Arial"/>
          <w:color w:val="0000FF"/>
          <w:sz w:val="27"/>
          <w:szCs w:val="27"/>
          <w:rtl/>
        </w:rPr>
        <w:t>المعنى، ما حصلتي شوفي القرامر</w:t>
      </w:r>
      <w:r>
        <w:rPr>
          <w:rFonts w:ascii="Arial Black" w:hAnsi="Arial Black" w:cs="Arial"/>
          <w:color w:val="0000FF"/>
          <w:sz w:val="27"/>
          <w:szCs w:val="27"/>
        </w:rPr>
        <w:br/>
      </w:r>
      <w:r>
        <w:rPr>
          <w:rFonts w:ascii="Arial Black" w:hAnsi="Arial Black" w:cs="Arial"/>
          <w:color w:val="0000FF"/>
          <w:sz w:val="27"/>
          <w:szCs w:val="27"/>
          <w:rtl/>
        </w:rPr>
        <w:t>وخلاص</w:t>
      </w:r>
      <w:r>
        <w:rPr>
          <w:rFonts w:ascii="Arial Black" w:hAnsi="Arial Black" w:cs="Arial"/>
          <w:color w:val="0000FF"/>
          <w:sz w:val="27"/>
          <w:szCs w:val="27"/>
        </w:rPr>
        <w:br/>
      </w:r>
      <w:r>
        <w:rPr>
          <w:rFonts w:ascii="Arial Black" w:hAnsi="Arial Black" w:cs="Arial"/>
          <w:color w:val="0000FF"/>
          <w:sz w:val="27"/>
          <w:szCs w:val="27"/>
          <w:rtl/>
        </w:rPr>
        <w:t>انا شفت : يقول فيما معناه رجع</w:t>
      </w:r>
      <w:r>
        <w:rPr>
          <w:rFonts w:ascii="Arial Black" w:hAnsi="Arial Black" w:cs="Arial"/>
          <w:color w:val="0000FF"/>
          <w:sz w:val="27"/>
          <w:szCs w:val="27"/>
        </w:rPr>
        <w:t xml:space="preserve"> </w:t>
      </w:r>
      <w:r>
        <w:rPr>
          <w:rFonts w:ascii="Arial Black" w:hAnsi="Arial Black" w:cs="Arial"/>
          <w:color w:val="0000FF"/>
          <w:sz w:val="27"/>
          <w:szCs w:val="27"/>
          <w:rtl/>
        </w:rPr>
        <w:t>صفر اليدين ( لاحظي المقطع كله ماضي ، لكن هذه الجملة في المضارع ( لأنها عادة</w:t>
      </w:r>
      <w:r>
        <w:rPr>
          <w:rFonts w:ascii="Arial Black" w:hAnsi="Arial Black" w:cs="Arial"/>
          <w:color w:val="0000FF"/>
          <w:sz w:val="27"/>
          <w:szCs w:val="27"/>
        </w:rPr>
        <w:t xml:space="preserve">) </w:t>
      </w:r>
      <w:r>
        <w:rPr>
          <w:rFonts w:ascii="Arial Black" w:hAnsi="Arial Black" w:cs="Arial"/>
          <w:color w:val="0000FF"/>
          <w:sz w:val="27"/>
          <w:szCs w:val="27"/>
        </w:rPr>
        <w:br/>
      </w:r>
      <w:r>
        <w:rPr>
          <w:rFonts w:ascii="Arial Black" w:hAnsi="Arial Black" w:cs="Arial"/>
          <w:color w:val="0000FF"/>
          <w:sz w:val="27"/>
          <w:szCs w:val="27"/>
          <w:rtl/>
        </w:rPr>
        <w:t>يعني متعود يرجع يومياً</w:t>
      </w:r>
      <w:r>
        <w:rPr>
          <w:rFonts w:ascii="Arial Black" w:hAnsi="Arial Black" w:cs="Arial"/>
          <w:color w:val="0000FF"/>
          <w:sz w:val="27"/>
          <w:szCs w:val="27"/>
        </w:rPr>
        <w:br/>
      </w:r>
      <w:r>
        <w:rPr>
          <w:rFonts w:ascii="Arial Black" w:hAnsi="Arial Black" w:cs="Arial"/>
          <w:color w:val="0000FF"/>
          <w:sz w:val="27"/>
          <w:szCs w:val="27"/>
          <w:rtl/>
        </w:rPr>
        <w:t>فإذاً جملتك فيها ماضي قبل كلمة صفر</w:t>
      </w:r>
      <w:r>
        <w:rPr>
          <w:rFonts w:ascii="Arial Black" w:hAnsi="Arial Black" w:cs="Arial"/>
          <w:color w:val="0000FF"/>
          <w:sz w:val="27"/>
          <w:szCs w:val="27"/>
        </w:rPr>
        <w:t xml:space="preserve"> </w:t>
      </w:r>
      <w:r>
        <w:rPr>
          <w:rFonts w:ascii="Arial Black" w:hAnsi="Arial Black" w:cs="Arial"/>
          <w:color w:val="0000FF"/>
          <w:sz w:val="27"/>
          <w:szCs w:val="27"/>
          <w:rtl/>
        </w:rPr>
        <w:t>اليدين</w:t>
      </w:r>
      <w:r>
        <w:rPr>
          <w:rFonts w:ascii="Arial Black" w:hAnsi="Arial Black" w:cs="Arial"/>
          <w:color w:val="0000FF"/>
          <w:sz w:val="27"/>
          <w:szCs w:val="27"/>
        </w:rPr>
        <w:br/>
      </w:r>
      <w:r>
        <w:rPr>
          <w:rFonts w:ascii="Arial Black" w:hAnsi="Arial Black" w:cs="Arial"/>
          <w:color w:val="0000FF"/>
          <w:sz w:val="27"/>
          <w:szCs w:val="27"/>
          <w:rtl/>
        </w:rPr>
        <w:t>بينما جملتي فيها</w:t>
      </w:r>
      <w:r>
        <w:rPr>
          <w:rFonts w:ascii="Arial Black" w:hAnsi="Arial Black" w:cs="Arial"/>
          <w:color w:val="0000FF"/>
          <w:sz w:val="27"/>
          <w:szCs w:val="27"/>
        </w:rPr>
        <w:t xml:space="preserve"> returns </w:t>
      </w:r>
      <w:r>
        <w:rPr>
          <w:rFonts w:ascii="Arial Black" w:hAnsi="Arial Black" w:cs="Arial"/>
          <w:color w:val="0000FF"/>
          <w:sz w:val="27"/>
          <w:szCs w:val="27"/>
          <w:rtl/>
        </w:rPr>
        <w:t>لاحظي ال</w:t>
      </w:r>
      <w:r>
        <w:rPr>
          <w:rFonts w:ascii="Arial Black" w:hAnsi="Arial Black" w:cs="Arial"/>
          <w:color w:val="0000FF"/>
          <w:sz w:val="27"/>
          <w:szCs w:val="27"/>
        </w:rPr>
        <w:t xml:space="preserve"> s </w:t>
      </w:r>
      <w:r>
        <w:rPr>
          <w:rFonts w:ascii="Arial Black" w:hAnsi="Arial Black" w:cs="Arial"/>
          <w:color w:val="0000FF"/>
          <w:sz w:val="27"/>
          <w:szCs w:val="27"/>
          <w:rtl/>
        </w:rPr>
        <w:t>يدل على انه مضارع</w:t>
      </w:r>
      <w:r>
        <w:rPr>
          <w:rFonts w:ascii="Arial Black" w:hAnsi="Arial Black" w:cs="Arial"/>
          <w:color w:val="0000FF"/>
          <w:sz w:val="27"/>
          <w:szCs w:val="27"/>
        </w:rPr>
        <w:br/>
        <w:t xml:space="preserve">( </w:t>
      </w:r>
      <w:r>
        <w:rPr>
          <w:rFonts w:ascii="Arial Black" w:hAnsi="Arial Black" w:cs="Arial"/>
          <w:color w:val="0000FF"/>
          <w:sz w:val="27"/>
          <w:szCs w:val="27"/>
          <w:rtl/>
        </w:rPr>
        <w:t>لكن</w:t>
      </w:r>
      <w:r>
        <w:rPr>
          <w:rFonts w:ascii="Arial Black" w:hAnsi="Arial Black" w:cs="Arial"/>
          <w:color w:val="0000FF"/>
          <w:sz w:val="27"/>
          <w:szCs w:val="27"/>
        </w:rPr>
        <w:t xml:space="preserve"> </w:t>
      </w:r>
      <w:r>
        <w:rPr>
          <w:rFonts w:ascii="Arial Black" w:hAnsi="Arial Black" w:cs="Arial"/>
          <w:color w:val="0000FF"/>
          <w:sz w:val="27"/>
          <w:szCs w:val="27"/>
          <w:rtl/>
        </w:rPr>
        <w:t>ما يهمك علامة وحده عااادي تروح</w:t>
      </w:r>
      <w:r>
        <w:rPr>
          <w:rFonts w:ascii="Arial Black" w:hAnsi="Arial Black" w:cs="Arial"/>
          <w:color w:val="0000FF"/>
          <w:sz w:val="27"/>
          <w:szCs w:val="27"/>
        </w:rPr>
        <w:t>)</w:t>
      </w:r>
    </w:p>
    <w:p w:rsidR="000754C3" w:rsidRPr="00CD7A37" w:rsidRDefault="000754C3" w:rsidP="000754C3">
      <w:pPr>
        <w:pBdr>
          <w:bottom w:val="single" w:sz="6" w:space="1" w:color="auto"/>
        </w:pBdr>
        <w:rPr>
          <w:rFonts w:cstheme="minorHAnsi"/>
          <w:color w:val="0000FF"/>
          <w:sz w:val="27"/>
          <w:szCs w:val="27"/>
          <w:rtl/>
        </w:rPr>
      </w:pPr>
    </w:p>
    <w:p w:rsidR="000754C3" w:rsidRDefault="000754C3" w:rsidP="000754C3">
      <w:pPr>
        <w:rPr>
          <w:rFonts w:cs="Arial"/>
          <w:color w:val="000000"/>
          <w:u w:val="single"/>
          <w:rtl/>
        </w:rPr>
      </w:pPr>
      <w:r w:rsidRPr="00CD7A37">
        <w:rPr>
          <w:rFonts w:cs="Arial"/>
          <w:color w:val="000000"/>
          <w:rtl/>
        </w:rPr>
        <w:t>فيه</w:t>
      </w:r>
      <w:r w:rsidRPr="00CD7A37">
        <w:rPr>
          <w:rFonts w:cstheme="minorHAnsi"/>
          <w:color w:val="000000"/>
          <w:rtl/>
        </w:rPr>
        <w:t xml:space="preserve"> </w:t>
      </w:r>
      <w:r w:rsidRPr="00CD7A37">
        <w:rPr>
          <w:rFonts w:cs="Arial"/>
          <w:color w:val="000000"/>
          <w:rtl/>
        </w:rPr>
        <w:t>سؤال</w:t>
      </w:r>
      <w:r w:rsidRPr="00CD7A37">
        <w:rPr>
          <w:rFonts w:cstheme="minorHAnsi"/>
          <w:color w:val="000000"/>
          <w:rtl/>
        </w:rPr>
        <w:t xml:space="preserve"> </w:t>
      </w:r>
      <w:r w:rsidRPr="00CD7A37">
        <w:rPr>
          <w:rFonts w:cs="Arial"/>
          <w:color w:val="000000"/>
          <w:rtl/>
        </w:rPr>
        <w:t>جوابه</w:t>
      </w:r>
      <w:r w:rsidRPr="00CD7A37">
        <w:rPr>
          <w:rFonts w:cstheme="minorHAnsi"/>
          <w:color w:val="000000"/>
          <w:rtl/>
        </w:rPr>
        <w:t xml:space="preserve"> </w:t>
      </w:r>
      <w:r w:rsidRPr="00CD7A37">
        <w:rPr>
          <w:rFonts w:cs="Arial"/>
          <w:color w:val="000000"/>
          <w:rtl/>
        </w:rPr>
        <w:t>القدرات</w:t>
      </w:r>
      <w:r w:rsidRPr="00CD7A37">
        <w:rPr>
          <w:rFonts w:cstheme="minorHAnsi"/>
          <w:color w:val="000000"/>
        </w:rPr>
        <w:t xml:space="preserve"> </w:t>
      </w:r>
      <w:r w:rsidRPr="00CD7A37">
        <w:rPr>
          <w:rFonts w:cstheme="minorHAnsi"/>
          <w:color w:val="000000"/>
          <w:u w:val="single"/>
        </w:rPr>
        <w:t>aptitude</w:t>
      </w:r>
      <w:r w:rsidRPr="00CD7A37">
        <w:rPr>
          <w:rFonts w:cstheme="minorHAnsi"/>
          <w:color w:val="000000"/>
        </w:rPr>
        <w:t xml:space="preserve"> </w:t>
      </w:r>
      <w:r w:rsidRPr="00CD7A37">
        <w:rPr>
          <w:rFonts w:cstheme="minorHAnsi"/>
          <w:color w:val="000000"/>
        </w:rPr>
        <w:br/>
      </w:r>
      <w:r w:rsidRPr="00CD7A37">
        <w:rPr>
          <w:rFonts w:cstheme="minorHAnsi"/>
          <w:color w:val="000000"/>
        </w:rPr>
        <w:br/>
      </w:r>
      <w:r w:rsidRPr="00CD7A37">
        <w:rPr>
          <w:rFonts w:cs="Arial"/>
          <w:color w:val="000000"/>
          <w:u w:val="single"/>
          <w:rtl/>
        </w:rPr>
        <w:t>البترال</w:t>
      </w:r>
      <w:r w:rsidRPr="00CD7A37">
        <w:rPr>
          <w:rFonts w:cstheme="minorHAnsi"/>
          <w:color w:val="000000"/>
        </w:rPr>
        <w:t xml:space="preserve"> </w:t>
      </w:r>
      <w:r w:rsidRPr="00CD7A37">
        <w:rPr>
          <w:rFonts w:cs="Arial"/>
          <w:color w:val="000000"/>
          <w:rtl/>
        </w:rPr>
        <w:t>يتكون</w:t>
      </w:r>
      <w:r w:rsidRPr="00CD7A37">
        <w:rPr>
          <w:rFonts w:cstheme="minorHAnsi"/>
          <w:color w:val="000000"/>
          <w:rtl/>
        </w:rPr>
        <w:t xml:space="preserve"> </w:t>
      </w:r>
      <w:r w:rsidRPr="00CD7A37">
        <w:rPr>
          <w:rFonts w:cs="Arial"/>
          <w:color w:val="000000"/>
          <w:rtl/>
        </w:rPr>
        <w:t>من</w:t>
      </w:r>
      <w:r w:rsidRPr="00CD7A37">
        <w:rPr>
          <w:rFonts w:cstheme="minorHAnsi"/>
          <w:color w:val="000000"/>
          <w:u w:val="single"/>
        </w:rPr>
        <w:t xml:space="preserve"> 3</w:t>
      </w:r>
      <w:r w:rsidRPr="00CD7A37">
        <w:rPr>
          <w:rFonts w:cstheme="minorHAnsi"/>
          <w:color w:val="000000"/>
        </w:rPr>
        <w:t xml:space="preserve"> </w:t>
      </w:r>
      <w:r w:rsidRPr="00CD7A37">
        <w:rPr>
          <w:rFonts w:cstheme="minorHAnsi"/>
          <w:color w:val="000000"/>
        </w:rPr>
        <w:br/>
      </w:r>
      <w:r w:rsidRPr="00CD7A37">
        <w:rPr>
          <w:rFonts w:cstheme="minorHAnsi"/>
          <w:color w:val="000000"/>
        </w:rPr>
        <w:br/>
      </w:r>
      <w:r w:rsidRPr="00CD7A37">
        <w:rPr>
          <w:rFonts w:cs="Arial"/>
          <w:color w:val="000000"/>
          <w:rtl/>
        </w:rPr>
        <w:t>فيه</w:t>
      </w:r>
      <w:r w:rsidRPr="00CD7A37">
        <w:rPr>
          <w:rFonts w:cstheme="minorHAnsi"/>
          <w:color w:val="000000"/>
          <w:rtl/>
        </w:rPr>
        <w:t xml:space="preserve"> </w:t>
      </w:r>
      <w:r w:rsidRPr="00CD7A37">
        <w:rPr>
          <w:rFonts w:cs="Arial"/>
          <w:color w:val="000000"/>
          <w:rtl/>
        </w:rPr>
        <w:t>سؤال</w:t>
      </w:r>
      <w:r w:rsidRPr="00CD7A37">
        <w:rPr>
          <w:rFonts w:cstheme="minorHAnsi"/>
          <w:color w:val="000000"/>
          <w:rtl/>
        </w:rPr>
        <w:t xml:space="preserve"> </w:t>
      </w:r>
      <w:r w:rsidRPr="00CD7A37">
        <w:rPr>
          <w:rFonts w:cs="Arial"/>
          <w:color w:val="000000"/>
          <w:rtl/>
        </w:rPr>
        <w:t>حطيت</w:t>
      </w:r>
      <w:r w:rsidRPr="00CD7A37">
        <w:rPr>
          <w:rFonts w:cstheme="minorHAnsi"/>
          <w:color w:val="000000"/>
          <w:rtl/>
        </w:rPr>
        <w:t xml:space="preserve"> </w:t>
      </w:r>
      <w:r w:rsidRPr="00CD7A37">
        <w:rPr>
          <w:rFonts w:cs="Arial"/>
          <w:color w:val="000000"/>
          <w:rtl/>
        </w:rPr>
        <w:t>جوابه</w:t>
      </w:r>
      <w:r w:rsidRPr="00CD7A37">
        <w:rPr>
          <w:rFonts w:cstheme="minorHAnsi"/>
          <w:color w:val="000000"/>
          <w:rtl/>
        </w:rPr>
        <w:t xml:space="preserve"> </w:t>
      </w:r>
      <w:r w:rsidRPr="00CD7A37">
        <w:rPr>
          <w:rFonts w:cs="Arial"/>
          <w:color w:val="000000"/>
          <w:rtl/>
        </w:rPr>
        <w:t>ان</w:t>
      </w:r>
      <w:r w:rsidRPr="00CD7A37">
        <w:rPr>
          <w:rFonts w:cstheme="minorHAnsi"/>
          <w:color w:val="000000"/>
          <w:rtl/>
        </w:rPr>
        <w:t xml:space="preserve"> </w:t>
      </w:r>
      <w:r w:rsidRPr="00CD7A37">
        <w:rPr>
          <w:rFonts w:cs="Arial"/>
          <w:color w:val="000000"/>
          <w:rtl/>
        </w:rPr>
        <w:t>المترجم</w:t>
      </w:r>
      <w:r w:rsidRPr="00CD7A37">
        <w:rPr>
          <w:rFonts w:cstheme="minorHAnsi"/>
          <w:color w:val="000000"/>
        </w:rPr>
        <w:t xml:space="preserve"> </w:t>
      </w:r>
      <w:r w:rsidRPr="00CD7A37">
        <w:rPr>
          <w:rFonts w:cs="Arial"/>
          <w:color w:val="000000"/>
          <w:u w:val="single"/>
          <w:rtl/>
        </w:rPr>
        <w:t>يعالج</w:t>
      </w:r>
      <w:r w:rsidRPr="00CD7A37">
        <w:rPr>
          <w:rFonts w:cstheme="minorHAnsi"/>
          <w:color w:val="000000"/>
          <w:u w:val="single"/>
        </w:rPr>
        <w:t xml:space="preserve"> </w:t>
      </w:r>
      <w:r w:rsidRPr="00CD7A37">
        <w:rPr>
          <w:rFonts w:cs="Arial"/>
          <w:color w:val="000000"/>
          <w:u w:val="single"/>
          <w:rtl/>
        </w:rPr>
        <w:t>ويترجم</w:t>
      </w:r>
      <w:r w:rsidRPr="00CD7A37">
        <w:rPr>
          <w:rFonts w:cstheme="minorHAnsi"/>
          <w:color w:val="000000"/>
        </w:rPr>
        <w:t xml:space="preserve"> </w:t>
      </w:r>
      <w:r w:rsidRPr="00CD7A37">
        <w:rPr>
          <w:rFonts w:cstheme="minorHAnsi"/>
          <w:color w:val="000000"/>
        </w:rPr>
        <w:br/>
      </w:r>
      <w:r w:rsidRPr="00CD7A37">
        <w:rPr>
          <w:rFonts w:cstheme="minorHAnsi"/>
          <w:color w:val="000000"/>
        </w:rPr>
        <w:br/>
        <w:t xml:space="preserve">interpreter’, in contrast, is derived from </w:t>
      </w:r>
      <w:r w:rsidRPr="00CD7A37">
        <w:rPr>
          <w:rFonts w:cstheme="minorHAnsi"/>
          <w:color w:val="000000"/>
          <w:u w:val="single"/>
        </w:rPr>
        <w:t xml:space="preserve">Latin </w:t>
      </w:r>
      <w:proofErr w:type="spellStart"/>
      <w:r w:rsidRPr="00CD7A37">
        <w:rPr>
          <w:rFonts w:cstheme="minorHAnsi"/>
          <w:color w:val="000000"/>
          <w:u w:val="single"/>
        </w:rPr>
        <w:t>interpres</w:t>
      </w:r>
      <w:proofErr w:type="spellEnd"/>
      <w:r w:rsidRPr="00CD7A37">
        <w:rPr>
          <w:rFonts w:cstheme="minorHAnsi"/>
          <w:color w:val="000000"/>
        </w:rPr>
        <w:t xml:space="preserve"> (in the sense of </w:t>
      </w:r>
      <w:r w:rsidRPr="00CD7A37">
        <w:rPr>
          <w:rFonts w:cstheme="minorHAnsi"/>
          <w:color w:val="000000"/>
          <w:u w:val="single"/>
        </w:rPr>
        <w:t>‘expounder</w:t>
      </w:r>
      <w:r w:rsidRPr="00CD7A37">
        <w:rPr>
          <w:rFonts w:cstheme="minorHAnsi"/>
          <w:color w:val="000000"/>
        </w:rPr>
        <w:br/>
      </w:r>
      <w:r w:rsidRPr="00CD7A37">
        <w:rPr>
          <w:rFonts w:cstheme="minorHAnsi"/>
          <w:color w:val="000000"/>
        </w:rPr>
        <w:br/>
        <w:t xml:space="preserve">What distinguishes interpreting from other types of ‘translational activity is its </w:t>
      </w:r>
      <w:r w:rsidRPr="00CD7A37">
        <w:rPr>
          <w:rFonts w:cstheme="minorHAnsi"/>
          <w:color w:val="000000"/>
        </w:rPr>
        <w:br/>
      </w:r>
      <w:r w:rsidRPr="00CD7A37">
        <w:rPr>
          <w:rFonts w:cstheme="minorHAnsi"/>
          <w:color w:val="000000"/>
          <w:u w:val="single"/>
        </w:rPr>
        <w:t>immediacy</w:t>
      </w:r>
      <w:r w:rsidRPr="00CD7A37">
        <w:rPr>
          <w:rFonts w:cstheme="minorHAnsi"/>
          <w:color w:val="000000"/>
        </w:rPr>
        <w:t xml:space="preserve">. </w:t>
      </w:r>
      <w:r w:rsidRPr="00CD7A37">
        <w:rPr>
          <w:rFonts w:cstheme="minorHAnsi"/>
          <w:color w:val="000000"/>
        </w:rPr>
        <w:br/>
      </w:r>
      <w:r w:rsidRPr="00CD7A37">
        <w:rPr>
          <w:rFonts w:cstheme="minorHAnsi"/>
          <w:color w:val="000000"/>
        </w:rPr>
        <w:br/>
        <w:t>The source-language text is presented only</w:t>
      </w:r>
      <w:r w:rsidRPr="00CD7A37">
        <w:rPr>
          <w:rFonts w:cstheme="minorHAnsi"/>
          <w:color w:val="000000"/>
          <w:u w:val="single"/>
        </w:rPr>
        <w:t xml:space="preserve"> once</w:t>
      </w:r>
      <w:r w:rsidRPr="00CD7A37">
        <w:rPr>
          <w:rFonts w:cstheme="minorHAnsi"/>
          <w:color w:val="000000"/>
        </w:rPr>
        <w:t xml:space="preserve"> and thus </w:t>
      </w:r>
      <w:r w:rsidRPr="00CD7A37">
        <w:rPr>
          <w:rFonts w:cstheme="minorHAnsi"/>
          <w:color w:val="000000"/>
          <w:u w:val="single"/>
        </w:rPr>
        <w:t>cannot</w:t>
      </w:r>
      <w:r w:rsidRPr="00CD7A37">
        <w:rPr>
          <w:rFonts w:cstheme="minorHAnsi"/>
          <w:color w:val="000000"/>
        </w:rPr>
        <w:t xml:space="preserve"> be reviewed or </w:t>
      </w:r>
      <w:r w:rsidRPr="00CD7A37">
        <w:rPr>
          <w:rFonts w:cstheme="minorHAnsi"/>
          <w:color w:val="000000"/>
        </w:rPr>
        <w:br/>
      </w:r>
      <w:r w:rsidRPr="00CD7A37">
        <w:rPr>
          <w:rFonts w:cstheme="minorHAnsi"/>
          <w:color w:val="000000"/>
        </w:rPr>
        <w:br/>
        <w:t xml:space="preserve">an oral translation’ or ‘the oral rendering of </w:t>
      </w:r>
      <w:r w:rsidRPr="00CD7A37">
        <w:rPr>
          <w:rFonts w:cstheme="minorHAnsi"/>
          <w:color w:val="000000"/>
          <w:u w:val="single"/>
        </w:rPr>
        <w:t>spoken</w:t>
      </w:r>
      <w:r w:rsidRPr="00CD7A37">
        <w:rPr>
          <w:rFonts w:cstheme="minorHAnsi"/>
          <w:color w:val="000000"/>
        </w:rPr>
        <w:t xml:space="preserve"> message’, </w:t>
      </w:r>
      <w:r w:rsidRPr="00CD7A37">
        <w:rPr>
          <w:rFonts w:cstheme="minorHAnsi"/>
          <w:color w:val="000000"/>
        </w:rPr>
        <w:br/>
      </w:r>
      <w:r w:rsidRPr="00CD7A37">
        <w:rPr>
          <w:rFonts w:cstheme="minorHAnsi"/>
          <w:color w:val="000000"/>
        </w:rPr>
        <w:br/>
        <w:t xml:space="preserve">7. Making your basic stance as </w:t>
      </w:r>
      <w:r w:rsidRPr="00CD7A37">
        <w:rPr>
          <w:rFonts w:cstheme="minorHAnsi"/>
          <w:color w:val="000000"/>
          <w:u w:val="single"/>
        </w:rPr>
        <w:t>explicit</w:t>
      </w:r>
      <w:r w:rsidRPr="00CD7A37">
        <w:rPr>
          <w:rFonts w:cstheme="minorHAnsi"/>
          <w:color w:val="000000"/>
        </w:rPr>
        <w:t xml:space="preserve"> </w:t>
      </w:r>
      <w:r w:rsidRPr="00CD7A37">
        <w:rPr>
          <w:rFonts w:cstheme="minorHAnsi"/>
          <w:color w:val="000000"/>
        </w:rPr>
        <w:br/>
      </w:r>
      <w:r w:rsidRPr="00CD7A37">
        <w:rPr>
          <w:rFonts w:cs="Arial"/>
          <w:color w:val="000000"/>
          <w:rtl/>
        </w:rPr>
        <w:t>هنا</w:t>
      </w:r>
      <w:r w:rsidRPr="00CD7A37">
        <w:rPr>
          <w:rFonts w:cstheme="minorHAnsi"/>
          <w:color w:val="000000"/>
          <w:rtl/>
        </w:rPr>
        <w:t xml:space="preserve"> </w:t>
      </w:r>
      <w:r w:rsidRPr="00CD7A37">
        <w:rPr>
          <w:rFonts w:cs="Arial"/>
          <w:color w:val="000000"/>
          <w:rtl/>
        </w:rPr>
        <w:t>غلط</w:t>
      </w:r>
      <w:r w:rsidRPr="00CD7A37">
        <w:rPr>
          <w:rFonts w:cstheme="minorHAnsi"/>
          <w:color w:val="000000"/>
          <w:rtl/>
        </w:rPr>
        <w:t xml:space="preserve"> </w:t>
      </w:r>
      <w:r w:rsidRPr="00CD7A37">
        <w:rPr>
          <w:rFonts w:cs="Arial"/>
          <w:color w:val="000000"/>
          <w:rtl/>
        </w:rPr>
        <w:t>اول</w:t>
      </w:r>
      <w:r w:rsidRPr="00CD7A37">
        <w:rPr>
          <w:rFonts w:cstheme="minorHAnsi"/>
          <w:color w:val="000000"/>
        </w:rPr>
        <w:t xml:space="preserve"> </w:t>
      </w:r>
      <w:r w:rsidRPr="00CD7A37">
        <w:rPr>
          <w:rFonts w:cs="Arial"/>
          <w:color w:val="000000"/>
          <w:rtl/>
        </w:rPr>
        <w:t>مرة</w:t>
      </w:r>
      <w:r w:rsidRPr="00CD7A37">
        <w:rPr>
          <w:rFonts w:cstheme="minorHAnsi"/>
          <w:color w:val="000000"/>
          <w:rtl/>
        </w:rPr>
        <w:t xml:space="preserve"> </w:t>
      </w:r>
      <w:r w:rsidRPr="00CD7A37">
        <w:rPr>
          <w:rFonts w:cs="Arial"/>
          <w:color w:val="000000"/>
          <w:rtl/>
        </w:rPr>
        <w:t>تمر</w:t>
      </w:r>
      <w:r w:rsidRPr="00CD7A37">
        <w:rPr>
          <w:rFonts w:cstheme="minorHAnsi"/>
          <w:color w:val="000000"/>
          <w:rtl/>
        </w:rPr>
        <w:t xml:space="preserve"> </w:t>
      </w:r>
      <w:r w:rsidRPr="00CD7A37">
        <w:rPr>
          <w:rFonts w:cs="Arial"/>
          <w:color w:val="000000"/>
          <w:rtl/>
        </w:rPr>
        <w:t>علي</w:t>
      </w:r>
      <w:r w:rsidRPr="00CD7A37">
        <w:rPr>
          <w:rFonts w:cstheme="minorHAnsi"/>
          <w:color w:val="000000"/>
          <w:rtl/>
        </w:rPr>
        <w:t xml:space="preserve"> </w:t>
      </w:r>
      <w:r w:rsidRPr="00CD7A37">
        <w:rPr>
          <w:rFonts w:cs="Arial"/>
          <w:color w:val="000000"/>
          <w:rtl/>
        </w:rPr>
        <w:t>فاخترته</w:t>
      </w:r>
      <w:r w:rsidRPr="00CD7A37">
        <w:rPr>
          <w:rFonts w:cstheme="minorHAnsi"/>
          <w:color w:val="000000"/>
          <w:rtl/>
        </w:rPr>
        <w:t xml:space="preserve"> </w:t>
      </w:r>
      <w:r w:rsidRPr="00CD7A37">
        <w:rPr>
          <w:rFonts w:cs="Arial"/>
          <w:color w:val="000000"/>
          <w:rtl/>
        </w:rPr>
        <w:t>اول</w:t>
      </w:r>
      <w:r w:rsidRPr="00CD7A37">
        <w:rPr>
          <w:rFonts w:cstheme="minorHAnsi"/>
          <w:color w:val="000000"/>
          <w:rtl/>
        </w:rPr>
        <w:t xml:space="preserve"> </w:t>
      </w:r>
      <w:r w:rsidRPr="00CD7A37">
        <w:rPr>
          <w:rFonts w:cs="Arial"/>
          <w:color w:val="000000"/>
          <w:rtl/>
        </w:rPr>
        <w:t>بعدين</w:t>
      </w:r>
      <w:r w:rsidRPr="00CD7A37">
        <w:rPr>
          <w:rFonts w:cstheme="minorHAnsi"/>
          <w:color w:val="000000"/>
          <w:rtl/>
        </w:rPr>
        <w:t xml:space="preserve"> </w:t>
      </w:r>
      <w:r w:rsidRPr="00CD7A37">
        <w:rPr>
          <w:rFonts w:cs="Arial"/>
          <w:color w:val="000000"/>
          <w:rtl/>
        </w:rPr>
        <w:t>مسحت</w:t>
      </w:r>
      <w:r w:rsidRPr="00CD7A37">
        <w:rPr>
          <w:rFonts w:cstheme="minorHAnsi"/>
          <w:color w:val="000000"/>
          <w:rtl/>
        </w:rPr>
        <w:t xml:space="preserve"> </w:t>
      </w:r>
      <w:r w:rsidRPr="00CD7A37">
        <w:rPr>
          <w:rFonts w:cs="Arial"/>
          <w:color w:val="000000"/>
          <w:rtl/>
        </w:rPr>
        <w:t>اخترت</w:t>
      </w:r>
      <w:r w:rsidRPr="00CD7A37">
        <w:rPr>
          <w:rFonts w:cstheme="minorHAnsi"/>
          <w:color w:val="000000"/>
          <w:rtl/>
        </w:rPr>
        <w:t xml:space="preserve"> </w:t>
      </w:r>
      <w:r w:rsidRPr="00CD7A37">
        <w:rPr>
          <w:rFonts w:cs="Arial"/>
          <w:color w:val="000000"/>
          <w:rtl/>
        </w:rPr>
        <w:t>دفلوبمنت</w:t>
      </w:r>
      <w:r w:rsidRPr="00CD7A37">
        <w:rPr>
          <w:rFonts w:cstheme="minorHAnsi"/>
          <w:color w:val="000000"/>
        </w:rPr>
        <w:br/>
      </w:r>
      <w:r w:rsidRPr="00CD7A37">
        <w:rPr>
          <w:rFonts w:cstheme="minorHAnsi"/>
          <w:color w:val="000000"/>
        </w:rPr>
        <w:br/>
      </w:r>
      <w:r w:rsidRPr="00CD7A37">
        <w:rPr>
          <w:rFonts w:cstheme="minorHAnsi"/>
          <w:color w:val="000000"/>
          <w:u w:val="single"/>
        </w:rPr>
        <w:t>Liaison</w:t>
      </w:r>
      <w:r w:rsidRPr="00CD7A37">
        <w:rPr>
          <w:rFonts w:cstheme="minorHAnsi"/>
          <w:color w:val="000000"/>
        </w:rPr>
        <w:t xml:space="preserve"> Interpreting is a form of interpreting practiced mainly in </w:t>
      </w:r>
      <w:r w:rsidRPr="00CD7A37">
        <w:rPr>
          <w:rFonts w:cstheme="minorHAnsi"/>
          <w:color w:val="000000"/>
          <w:u w:val="single"/>
        </w:rPr>
        <w:t>commercial negotiations</w:t>
      </w:r>
      <w:r w:rsidRPr="00CD7A37">
        <w:rPr>
          <w:rFonts w:cstheme="minorHAnsi"/>
          <w:color w:val="000000"/>
        </w:rPr>
        <w:br/>
      </w:r>
      <w:r w:rsidRPr="00CD7A37">
        <w:rPr>
          <w:rFonts w:cstheme="minorHAnsi"/>
          <w:color w:val="000000"/>
        </w:rPr>
        <w:br/>
        <w:t xml:space="preserve">Sign language interpreting where it normally takes place in </w:t>
      </w:r>
      <w:r w:rsidRPr="00CD7A37">
        <w:rPr>
          <w:rFonts w:cstheme="minorHAnsi"/>
          <w:color w:val="000000"/>
          <w:u w:val="single"/>
        </w:rPr>
        <w:t>educational</w:t>
      </w:r>
      <w:r w:rsidRPr="00CD7A37">
        <w:rPr>
          <w:rFonts w:cstheme="minorHAnsi"/>
          <w:color w:val="000000"/>
        </w:rPr>
        <w:t xml:space="preserve"> settings </w:t>
      </w:r>
      <w:r w:rsidRPr="00CD7A37">
        <w:rPr>
          <w:rFonts w:cstheme="minorHAnsi"/>
          <w:color w:val="000000"/>
        </w:rPr>
        <w:br/>
      </w:r>
      <w:r w:rsidRPr="00CD7A37">
        <w:rPr>
          <w:rFonts w:cstheme="minorHAnsi"/>
          <w:color w:val="000000"/>
        </w:rPr>
        <w:br/>
        <w:t xml:space="preserve">Conference Interpreting </w:t>
      </w:r>
      <w:r w:rsidRPr="00CD7A37">
        <w:rPr>
          <w:rFonts w:cstheme="minorHAnsi"/>
          <w:color w:val="000000"/>
          <w:u w:val="single"/>
        </w:rPr>
        <w:t>during World War</w:t>
      </w:r>
      <w:r w:rsidRPr="00CD7A37">
        <w:rPr>
          <w:rFonts w:cstheme="minorHAnsi"/>
          <w:color w:val="000000"/>
        </w:rPr>
        <w:t xml:space="preserve"> I </w:t>
      </w:r>
      <w:r w:rsidRPr="00CD7A37">
        <w:rPr>
          <w:rFonts w:cstheme="minorHAnsi"/>
          <w:color w:val="000000"/>
        </w:rPr>
        <w:br/>
      </w:r>
      <w:r w:rsidRPr="00CD7A37">
        <w:rPr>
          <w:rFonts w:cstheme="minorHAnsi"/>
          <w:color w:val="000000"/>
        </w:rPr>
        <w:br/>
        <w:t xml:space="preserve">What is distinctive about conference interpreting is that it takes place within a particular format of </w:t>
      </w:r>
      <w:r w:rsidRPr="00CD7A37">
        <w:rPr>
          <w:rFonts w:cstheme="minorHAnsi"/>
          <w:color w:val="000000"/>
          <w:u w:val="single"/>
        </w:rPr>
        <w:t>interaction</w:t>
      </w:r>
      <w:r w:rsidRPr="00CD7A37">
        <w:rPr>
          <w:rFonts w:cstheme="minorHAnsi"/>
          <w:color w:val="000000"/>
        </w:rPr>
        <w:t xml:space="preserve"> </w:t>
      </w:r>
      <w:r w:rsidRPr="00CD7A37">
        <w:rPr>
          <w:rFonts w:cstheme="minorHAnsi"/>
          <w:color w:val="000000"/>
        </w:rPr>
        <w:br/>
      </w:r>
      <w:r w:rsidRPr="00CD7A37">
        <w:rPr>
          <w:rFonts w:cstheme="minorHAnsi"/>
          <w:color w:val="000000"/>
        </w:rPr>
        <w:br/>
        <w:t xml:space="preserve">’). It is often set in an international environment, though there is usually a significant </w:t>
      </w:r>
      <w:r w:rsidRPr="00CD7A37">
        <w:rPr>
          <w:rFonts w:cstheme="minorHAnsi"/>
          <w:color w:val="000000"/>
          <w:u w:val="single"/>
        </w:rPr>
        <w:t>‘local</w:t>
      </w:r>
      <w:r w:rsidRPr="00CD7A37">
        <w:rPr>
          <w:rFonts w:cstheme="minorHAnsi"/>
          <w:color w:val="000000"/>
        </w:rPr>
        <w:t xml:space="preserve">’ market </w:t>
      </w:r>
      <w:r w:rsidRPr="00CD7A37">
        <w:rPr>
          <w:rFonts w:cstheme="minorHAnsi"/>
          <w:color w:val="000000"/>
        </w:rPr>
        <w:br/>
      </w:r>
      <w:r w:rsidRPr="00CD7A37">
        <w:rPr>
          <w:rFonts w:cs="Arial"/>
          <w:color w:val="000000"/>
          <w:rtl/>
        </w:rPr>
        <w:t>هنا</w:t>
      </w:r>
      <w:r w:rsidRPr="00CD7A37">
        <w:rPr>
          <w:rFonts w:cstheme="minorHAnsi"/>
          <w:color w:val="000000"/>
          <w:rtl/>
        </w:rPr>
        <w:t xml:space="preserve"> </w:t>
      </w:r>
      <w:r w:rsidRPr="00CD7A37">
        <w:rPr>
          <w:rFonts w:cs="Arial"/>
          <w:color w:val="000000"/>
          <w:rtl/>
        </w:rPr>
        <w:t>انا</w:t>
      </w:r>
      <w:r w:rsidRPr="00CD7A37">
        <w:rPr>
          <w:rFonts w:cstheme="minorHAnsi"/>
          <w:color w:val="000000"/>
          <w:rtl/>
        </w:rPr>
        <w:t xml:space="preserve"> </w:t>
      </w:r>
      <w:r w:rsidRPr="00CD7A37">
        <w:rPr>
          <w:rFonts w:cs="Arial"/>
          <w:color w:val="000000"/>
          <w:rtl/>
        </w:rPr>
        <w:t>غلطت</w:t>
      </w:r>
      <w:r w:rsidRPr="00CD7A37">
        <w:rPr>
          <w:rFonts w:cstheme="minorHAnsi"/>
          <w:color w:val="000000"/>
        </w:rPr>
        <w:t xml:space="preserve"> </w:t>
      </w:r>
      <w:r w:rsidRPr="00CD7A37">
        <w:rPr>
          <w:rFonts w:cstheme="minorHAnsi"/>
          <w:color w:val="000000"/>
        </w:rPr>
        <w:br/>
      </w:r>
      <w:r w:rsidRPr="00CD7A37">
        <w:rPr>
          <w:rFonts w:cstheme="minorHAnsi"/>
          <w:color w:val="000000"/>
        </w:rPr>
        <w:lastRenderedPageBreak/>
        <w:br/>
      </w:r>
      <w:r w:rsidRPr="00CD7A37">
        <w:rPr>
          <w:rFonts w:cs="Arial"/>
          <w:color w:val="000000"/>
          <w:rtl/>
        </w:rPr>
        <w:t>ترجمة</w:t>
      </w:r>
      <w:r w:rsidRPr="00CD7A37">
        <w:rPr>
          <w:rFonts w:cstheme="minorHAnsi"/>
          <w:color w:val="000000"/>
          <w:rtl/>
        </w:rPr>
        <w:t xml:space="preserve"> </w:t>
      </w:r>
      <w:r w:rsidRPr="00CD7A37">
        <w:rPr>
          <w:rFonts w:cs="Arial"/>
          <w:color w:val="000000"/>
          <w:rtl/>
        </w:rPr>
        <w:t>اللمس</w:t>
      </w:r>
      <w:r w:rsidRPr="00CD7A37">
        <w:rPr>
          <w:rFonts w:cstheme="minorHAnsi"/>
          <w:color w:val="000000"/>
          <w:rtl/>
        </w:rPr>
        <w:t xml:space="preserve"> </w:t>
      </w:r>
      <w:r w:rsidRPr="00CD7A37">
        <w:rPr>
          <w:rFonts w:cs="Arial"/>
          <w:color w:val="000000"/>
          <w:rtl/>
        </w:rPr>
        <w:t>الاصابع</w:t>
      </w:r>
      <w:r w:rsidRPr="00CD7A37">
        <w:rPr>
          <w:rFonts w:cstheme="minorHAnsi"/>
          <w:color w:val="000000"/>
          <w:rtl/>
        </w:rPr>
        <w:t xml:space="preserve"> </w:t>
      </w:r>
      <w:r w:rsidRPr="00CD7A37">
        <w:rPr>
          <w:rFonts w:cs="Arial"/>
          <w:color w:val="000000"/>
          <w:rtl/>
        </w:rPr>
        <w:t>هي</w:t>
      </w:r>
      <w:r w:rsidRPr="00CD7A37">
        <w:rPr>
          <w:rFonts w:cstheme="minorHAnsi"/>
          <w:color w:val="000000"/>
        </w:rPr>
        <w:t xml:space="preserve"> </w:t>
      </w:r>
      <w:r w:rsidRPr="00CD7A37">
        <w:rPr>
          <w:rFonts w:cs="Arial"/>
          <w:color w:val="000000"/>
          <w:u w:val="single"/>
          <w:rtl/>
        </w:rPr>
        <w:t>للعميان</w:t>
      </w:r>
      <w:r w:rsidRPr="00CD7A37">
        <w:rPr>
          <w:rFonts w:cstheme="minorHAnsi"/>
          <w:color w:val="000000"/>
          <w:u w:val="single"/>
          <w:rtl/>
        </w:rPr>
        <w:t xml:space="preserve"> </w:t>
      </w:r>
      <w:r w:rsidRPr="00CD7A37">
        <w:rPr>
          <w:rFonts w:cs="Arial"/>
          <w:color w:val="000000"/>
          <w:u w:val="single"/>
          <w:rtl/>
        </w:rPr>
        <w:t>والصم</w:t>
      </w:r>
    </w:p>
    <w:p w:rsidR="000754C3" w:rsidRDefault="000754C3" w:rsidP="000754C3">
      <w:pPr>
        <w:rPr>
          <w:rFonts w:cs="Arial"/>
          <w:color w:val="000000"/>
          <w:u w:val="single"/>
          <w:rtl/>
        </w:rPr>
      </w:pPr>
    </w:p>
    <w:p w:rsidR="000754C3" w:rsidRPr="00CD7A37" w:rsidRDefault="000754C3" w:rsidP="000754C3">
      <w:pPr>
        <w:bidi/>
        <w:spacing w:after="240" w:line="240" w:lineRule="auto"/>
        <w:jc w:val="center"/>
        <w:rPr>
          <w:rFonts w:ascii="Calibri" w:eastAsia="Times New Roman" w:hAnsi="Calibri" w:cs="Calibri"/>
          <w:color w:val="000000"/>
          <w:sz w:val="24"/>
          <w:szCs w:val="24"/>
        </w:rPr>
      </w:pPr>
      <w:r w:rsidRPr="00CD7A37">
        <w:rPr>
          <w:rFonts w:ascii="Calibri" w:eastAsia="Times New Roman" w:hAnsi="Calibri" w:cs="Calibri"/>
          <w:color w:val="000000"/>
          <w:sz w:val="24"/>
          <w:szCs w:val="24"/>
        </w:rPr>
        <w:t xml:space="preserve">It was only in the </w:t>
      </w:r>
      <w:r w:rsidRPr="00CD7A37">
        <w:rPr>
          <w:rFonts w:ascii="Calibri" w:eastAsia="Times New Roman" w:hAnsi="Calibri" w:cs="Calibri"/>
          <w:b/>
          <w:bCs/>
          <w:color w:val="000000"/>
          <w:sz w:val="24"/>
          <w:szCs w:val="24"/>
          <w:u w:val="single"/>
        </w:rPr>
        <w:t>1920</w:t>
      </w:r>
      <w:r w:rsidRPr="00CD7A37">
        <w:rPr>
          <w:rFonts w:ascii="Calibri" w:eastAsia="Times New Roman" w:hAnsi="Calibri" w:cs="Calibri"/>
          <w:color w:val="000000"/>
          <w:sz w:val="24"/>
          <w:szCs w:val="24"/>
        </w:rPr>
        <w:t xml:space="preserve">, when transmission equipment </w:t>
      </w:r>
      <w:r w:rsidRPr="00CD7A37">
        <w:rPr>
          <w:rFonts w:ascii="Arial Black" w:eastAsia="Times New Roman" w:hAnsi="Arial Black" w:cs="Arial"/>
          <w:color w:val="000000"/>
          <w:sz w:val="24"/>
          <w:szCs w:val="24"/>
        </w:rPr>
        <w:br/>
      </w:r>
    </w:p>
    <w:p w:rsidR="000754C3" w:rsidRPr="00CD7A37" w:rsidRDefault="000754C3" w:rsidP="000754C3">
      <w:pPr>
        <w:bidi/>
        <w:spacing w:after="240" w:line="240" w:lineRule="auto"/>
        <w:jc w:val="right"/>
        <w:rPr>
          <w:rFonts w:ascii="Calibri" w:eastAsia="Times New Roman" w:hAnsi="Calibri" w:cs="Calibri"/>
          <w:color w:val="000000"/>
          <w:sz w:val="24"/>
          <w:szCs w:val="24"/>
        </w:rPr>
      </w:pPr>
      <w:proofErr w:type="gramStart"/>
      <w:r w:rsidRPr="00CD7A37">
        <w:rPr>
          <w:rFonts w:ascii="Wingdings" w:eastAsia="Times New Roman" w:hAnsi="Wingdings" w:cs="Calibri"/>
          <w:color w:val="000000"/>
          <w:sz w:val="24"/>
          <w:szCs w:val="24"/>
        </w:rPr>
        <w:t></w:t>
      </w:r>
      <w:r w:rsidRPr="00CD7A37">
        <w:rPr>
          <w:rFonts w:ascii="Calibri" w:eastAsia="Times New Roman" w:hAnsi="Calibri" w:cs="Calibri"/>
          <w:color w:val="000000"/>
          <w:sz w:val="24"/>
          <w:szCs w:val="24"/>
        </w:rPr>
        <w:t xml:space="preserve">renditions in different </w:t>
      </w:r>
      <w:r w:rsidRPr="00CD7A37">
        <w:rPr>
          <w:rFonts w:ascii="Calibri" w:eastAsia="Times New Roman" w:hAnsi="Calibri" w:cs="Calibri"/>
          <w:b/>
          <w:bCs/>
          <w:color w:val="000000"/>
          <w:sz w:val="24"/>
          <w:szCs w:val="24"/>
          <w:u w:val="single"/>
        </w:rPr>
        <w:t>output</w:t>
      </w:r>
      <w:r w:rsidRPr="00CD7A37">
        <w:rPr>
          <w:rFonts w:ascii="Calibri" w:eastAsia="Times New Roman" w:hAnsi="Calibri" w:cs="Calibri"/>
          <w:color w:val="000000"/>
          <w:sz w:val="24"/>
          <w:szCs w:val="24"/>
        </w:rPr>
        <w:t xml:space="preserve"> languages.</w:t>
      </w:r>
      <w:proofErr w:type="gramEnd"/>
      <w:r w:rsidRPr="00CD7A37">
        <w:rPr>
          <w:rFonts w:ascii="Calibri" w:eastAsia="Times New Roman" w:hAnsi="Calibri" w:cs="Calibri"/>
          <w:color w:val="000000"/>
          <w:sz w:val="24"/>
          <w:szCs w:val="24"/>
        </w:rPr>
        <w:t xml:space="preserve"> </w:t>
      </w:r>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r>
      <w:r w:rsidRPr="00CD7A37">
        <w:rPr>
          <w:rFonts w:ascii="Calibri" w:eastAsia="Times New Roman" w:hAnsi="Calibri" w:cs="Calibri"/>
          <w:b/>
          <w:bCs/>
          <w:color w:val="000000"/>
          <w:sz w:val="24"/>
          <w:szCs w:val="24"/>
        </w:rPr>
        <w:t>Simultaneous interpreting</w:t>
      </w:r>
      <w:r w:rsidRPr="00CD7A37">
        <w:rPr>
          <w:rFonts w:ascii="Calibri" w:eastAsia="Times New Roman" w:hAnsi="Calibri" w:cs="Calibri"/>
          <w:color w:val="000000"/>
          <w:sz w:val="24"/>
          <w:szCs w:val="24"/>
        </w:rPr>
        <w:t xml:space="preserve"> with full technical equipment is so </w:t>
      </w:r>
      <w:r w:rsidRPr="00CD7A37">
        <w:rPr>
          <w:rFonts w:ascii="Calibri" w:eastAsia="Times New Roman" w:hAnsi="Calibri" w:cs="Calibri"/>
          <w:b/>
          <w:bCs/>
          <w:color w:val="000000"/>
          <w:sz w:val="24"/>
          <w:szCs w:val="24"/>
          <w:u w:val="single"/>
        </w:rPr>
        <w:t xml:space="preserve">widely established today </w:t>
      </w:r>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t xml:space="preserve">Technical equipment is essentially used to </w:t>
      </w:r>
      <w:r w:rsidRPr="00CD7A37">
        <w:rPr>
          <w:rFonts w:ascii="Calibri" w:eastAsia="Times New Roman" w:hAnsi="Calibri" w:cs="Calibri"/>
          <w:b/>
          <w:bCs/>
          <w:color w:val="000000"/>
          <w:sz w:val="24"/>
          <w:szCs w:val="24"/>
          <w:u w:val="single"/>
        </w:rPr>
        <w:t>avoid the mixing</w:t>
      </w:r>
      <w:r w:rsidRPr="00CD7A37">
        <w:rPr>
          <w:rFonts w:ascii="Calibri" w:eastAsia="Times New Roman" w:hAnsi="Calibri" w:cs="Calibri"/>
          <w:b/>
          <w:bCs/>
          <w:color w:val="000000"/>
          <w:sz w:val="24"/>
          <w:szCs w:val="24"/>
        </w:rPr>
        <w:t xml:space="preserve"> of source-and target-language</w:t>
      </w:r>
      <w:r w:rsidRPr="00CD7A37">
        <w:rPr>
          <w:rFonts w:ascii="Calibri" w:eastAsia="Times New Roman" w:hAnsi="Calibri" w:cs="Calibri"/>
          <w:color w:val="000000"/>
          <w:sz w:val="24"/>
          <w:szCs w:val="24"/>
        </w:rPr>
        <w:t xml:space="preserve"> messages </w:t>
      </w:r>
    </w:p>
    <w:p w:rsidR="000754C3" w:rsidRPr="00CD7A37" w:rsidRDefault="000754C3" w:rsidP="000754C3">
      <w:pPr>
        <w:bidi/>
        <w:spacing w:after="0" w:line="240" w:lineRule="auto"/>
        <w:jc w:val="right"/>
        <w:rPr>
          <w:rFonts w:ascii="Calibri" w:eastAsia="Times New Roman" w:hAnsi="Calibri" w:cs="Calibri"/>
          <w:color w:val="000000"/>
          <w:sz w:val="24"/>
          <w:szCs w:val="24"/>
        </w:rPr>
      </w:pPr>
      <w:proofErr w:type="gramStart"/>
      <w:r w:rsidRPr="00CD7A37">
        <w:rPr>
          <w:rFonts w:ascii="Wingdings" w:eastAsia="Times New Roman" w:hAnsi="Wingdings" w:cs="Calibri"/>
          <w:color w:val="000000"/>
          <w:sz w:val="24"/>
          <w:szCs w:val="24"/>
        </w:rPr>
        <w:t></w:t>
      </w:r>
      <w:r w:rsidRPr="00CD7A37">
        <w:rPr>
          <w:rFonts w:ascii="Calibri" w:eastAsia="Times New Roman" w:hAnsi="Calibri" w:cs="Calibri"/>
          <w:color w:val="000000"/>
          <w:sz w:val="24"/>
          <w:szCs w:val="24"/>
        </w:rPr>
        <w:t xml:space="preserve">the latter and thus </w:t>
      </w:r>
      <w:r w:rsidRPr="00CD7A37">
        <w:rPr>
          <w:rFonts w:ascii="Calibri" w:eastAsia="Times New Roman" w:hAnsi="Calibri" w:cs="Calibri"/>
          <w:b/>
          <w:bCs/>
          <w:color w:val="000000"/>
          <w:sz w:val="24"/>
          <w:szCs w:val="24"/>
        </w:rPr>
        <w:t xml:space="preserve">closely linked to </w:t>
      </w:r>
      <w:r w:rsidRPr="00CD7A37">
        <w:rPr>
          <w:rFonts w:ascii="Calibri" w:eastAsia="Times New Roman" w:hAnsi="Calibri" w:cs="Calibri"/>
          <w:b/>
          <w:bCs/>
          <w:color w:val="000000"/>
          <w:sz w:val="24"/>
          <w:szCs w:val="24"/>
          <w:u w:val="single"/>
        </w:rPr>
        <w:t>note-taking</w:t>
      </w:r>
      <w:r w:rsidRPr="00CD7A37">
        <w:rPr>
          <w:rFonts w:ascii="Calibri" w:eastAsia="Times New Roman" w:hAnsi="Calibri" w:cs="Calibri"/>
          <w:b/>
          <w:bCs/>
          <w:color w:val="000000"/>
          <w:sz w:val="24"/>
          <w:szCs w:val="24"/>
        </w:rPr>
        <w:t xml:space="preserve"> skills.</w:t>
      </w:r>
      <w:proofErr w:type="gramEnd"/>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r>
      <w:proofErr w:type="gramStart"/>
      <w:r w:rsidRPr="00CD7A37">
        <w:rPr>
          <w:rFonts w:ascii="Calibri" w:eastAsia="Times New Roman" w:hAnsi="Calibri" w:cs="Calibri"/>
          <w:b/>
          <w:bCs/>
          <w:color w:val="000000"/>
          <w:sz w:val="24"/>
          <w:szCs w:val="24"/>
        </w:rPr>
        <w:t>exercises</w:t>
      </w:r>
      <w:proofErr w:type="gramEnd"/>
      <w:r w:rsidRPr="00CD7A37">
        <w:rPr>
          <w:rFonts w:ascii="Calibri" w:eastAsia="Times New Roman" w:hAnsi="Calibri" w:cs="Calibri"/>
          <w:b/>
          <w:bCs/>
          <w:color w:val="000000"/>
          <w:sz w:val="24"/>
          <w:szCs w:val="24"/>
        </w:rPr>
        <w:t xml:space="preserve"> to enhance</w:t>
      </w:r>
      <w:r w:rsidRPr="00CD7A37">
        <w:rPr>
          <w:rFonts w:ascii="Calibri" w:eastAsia="Times New Roman" w:hAnsi="Calibri" w:cs="Calibri"/>
          <w:b/>
          <w:bCs/>
          <w:color w:val="000000"/>
          <w:sz w:val="24"/>
          <w:szCs w:val="24"/>
          <w:u w:val="single"/>
        </w:rPr>
        <w:t xml:space="preserve"> ‘</w:t>
      </w:r>
      <w:r w:rsidRPr="00CD7A37">
        <w:rPr>
          <w:rFonts w:ascii="Calibri" w:eastAsia="Times New Roman" w:hAnsi="Calibri" w:cs="Calibri"/>
          <w:b/>
          <w:bCs/>
          <w:color w:val="1132D9"/>
          <w:sz w:val="24"/>
          <w:szCs w:val="24"/>
          <w:u w:val="single"/>
        </w:rPr>
        <w:t>active listening</w:t>
      </w:r>
      <w:r w:rsidRPr="00CD7A37">
        <w:rPr>
          <w:rFonts w:ascii="Calibri" w:eastAsia="Times New Roman" w:hAnsi="Calibri" w:cs="Calibri"/>
          <w:b/>
          <w:bCs/>
          <w:color w:val="000000"/>
          <w:sz w:val="24"/>
          <w:szCs w:val="24"/>
          <w:u w:val="single"/>
        </w:rPr>
        <w:t xml:space="preserve">’, </w:t>
      </w:r>
      <w:r w:rsidRPr="00CD7A37">
        <w:rPr>
          <w:rFonts w:ascii="Calibri" w:eastAsia="Times New Roman" w:hAnsi="Calibri" w:cs="Calibri"/>
          <w:b/>
          <w:bCs/>
          <w:color w:val="1132D9"/>
          <w:sz w:val="24"/>
          <w:szCs w:val="24"/>
          <w:u w:val="single"/>
        </w:rPr>
        <w:t>message analysis, and recall</w:t>
      </w:r>
      <w:r w:rsidRPr="00CD7A37">
        <w:rPr>
          <w:rFonts w:ascii="Calibri" w:eastAsia="Times New Roman" w:hAnsi="Calibri" w:cs="Calibri"/>
          <w:b/>
          <w:bCs/>
          <w:color w:val="1132D9"/>
          <w:sz w:val="24"/>
          <w:szCs w:val="24"/>
        </w:rPr>
        <w:t>,</w:t>
      </w:r>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r>
      <w:r w:rsidRPr="00CD7A37">
        <w:rPr>
          <w:rFonts w:ascii="Calibri" w:eastAsia="Times New Roman" w:hAnsi="Calibri" w:cs="Calibri"/>
          <w:b/>
          <w:bCs/>
          <w:color w:val="000000"/>
          <w:sz w:val="24"/>
          <w:szCs w:val="24"/>
        </w:rPr>
        <w:t>systems when taking notes, mainly ‘</w:t>
      </w:r>
      <w:r w:rsidRPr="00CD7A37">
        <w:rPr>
          <w:rFonts w:ascii="Calibri" w:eastAsia="Times New Roman" w:hAnsi="Calibri" w:cs="Calibri"/>
          <w:b/>
          <w:bCs/>
          <w:color w:val="000000"/>
          <w:sz w:val="24"/>
          <w:szCs w:val="24"/>
          <w:u w:val="single"/>
        </w:rPr>
        <w:t>symbol-based</w:t>
      </w:r>
      <w:r w:rsidRPr="00CD7A37">
        <w:rPr>
          <w:rFonts w:ascii="Calibri" w:eastAsia="Times New Roman" w:hAnsi="Calibri" w:cs="Calibri"/>
          <w:b/>
          <w:bCs/>
          <w:color w:val="000000"/>
          <w:sz w:val="24"/>
          <w:szCs w:val="24"/>
        </w:rPr>
        <w:t xml:space="preserve"> sys</w:t>
      </w:r>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r>
      <w:r w:rsidRPr="00CD7A37">
        <w:rPr>
          <w:rFonts w:ascii="Calibri" w:eastAsia="Times New Roman" w:hAnsi="Calibri" w:cs="Calibri"/>
          <w:b/>
          <w:bCs/>
          <w:color w:val="000000"/>
          <w:sz w:val="24"/>
          <w:szCs w:val="24"/>
        </w:rPr>
        <w:t xml:space="preserve">Another area of emphasis has been </w:t>
      </w:r>
      <w:r w:rsidRPr="00CD7A37">
        <w:rPr>
          <w:rFonts w:ascii="Calibri" w:eastAsia="Times New Roman" w:hAnsi="Calibri" w:cs="Calibri"/>
          <w:b/>
          <w:bCs/>
          <w:color w:val="000000"/>
          <w:sz w:val="24"/>
          <w:szCs w:val="24"/>
          <w:u w:val="single"/>
        </w:rPr>
        <w:t>public speaking skills</w:t>
      </w:r>
      <w:r w:rsidRPr="00CD7A37">
        <w:rPr>
          <w:rFonts w:ascii="Calibri" w:eastAsia="Times New Roman" w:hAnsi="Calibri" w:cs="Calibri"/>
          <w:b/>
          <w:bCs/>
          <w:color w:val="000000"/>
          <w:sz w:val="24"/>
          <w:szCs w:val="24"/>
        </w:rPr>
        <w:t xml:space="preserve"> </w:t>
      </w:r>
      <w:r w:rsidRPr="00CD7A37">
        <w:rPr>
          <w:rFonts w:ascii="Calibri" w:eastAsia="Times New Roman" w:hAnsi="Calibri" w:cs="Times New Roman"/>
          <w:b/>
          <w:bCs/>
          <w:color w:val="000000"/>
          <w:sz w:val="24"/>
          <w:szCs w:val="24"/>
          <w:rtl/>
        </w:rPr>
        <w:t>؟ صح</w:t>
      </w:r>
      <w:r w:rsidRPr="00CD7A37">
        <w:rPr>
          <w:rFonts w:ascii="Calibri" w:eastAsia="Times New Roman" w:hAnsi="Calibri" w:cs="Calibri"/>
          <w:b/>
          <w:bCs/>
          <w:color w:val="000000"/>
          <w:sz w:val="24"/>
          <w:szCs w:val="24"/>
        </w:rPr>
        <w:t xml:space="preserve"> </w:t>
      </w:r>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r>
      <w:r w:rsidRPr="00CD7A37">
        <w:rPr>
          <w:rFonts w:ascii="Calibri" w:eastAsia="Times New Roman" w:hAnsi="Calibri" w:cs="Calibri"/>
          <w:b/>
          <w:bCs/>
          <w:color w:val="000000"/>
          <w:sz w:val="24"/>
          <w:szCs w:val="24"/>
        </w:rPr>
        <w:t xml:space="preserve">is shadowing, which is the immediate repetition of auditory </w:t>
      </w:r>
      <w:r w:rsidRPr="00CD7A37">
        <w:rPr>
          <w:rFonts w:ascii="Calibri" w:eastAsia="Times New Roman" w:hAnsi="Calibri" w:cs="Calibri"/>
          <w:b/>
          <w:bCs/>
          <w:color w:val="000000"/>
          <w:sz w:val="24"/>
          <w:szCs w:val="24"/>
          <w:u w:val="single"/>
        </w:rPr>
        <w:t xml:space="preserve">input in the same language </w:t>
      </w:r>
      <w:r w:rsidRPr="00CD7A37">
        <w:rPr>
          <w:rFonts w:ascii="Calibri" w:eastAsia="Times New Roman" w:hAnsi="Calibri" w:cs="Calibri"/>
          <w:color w:val="000000"/>
          <w:sz w:val="24"/>
          <w:szCs w:val="24"/>
        </w:rPr>
        <w:br/>
      </w:r>
      <w:r w:rsidRPr="00CD7A37">
        <w:rPr>
          <w:rFonts w:ascii="Calibri" w:eastAsia="Times New Roman" w:hAnsi="Calibri" w:cs="Calibri"/>
          <w:color w:val="000000"/>
          <w:sz w:val="24"/>
          <w:szCs w:val="24"/>
        </w:rPr>
        <w:br/>
      </w:r>
      <w:r w:rsidRPr="00CD7A37">
        <w:rPr>
          <w:rFonts w:ascii="Calibri" w:eastAsia="Times New Roman" w:hAnsi="Calibri" w:cs="Times New Roman"/>
          <w:b/>
          <w:bCs/>
          <w:color w:val="000000"/>
          <w:sz w:val="24"/>
          <w:szCs w:val="24"/>
          <w:rtl/>
        </w:rPr>
        <w:t>اوووه انا غلطت هن</w:t>
      </w:r>
      <w:r w:rsidRPr="00CD7A37">
        <w:rPr>
          <w:rFonts w:ascii="Calibri" w:eastAsia="Times New Roman" w:hAnsi="Calibri" w:cs="Times New Roman"/>
          <w:b/>
          <w:bCs/>
          <w:color w:val="000000"/>
          <w:sz w:val="24"/>
          <w:szCs w:val="24"/>
          <w:u w:val="single"/>
          <w:rtl/>
        </w:rPr>
        <w:t>ا</w:t>
      </w:r>
      <w:r w:rsidRPr="00CD7A37">
        <w:rPr>
          <w:rFonts w:ascii="Calibri" w:eastAsia="Times New Roman" w:hAnsi="Calibri" w:cs="Calibri"/>
          <w:b/>
          <w:bCs/>
          <w:color w:val="000000"/>
          <w:sz w:val="24"/>
          <w:szCs w:val="24"/>
        </w:rPr>
        <w:t xml:space="preserve"> </w:t>
      </w:r>
    </w:p>
    <w:p w:rsidR="000754C3" w:rsidRDefault="000754C3" w:rsidP="00B85ED5">
      <w:pPr>
        <w:pStyle w:val="NormalWeb"/>
        <w:jc w:val="center"/>
        <w:rPr>
          <w:rFonts w:ascii="Tahoma" w:hAnsi="Tahoma" w:cs="Tahoma" w:hint="cs"/>
          <w:color w:val="FF0000"/>
          <w:sz w:val="27"/>
          <w:szCs w:val="27"/>
          <w:rtl/>
        </w:rPr>
      </w:pPr>
    </w:p>
    <w:p w:rsidR="000754C3" w:rsidRDefault="000754C3" w:rsidP="00B85ED5">
      <w:pPr>
        <w:pStyle w:val="NormalWeb"/>
        <w:jc w:val="center"/>
        <w:rPr>
          <w:rFonts w:ascii="Tahoma" w:hAnsi="Tahoma" w:cs="Tahoma" w:hint="cs"/>
          <w:color w:val="FF0000"/>
          <w:sz w:val="27"/>
          <w:szCs w:val="27"/>
          <w:rtl/>
        </w:rPr>
      </w:pPr>
    </w:p>
    <w:p w:rsidR="00B85ED5" w:rsidRDefault="00B85ED5" w:rsidP="00B85ED5">
      <w:pPr>
        <w:pStyle w:val="NormalWeb"/>
        <w:jc w:val="center"/>
        <w:rPr>
          <w:rFonts w:ascii="Tahoma" w:hAnsi="Tahoma" w:cs="Tahoma"/>
          <w:color w:val="003E69"/>
          <w:sz w:val="20"/>
          <w:szCs w:val="20"/>
        </w:rPr>
      </w:pPr>
      <w:r>
        <w:rPr>
          <w:rFonts w:ascii="Tahoma" w:hAnsi="Tahoma" w:cs="Tahoma"/>
          <w:color w:val="FF0000"/>
          <w:sz w:val="27"/>
          <w:szCs w:val="27"/>
          <w:rtl/>
        </w:rPr>
        <w:t>بعض النقاط المهمه بالمحاضرة الأولى وبناء على ملخص هيرت ستوري بذكر أهم النقاط</w:t>
      </w:r>
      <w:r>
        <w:rPr>
          <w:rFonts w:ascii="Tahoma" w:hAnsi="Tahoma" w:cs="Tahoma"/>
          <w:color w:val="FF0000"/>
          <w:sz w:val="27"/>
          <w:szCs w:val="27"/>
        </w:rPr>
        <w:br/>
      </w:r>
      <w:r>
        <w:rPr>
          <w:rFonts w:ascii="Tahoma" w:hAnsi="Tahoma" w:cs="Tahoma"/>
          <w:color w:val="FF0000"/>
          <w:sz w:val="27"/>
          <w:szCs w:val="27"/>
        </w:rPr>
        <w:br/>
      </w:r>
      <w:r>
        <w:rPr>
          <w:b/>
          <w:bCs/>
          <w:color w:val="0000FF"/>
          <w:sz w:val="27"/>
          <w:szCs w:val="27"/>
        </w:rPr>
        <w:t>Interpreting</w:t>
      </w:r>
      <w:r>
        <w:rPr>
          <w:rStyle w:val="apple-converted-space"/>
          <w:b/>
          <w:bCs/>
          <w:color w:val="000000"/>
          <w:sz w:val="27"/>
          <w:szCs w:val="27"/>
        </w:rPr>
        <w:t> </w:t>
      </w:r>
      <w:r>
        <w:rPr>
          <w:color w:val="000000"/>
          <w:sz w:val="27"/>
          <w:szCs w:val="27"/>
        </w:rPr>
        <w:t>is normally regarded as a</w:t>
      </w:r>
      <w:r>
        <w:rPr>
          <w:rStyle w:val="apple-converted-space"/>
          <w:color w:val="000000"/>
          <w:sz w:val="27"/>
          <w:szCs w:val="27"/>
        </w:rPr>
        <w:t> </w:t>
      </w:r>
      <w:r>
        <w:rPr>
          <w:b/>
          <w:bCs/>
          <w:color w:val="0000FF"/>
          <w:sz w:val="27"/>
          <w:szCs w:val="27"/>
        </w:rPr>
        <w:t>translational activity</w:t>
      </w:r>
      <w:r>
        <w:rPr>
          <w:rStyle w:val="apple-converted-space"/>
          <w:b/>
          <w:bCs/>
          <w:sz w:val="27"/>
          <w:szCs w:val="27"/>
        </w:rPr>
        <w:t> </w:t>
      </w:r>
      <w:r>
        <w:rPr>
          <w:rFonts w:ascii="Tahoma" w:hAnsi="Tahoma" w:cs="Tahoma"/>
          <w:color w:val="FF0000"/>
          <w:sz w:val="27"/>
          <w:szCs w:val="27"/>
        </w:rPr>
        <w:br/>
      </w:r>
      <w:r>
        <w:rPr>
          <w:b/>
          <w:bCs/>
          <w:color w:val="0000FF"/>
          <w:sz w:val="27"/>
          <w:szCs w:val="27"/>
        </w:rPr>
        <w:t>===============</w:t>
      </w:r>
      <w:r>
        <w:rPr>
          <w:rFonts w:ascii="Tahoma" w:hAnsi="Tahoma" w:cs="Tahoma"/>
          <w:color w:val="FF0000"/>
          <w:sz w:val="27"/>
          <w:szCs w:val="27"/>
        </w:rPr>
        <w:br/>
      </w:r>
      <w:r>
        <w:rPr>
          <w:b/>
          <w:bCs/>
          <w:color w:val="0000FF"/>
          <w:sz w:val="27"/>
          <w:szCs w:val="27"/>
        </w:rPr>
        <w:t>Interpreting</w:t>
      </w:r>
      <w:r>
        <w:rPr>
          <w:rStyle w:val="apple-converted-space"/>
          <w:b/>
          <w:bCs/>
          <w:color w:val="000000"/>
          <w:sz w:val="27"/>
          <w:szCs w:val="27"/>
        </w:rPr>
        <w:t> </w:t>
      </w:r>
      <w:r>
        <w:rPr>
          <w:color w:val="000000"/>
          <w:sz w:val="27"/>
          <w:szCs w:val="27"/>
        </w:rPr>
        <w:t>it is like ‘Translation’</w:t>
      </w:r>
      <w:r>
        <w:rPr>
          <w:rStyle w:val="apple-converted-space"/>
          <w:color w:val="000000"/>
          <w:sz w:val="27"/>
          <w:szCs w:val="27"/>
        </w:rPr>
        <w:t> </w:t>
      </w:r>
      <w:r>
        <w:rPr>
          <w:b/>
          <w:bCs/>
          <w:color w:val="0000FF"/>
          <w:sz w:val="27"/>
          <w:szCs w:val="27"/>
        </w:rPr>
        <w:t>but it is not</w:t>
      </w:r>
      <w:r>
        <w:rPr>
          <w:rStyle w:val="apple-converted-space"/>
          <w:color w:val="000000"/>
          <w:sz w:val="27"/>
          <w:szCs w:val="27"/>
        </w:rPr>
        <w:t> </w:t>
      </w:r>
      <w:r>
        <w:rPr>
          <w:color w:val="000000"/>
          <w:sz w:val="27"/>
          <w:szCs w:val="27"/>
        </w:rPr>
        <w:t>Translation’</w:t>
      </w:r>
      <w:r>
        <w:rPr>
          <w:rStyle w:val="apple-converted-space"/>
          <w:color w:val="000000"/>
          <w:sz w:val="27"/>
          <w:szCs w:val="27"/>
        </w:rPr>
        <w:t> </w:t>
      </w:r>
      <w:r>
        <w:rPr>
          <w:color w:val="0000FF"/>
          <w:sz w:val="27"/>
          <w:szCs w:val="27"/>
        </w:rPr>
        <w:br/>
        <w:t>=============</w:t>
      </w:r>
      <w:r>
        <w:rPr>
          <w:color w:val="0000FF"/>
          <w:sz w:val="27"/>
          <w:szCs w:val="27"/>
        </w:rPr>
        <w:br/>
      </w:r>
      <w:r>
        <w:rPr>
          <w:b/>
          <w:bCs/>
          <w:color w:val="0000FF"/>
          <w:sz w:val="27"/>
          <w:szCs w:val="27"/>
        </w:rPr>
        <w:t>Interpreting</w:t>
      </w:r>
      <w:r>
        <w:rPr>
          <w:rStyle w:val="apple-converted-space"/>
          <w:b/>
          <w:bCs/>
          <w:color w:val="000000"/>
          <w:sz w:val="27"/>
          <w:szCs w:val="27"/>
        </w:rPr>
        <w:t> </w:t>
      </w:r>
      <w:r>
        <w:rPr>
          <w:color w:val="000000"/>
          <w:sz w:val="27"/>
          <w:szCs w:val="27"/>
        </w:rPr>
        <w:t>is an</w:t>
      </w:r>
      <w:r>
        <w:rPr>
          <w:rStyle w:val="apple-converted-space"/>
          <w:color w:val="000000"/>
          <w:sz w:val="27"/>
          <w:szCs w:val="27"/>
        </w:rPr>
        <w:t> </w:t>
      </w:r>
      <w:r>
        <w:rPr>
          <w:b/>
          <w:bCs/>
          <w:i/>
          <w:iCs/>
          <w:color w:val="0000FF"/>
          <w:sz w:val="27"/>
          <w:szCs w:val="27"/>
        </w:rPr>
        <w:t>ancient human practice</w:t>
      </w:r>
      <w:r>
        <w:rPr>
          <w:rStyle w:val="apple-converted-space"/>
          <w:b/>
          <w:bCs/>
          <w:i/>
          <w:iCs/>
          <w:sz w:val="27"/>
          <w:szCs w:val="27"/>
        </w:rPr>
        <w:t> </w:t>
      </w:r>
      <w:r>
        <w:rPr>
          <w:color w:val="0000FF"/>
          <w:sz w:val="27"/>
          <w:szCs w:val="27"/>
        </w:rPr>
        <w:br/>
      </w:r>
      <w:r>
        <w:rPr>
          <w:b/>
          <w:bCs/>
          <w:i/>
          <w:iCs/>
          <w:color w:val="0000FF"/>
          <w:sz w:val="27"/>
          <w:szCs w:val="27"/>
        </w:rPr>
        <w:t>============</w:t>
      </w:r>
      <w:r>
        <w:rPr>
          <w:color w:val="0000FF"/>
          <w:sz w:val="27"/>
          <w:szCs w:val="27"/>
        </w:rPr>
        <w:br/>
      </w:r>
      <w:r>
        <w:rPr>
          <w:color w:val="0000FF"/>
          <w:sz w:val="27"/>
          <w:szCs w:val="27"/>
        </w:rPr>
        <w:br/>
      </w:r>
      <w:r>
        <w:rPr>
          <w:b/>
          <w:bCs/>
          <w:color w:val="000000"/>
          <w:sz w:val="27"/>
          <w:szCs w:val="27"/>
        </w:rPr>
        <w:t>The activity of</w:t>
      </w:r>
      <w:r>
        <w:rPr>
          <w:rStyle w:val="apple-converted-space"/>
          <w:b/>
          <w:bCs/>
          <w:color w:val="000000"/>
          <w:sz w:val="27"/>
          <w:szCs w:val="27"/>
        </w:rPr>
        <w:t> </w:t>
      </w:r>
      <w:r>
        <w:rPr>
          <w:b/>
          <w:bCs/>
          <w:color w:val="0000FF"/>
          <w:sz w:val="27"/>
          <w:szCs w:val="27"/>
        </w:rPr>
        <w:t>interpreting</w:t>
      </w:r>
      <w:r>
        <w:rPr>
          <w:rStyle w:val="apple-converted-space"/>
          <w:b/>
          <w:bCs/>
          <w:color w:val="000000"/>
          <w:sz w:val="27"/>
          <w:szCs w:val="27"/>
        </w:rPr>
        <w:t> </w:t>
      </w:r>
      <w:r>
        <w:rPr>
          <w:color w:val="000000"/>
          <w:sz w:val="27"/>
          <w:szCs w:val="27"/>
        </w:rPr>
        <w:t>could be</w:t>
      </w:r>
      <w:r>
        <w:rPr>
          <w:rStyle w:val="apple-converted-space"/>
          <w:color w:val="000000"/>
          <w:sz w:val="27"/>
          <w:szCs w:val="27"/>
        </w:rPr>
        <w:t> </w:t>
      </w:r>
      <w:r>
        <w:rPr>
          <w:b/>
          <w:bCs/>
          <w:color w:val="000000"/>
          <w:sz w:val="27"/>
          <w:szCs w:val="27"/>
        </w:rPr>
        <w:t>traced back to</w:t>
      </w:r>
      <w:r>
        <w:rPr>
          <w:rStyle w:val="apple-converted-space"/>
          <w:b/>
          <w:bCs/>
          <w:color w:val="000000"/>
          <w:sz w:val="27"/>
          <w:szCs w:val="27"/>
        </w:rPr>
        <w:t> </w:t>
      </w:r>
      <w:proofErr w:type="spellStart"/>
      <w:r>
        <w:rPr>
          <w:b/>
          <w:bCs/>
          <w:color w:val="0000FF"/>
          <w:sz w:val="27"/>
          <w:szCs w:val="27"/>
        </w:rPr>
        <w:t>Akkadian</w:t>
      </w:r>
      <w:proofErr w:type="spellEnd"/>
      <w:r>
        <w:rPr>
          <w:color w:val="000000"/>
          <w:sz w:val="27"/>
          <w:szCs w:val="27"/>
        </w:rPr>
        <w:t>,</w:t>
      </w:r>
      <w:r>
        <w:rPr>
          <w:color w:val="0000FF"/>
          <w:sz w:val="27"/>
          <w:szCs w:val="27"/>
        </w:rPr>
        <w:br/>
        <w:t>=============</w:t>
      </w:r>
      <w:r>
        <w:rPr>
          <w:color w:val="0000FF"/>
          <w:sz w:val="27"/>
          <w:szCs w:val="27"/>
        </w:rPr>
        <w:br/>
      </w:r>
      <w:r>
        <w:rPr>
          <w:b/>
          <w:bCs/>
          <w:color w:val="000000"/>
          <w:sz w:val="27"/>
          <w:szCs w:val="27"/>
        </w:rPr>
        <w:t>The activity of</w:t>
      </w:r>
      <w:r>
        <w:rPr>
          <w:rStyle w:val="apple-converted-space"/>
          <w:b/>
          <w:bCs/>
          <w:color w:val="000000"/>
          <w:sz w:val="27"/>
          <w:szCs w:val="27"/>
        </w:rPr>
        <w:t> </w:t>
      </w:r>
      <w:r>
        <w:rPr>
          <w:b/>
          <w:bCs/>
          <w:color w:val="0000FF"/>
          <w:sz w:val="27"/>
          <w:szCs w:val="27"/>
        </w:rPr>
        <w:t>interpreting</w:t>
      </w:r>
      <w:r>
        <w:rPr>
          <w:rStyle w:val="apple-converted-space"/>
          <w:color w:val="000000"/>
          <w:sz w:val="27"/>
          <w:szCs w:val="27"/>
        </w:rPr>
        <w:t> </w:t>
      </w:r>
      <w:r>
        <w:rPr>
          <w:color w:val="000000"/>
          <w:sz w:val="27"/>
          <w:szCs w:val="27"/>
        </w:rPr>
        <w:t>the ancient</w:t>
      </w:r>
      <w:r>
        <w:rPr>
          <w:rStyle w:val="apple-converted-space"/>
          <w:color w:val="000000"/>
          <w:sz w:val="27"/>
          <w:szCs w:val="27"/>
        </w:rPr>
        <w:t> </w:t>
      </w:r>
      <w:r>
        <w:rPr>
          <w:color w:val="0000FF"/>
          <w:sz w:val="27"/>
          <w:szCs w:val="27"/>
        </w:rPr>
        <w:t>Semitic Language</w:t>
      </w:r>
      <w:r>
        <w:rPr>
          <w:rStyle w:val="apple-converted-space"/>
          <w:color w:val="000000"/>
          <w:sz w:val="27"/>
          <w:szCs w:val="27"/>
        </w:rPr>
        <w:t> </w:t>
      </w:r>
      <w:r>
        <w:rPr>
          <w:color w:val="000000"/>
          <w:sz w:val="27"/>
          <w:szCs w:val="27"/>
        </w:rPr>
        <w:t>of</w:t>
      </w:r>
      <w:r>
        <w:rPr>
          <w:rStyle w:val="apple-converted-space"/>
          <w:color w:val="000000"/>
          <w:sz w:val="27"/>
          <w:szCs w:val="27"/>
        </w:rPr>
        <w:t> </w:t>
      </w:r>
      <w:r>
        <w:rPr>
          <w:color w:val="0000FF"/>
          <w:sz w:val="27"/>
          <w:szCs w:val="27"/>
        </w:rPr>
        <w:t>Assyria</w:t>
      </w:r>
      <w:r>
        <w:rPr>
          <w:rStyle w:val="apple-converted-space"/>
          <w:color w:val="000000"/>
          <w:sz w:val="27"/>
          <w:szCs w:val="27"/>
        </w:rPr>
        <w:t> </w:t>
      </w:r>
      <w:r>
        <w:rPr>
          <w:color w:val="000000"/>
          <w:sz w:val="27"/>
          <w:szCs w:val="27"/>
        </w:rPr>
        <w:t>and</w:t>
      </w:r>
      <w:r>
        <w:rPr>
          <w:rStyle w:val="apple-converted-space"/>
          <w:color w:val="000000"/>
          <w:sz w:val="27"/>
          <w:szCs w:val="27"/>
        </w:rPr>
        <w:t> </w:t>
      </w:r>
      <w:r>
        <w:rPr>
          <w:color w:val="0000FF"/>
          <w:sz w:val="27"/>
          <w:szCs w:val="27"/>
        </w:rPr>
        <w:t>Babylonia</w:t>
      </w:r>
      <w:r>
        <w:rPr>
          <w:rStyle w:val="apple-converted-space"/>
          <w:color w:val="000000"/>
          <w:sz w:val="27"/>
          <w:szCs w:val="27"/>
        </w:rPr>
        <w:t> </w:t>
      </w:r>
      <w:r>
        <w:rPr>
          <w:color w:val="000000"/>
          <w:sz w:val="27"/>
          <w:szCs w:val="27"/>
        </w:rPr>
        <w:t>around 1900BC.</w:t>
      </w:r>
      <w:r>
        <w:rPr>
          <w:rStyle w:val="apple-converted-space"/>
          <w:color w:val="000000"/>
          <w:sz w:val="27"/>
          <w:szCs w:val="27"/>
        </w:rPr>
        <w:t> </w:t>
      </w:r>
      <w:r>
        <w:rPr>
          <w:color w:val="0000FF"/>
          <w:sz w:val="27"/>
          <w:szCs w:val="27"/>
        </w:rPr>
        <w:br/>
      </w:r>
      <w:r>
        <w:rPr>
          <w:color w:val="000000"/>
          <w:sz w:val="27"/>
          <w:szCs w:val="27"/>
        </w:rPr>
        <w:t>==============</w:t>
      </w:r>
      <w:r>
        <w:rPr>
          <w:color w:val="0000FF"/>
          <w:sz w:val="27"/>
          <w:szCs w:val="27"/>
        </w:rPr>
        <w:br/>
      </w:r>
      <w:r>
        <w:rPr>
          <w:color w:val="000000"/>
          <w:sz w:val="27"/>
          <w:szCs w:val="27"/>
        </w:rPr>
        <w:lastRenderedPageBreak/>
        <w:t>The</w:t>
      </w:r>
      <w:r>
        <w:rPr>
          <w:rStyle w:val="apple-converted-space"/>
          <w:color w:val="000000"/>
          <w:sz w:val="27"/>
          <w:szCs w:val="27"/>
        </w:rPr>
        <w:t> </w:t>
      </w:r>
      <w:proofErr w:type="spellStart"/>
      <w:r>
        <w:rPr>
          <w:color w:val="0000FF"/>
          <w:sz w:val="27"/>
          <w:szCs w:val="27"/>
        </w:rPr>
        <w:t>Akkadian</w:t>
      </w:r>
      <w:proofErr w:type="spellEnd"/>
      <w:r>
        <w:rPr>
          <w:rStyle w:val="apple-converted-space"/>
          <w:color w:val="000000"/>
          <w:sz w:val="27"/>
          <w:szCs w:val="27"/>
        </w:rPr>
        <w:t> </w:t>
      </w:r>
      <w:r>
        <w:rPr>
          <w:color w:val="000000"/>
          <w:sz w:val="27"/>
          <w:szCs w:val="27"/>
        </w:rPr>
        <w:t>root</w:t>
      </w:r>
      <w:r>
        <w:rPr>
          <w:rStyle w:val="apple-converted-space"/>
          <w:color w:val="000000"/>
          <w:sz w:val="27"/>
          <w:szCs w:val="27"/>
        </w:rPr>
        <w:t> </w:t>
      </w:r>
      <w:r>
        <w:rPr>
          <w:b/>
          <w:bCs/>
          <w:color w:val="000000"/>
          <w:sz w:val="27"/>
          <w:szCs w:val="27"/>
        </w:rPr>
        <w:t>is</w:t>
      </w:r>
      <w:r>
        <w:rPr>
          <w:rStyle w:val="apple-converted-space"/>
          <w:b/>
          <w:bCs/>
          <w:color w:val="000000"/>
          <w:sz w:val="27"/>
          <w:szCs w:val="27"/>
        </w:rPr>
        <w:t> </w:t>
      </w:r>
      <w:proofErr w:type="spellStart"/>
      <w:r>
        <w:rPr>
          <w:b/>
          <w:bCs/>
          <w:color w:val="0000FF"/>
          <w:sz w:val="27"/>
          <w:szCs w:val="27"/>
        </w:rPr>
        <w:t>targumanu</w:t>
      </w:r>
      <w:proofErr w:type="spellEnd"/>
      <w:r>
        <w:rPr>
          <w:b/>
          <w:bCs/>
          <w:color w:val="000000"/>
          <w:sz w:val="27"/>
          <w:szCs w:val="27"/>
        </w:rPr>
        <w:t>,</w:t>
      </w:r>
      <w:r>
        <w:rPr>
          <w:color w:val="000000"/>
          <w:sz w:val="27"/>
          <w:szCs w:val="27"/>
        </w:rPr>
        <w:br/>
        <w:t>==============</w:t>
      </w:r>
      <w:r>
        <w:rPr>
          <w:color w:val="000000"/>
          <w:sz w:val="27"/>
          <w:szCs w:val="27"/>
        </w:rPr>
        <w:br/>
      </w:r>
      <w:r>
        <w:rPr>
          <w:b/>
          <w:bCs/>
          <w:color w:val="000000"/>
          <w:sz w:val="27"/>
          <w:szCs w:val="27"/>
        </w:rPr>
        <w:t>The</w:t>
      </w:r>
      <w:r>
        <w:rPr>
          <w:rStyle w:val="apple-converted-space"/>
          <w:b/>
          <w:bCs/>
          <w:color w:val="000000"/>
          <w:sz w:val="27"/>
          <w:szCs w:val="27"/>
        </w:rPr>
        <w:t> </w:t>
      </w:r>
      <w:proofErr w:type="spellStart"/>
      <w:r>
        <w:rPr>
          <w:b/>
          <w:bCs/>
          <w:color w:val="0000FF"/>
          <w:sz w:val="27"/>
          <w:szCs w:val="27"/>
        </w:rPr>
        <w:t>targumanu</w:t>
      </w:r>
      <w:proofErr w:type="spellEnd"/>
      <w:r>
        <w:rPr>
          <w:b/>
          <w:bCs/>
          <w:color w:val="000000"/>
          <w:sz w:val="27"/>
          <w:szCs w:val="27"/>
        </w:rPr>
        <w:t>,,</w:t>
      </w:r>
      <w:r>
        <w:rPr>
          <w:rStyle w:val="apple-converted-space"/>
          <w:b/>
          <w:bCs/>
          <w:color w:val="000000"/>
          <w:sz w:val="27"/>
          <w:szCs w:val="27"/>
        </w:rPr>
        <w:t> </w:t>
      </w:r>
      <w:r>
        <w:rPr>
          <w:color w:val="000000"/>
          <w:sz w:val="27"/>
          <w:szCs w:val="27"/>
        </w:rPr>
        <w:t>gave rise to the</w:t>
      </w:r>
      <w:r>
        <w:rPr>
          <w:rStyle w:val="apple-converted-space"/>
          <w:color w:val="000000"/>
          <w:sz w:val="27"/>
          <w:szCs w:val="27"/>
        </w:rPr>
        <w:t> </w:t>
      </w:r>
      <w:r>
        <w:rPr>
          <w:b/>
          <w:bCs/>
          <w:color w:val="000000"/>
          <w:sz w:val="27"/>
          <w:szCs w:val="27"/>
        </w:rPr>
        <w:t>autonomous’</w:t>
      </w:r>
      <w:r>
        <w:rPr>
          <w:rStyle w:val="apple-converted-space"/>
          <w:b/>
          <w:bCs/>
          <w:color w:val="000000"/>
          <w:sz w:val="27"/>
          <w:szCs w:val="27"/>
        </w:rPr>
        <w:t> </w:t>
      </w:r>
      <w:r>
        <w:rPr>
          <w:b/>
          <w:bCs/>
          <w:color w:val="0000FF"/>
          <w:sz w:val="27"/>
          <w:szCs w:val="27"/>
        </w:rPr>
        <w:t>English</w:t>
      </w:r>
      <w:r>
        <w:rPr>
          <w:rStyle w:val="apple-converted-space"/>
          <w:b/>
          <w:bCs/>
          <w:color w:val="000000"/>
          <w:sz w:val="27"/>
          <w:szCs w:val="27"/>
        </w:rPr>
        <w:t> </w:t>
      </w:r>
      <w:r>
        <w:rPr>
          <w:b/>
          <w:bCs/>
          <w:color w:val="000000"/>
          <w:sz w:val="27"/>
          <w:szCs w:val="27"/>
        </w:rPr>
        <w:t>term ,,</w:t>
      </w:r>
      <w:r>
        <w:rPr>
          <w:rStyle w:val="apple-converted-space"/>
          <w:b/>
          <w:bCs/>
          <w:color w:val="000000"/>
          <w:sz w:val="27"/>
          <w:szCs w:val="27"/>
        </w:rPr>
        <w:t> </w:t>
      </w:r>
      <w:r>
        <w:rPr>
          <w:color w:val="000000"/>
          <w:sz w:val="27"/>
          <w:szCs w:val="27"/>
        </w:rPr>
        <w:t>for interpreter,</w:t>
      </w:r>
      <w:r>
        <w:rPr>
          <w:rStyle w:val="apple-converted-space"/>
          <w:color w:val="000000"/>
          <w:sz w:val="27"/>
          <w:szCs w:val="27"/>
        </w:rPr>
        <w:t> </w:t>
      </w:r>
      <w:r>
        <w:rPr>
          <w:b/>
          <w:bCs/>
          <w:i/>
          <w:iCs/>
          <w:color w:val="0000FF"/>
          <w:sz w:val="27"/>
          <w:szCs w:val="27"/>
        </w:rPr>
        <w:t>dragoman</w:t>
      </w:r>
      <w:r>
        <w:rPr>
          <w:color w:val="000000"/>
          <w:sz w:val="27"/>
          <w:szCs w:val="27"/>
        </w:rPr>
        <w:br/>
      </w:r>
      <w:r>
        <w:rPr>
          <w:b/>
          <w:bCs/>
          <w:i/>
          <w:iCs/>
          <w:color w:val="0000FF"/>
          <w:sz w:val="27"/>
          <w:szCs w:val="27"/>
        </w:rPr>
        <w:t>===========</w:t>
      </w:r>
      <w:r>
        <w:rPr>
          <w:color w:val="000000"/>
          <w:sz w:val="27"/>
          <w:szCs w:val="27"/>
        </w:rPr>
        <w:br/>
        <w:t>The original English word</w:t>
      </w:r>
      <w:r>
        <w:rPr>
          <w:rStyle w:val="apple-converted-space"/>
          <w:color w:val="000000"/>
          <w:sz w:val="27"/>
          <w:szCs w:val="27"/>
        </w:rPr>
        <w:t> </w:t>
      </w:r>
      <w:r>
        <w:rPr>
          <w:b/>
          <w:bCs/>
          <w:i/>
          <w:iCs/>
          <w:color w:val="0000FF"/>
          <w:sz w:val="27"/>
          <w:szCs w:val="27"/>
        </w:rPr>
        <w:t>interpreter’</w:t>
      </w:r>
      <w:r>
        <w:rPr>
          <w:b/>
          <w:bCs/>
          <w:color w:val="000000"/>
          <w:sz w:val="27"/>
          <w:szCs w:val="27"/>
        </w:rPr>
        <w:t>,</w:t>
      </w:r>
      <w:r>
        <w:rPr>
          <w:rStyle w:val="apple-converted-space"/>
          <w:b/>
          <w:bCs/>
          <w:color w:val="000000"/>
          <w:sz w:val="27"/>
          <w:szCs w:val="27"/>
        </w:rPr>
        <w:t> </w:t>
      </w:r>
      <w:r>
        <w:rPr>
          <w:color w:val="000000"/>
          <w:sz w:val="27"/>
          <w:szCs w:val="27"/>
        </w:rPr>
        <w:t>goes back from in</w:t>
      </w:r>
      <w:r>
        <w:rPr>
          <w:rStyle w:val="apple-converted-space"/>
          <w:color w:val="000000"/>
          <w:sz w:val="27"/>
          <w:szCs w:val="27"/>
        </w:rPr>
        <w:t> </w:t>
      </w:r>
      <w:proofErr w:type="spellStart"/>
      <w:r>
        <w:rPr>
          <w:b/>
          <w:bCs/>
          <w:color w:val="0000FF"/>
          <w:sz w:val="27"/>
          <w:szCs w:val="27"/>
        </w:rPr>
        <w:t>latin</w:t>
      </w:r>
      <w:proofErr w:type="spellEnd"/>
      <w:r>
        <w:rPr>
          <w:rStyle w:val="apple-converted-space"/>
          <w:b/>
          <w:bCs/>
          <w:color w:val="000000"/>
          <w:sz w:val="27"/>
          <w:szCs w:val="27"/>
        </w:rPr>
        <w:t> </w:t>
      </w:r>
      <w:proofErr w:type="spellStart"/>
      <w:r>
        <w:rPr>
          <w:color w:val="000000"/>
          <w:sz w:val="27"/>
          <w:szCs w:val="27"/>
        </w:rPr>
        <w:t>means</w:t>
      </w:r>
      <w:r>
        <w:rPr>
          <w:b/>
          <w:bCs/>
          <w:color w:val="0000FF"/>
          <w:sz w:val="27"/>
          <w:szCs w:val="27"/>
        </w:rPr>
        <w:t>interpres</w:t>
      </w:r>
      <w:proofErr w:type="spellEnd"/>
      <w:r>
        <w:rPr>
          <w:rStyle w:val="apple-converted-space"/>
          <w:b/>
          <w:bCs/>
          <w:color w:val="000000"/>
          <w:sz w:val="27"/>
          <w:szCs w:val="27"/>
        </w:rPr>
        <w:t> </w:t>
      </w:r>
      <w:r>
        <w:rPr>
          <w:color w:val="0000FF"/>
          <w:sz w:val="27"/>
          <w:szCs w:val="27"/>
        </w:rPr>
        <w:br/>
        <w:t>=========</w:t>
      </w:r>
      <w:r>
        <w:rPr>
          <w:color w:val="0000FF"/>
          <w:sz w:val="27"/>
          <w:szCs w:val="27"/>
        </w:rPr>
        <w:br/>
      </w:r>
      <w:r>
        <w:rPr>
          <w:color w:val="000000"/>
          <w:sz w:val="27"/>
          <w:szCs w:val="27"/>
        </w:rPr>
        <w:t>Interpreting is</w:t>
      </w:r>
      <w:r>
        <w:rPr>
          <w:rStyle w:val="apple-converted-space"/>
          <w:color w:val="000000"/>
          <w:sz w:val="27"/>
          <w:szCs w:val="27"/>
        </w:rPr>
        <w:t> </w:t>
      </w:r>
      <w:r>
        <w:rPr>
          <w:b/>
          <w:bCs/>
          <w:color w:val="0000FF"/>
          <w:sz w:val="27"/>
          <w:szCs w:val="27"/>
        </w:rPr>
        <w:t>immediacy</w:t>
      </w:r>
      <w:r>
        <w:rPr>
          <w:color w:val="0000FF"/>
          <w:sz w:val="27"/>
          <w:szCs w:val="27"/>
        </w:rPr>
        <w:br/>
      </w:r>
      <w:r>
        <w:rPr>
          <w:b/>
          <w:bCs/>
          <w:color w:val="0000FF"/>
          <w:sz w:val="27"/>
          <w:szCs w:val="27"/>
        </w:rPr>
        <w:t>==========</w:t>
      </w:r>
      <w:r>
        <w:rPr>
          <w:color w:val="0000FF"/>
          <w:sz w:val="27"/>
          <w:szCs w:val="27"/>
        </w:rPr>
        <w:br/>
      </w:r>
      <w:r>
        <w:rPr>
          <w:b/>
          <w:bCs/>
          <w:color w:val="0000FF"/>
          <w:sz w:val="27"/>
          <w:szCs w:val="27"/>
        </w:rPr>
        <w:t xml:space="preserve">Otto </w:t>
      </w:r>
      <w:proofErr w:type="spellStart"/>
      <w:r>
        <w:rPr>
          <w:b/>
          <w:bCs/>
          <w:color w:val="0000FF"/>
          <w:sz w:val="27"/>
          <w:szCs w:val="27"/>
        </w:rPr>
        <w:t>Kade</w:t>
      </w:r>
      <w:proofErr w:type="spellEnd"/>
      <w:r>
        <w:rPr>
          <w:b/>
          <w:bCs/>
          <w:color w:val="0000FF"/>
          <w:sz w:val="27"/>
          <w:szCs w:val="27"/>
        </w:rPr>
        <w:t>, defined the interpreting in which 2 source:</w:t>
      </w:r>
      <w:r>
        <w:rPr>
          <w:rStyle w:val="apple-converted-space"/>
          <w:b/>
          <w:bCs/>
          <w:sz w:val="27"/>
          <w:szCs w:val="27"/>
        </w:rPr>
        <w:t> </w:t>
      </w:r>
      <w:r>
        <w:rPr>
          <w:color w:val="0000FF"/>
          <w:sz w:val="27"/>
          <w:szCs w:val="27"/>
        </w:rPr>
        <w:br/>
      </w:r>
      <w:r>
        <w:rPr>
          <w:b/>
          <w:bCs/>
          <w:color w:val="000000"/>
          <w:sz w:val="27"/>
          <w:szCs w:val="27"/>
        </w:rPr>
        <w:t>a-</w:t>
      </w:r>
      <w:r>
        <w:rPr>
          <w:rStyle w:val="apple-converted-space"/>
          <w:b/>
          <w:bCs/>
          <w:color w:val="000000"/>
          <w:sz w:val="27"/>
          <w:szCs w:val="27"/>
        </w:rPr>
        <w:t> </w:t>
      </w:r>
      <w:r>
        <w:rPr>
          <w:b/>
          <w:bCs/>
          <w:color w:val="0000FF"/>
          <w:sz w:val="27"/>
          <w:szCs w:val="27"/>
        </w:rPr>
        <w:t>The source-language</w:t>
      </w:r>
      <w:r>
        <w:rPr>
          <w:rStyle w:val="apple-converted-space"/>
          <w:b/>
          <w:bCs/>
          <w:color w:val="000000"/>
          <w:sz w:val="27"/>
          <w:szCs w:val="27"/>
        </w:rPr>
        <w:t> </w:t>
      </w:r>
      <w:r>
        <w:rPr>
          <w:b/>
          <w:bCs/>
          <w:color w:val="000000"/>
          <w:sz w:val="27"/>
          <w:szCs w:val="27"/>
        </w:rPr>
        <w:t>text is</w:t>
      </w:r>
      <w:r>
        <w:rPr>
          <w:color w:val="000000"/>
          <w:sz w:val="27"/>
          <w:szCs w:val="27"/>
        </w:rPr>
        <w:t>--------------</w:t>
      </w:r>
      <w:r>
        <w:rPr>
          <w:rStyle w:val="apple-converted-space"/>
          <w:color w:val="000000"/>
          <w:sz w:val="27"/>
          <w:szCs w:val="27"/>
        </w:rPr>
        <w:t> </w:t>
      </w:r>
      <w:r>
        <w:rPr>
          <w:color w:val="0000FF"/>
          <w:sz w:val="27"/>
          <w:szCs w:val="27"/>
        </w:rPr>
        <w:br/>
      </w:r>
      <w:r>
        <w:rPr>
          <w:color w:val="000000"/>
          <w:sz w:val="27"/>
          <w:szCs w:val="27"/>
        </w:rPr>
        <w:t>presented only once and thus cannot be reviewed or replayed,</w:t>
      </w:r>
      <w:r>
        <w:rPr>
          <w:rStyle w:val="apple-converted-space"/>
          <w:color w:val="000000"/>
          <w:sz w:val="27"/>
          <w:szCs w:val="27"/>
        </w:rPr>
        <w:t> </w:t>
      </w:r>
      <w:r>
        <w:rPr>
          <w:color w:val="0000FF"/>
          <w:sz w:val="27"/>
          <w:szCs w:val="27"/>
        </w:rPr>
        <w:br/>
      </w:r>
      <w:r>
        <w:rPr>
          <w:b/>
          <w:bCs/>
          <w:color w:val="000000"/>
          <w:sz w:val="27"/>
          <w:szCs w:val="27"/>
        </w:rPr>
        <w:t>b-</w:t>
      </w:r>
      <w:r>
        <w:rPr>
          <w:rStyle w:val="apple-converted-space"/>
          <w:b/>
          <w:bCs/>
          <w:color w:val="000000"/>
          <w:sz w:val="27"/>
          <w:szCs w:val="27"/>
        </w:rPr>
        <w:t> </w:t>
      </w:r>
      <w:r>
        <w:rPr>
          <w:b/>
          <w:bCs/>
          <w:color w:val="0000FF"/>
          <w:sz w:val="27"/>
          <w:szCs w:val="27"/>
        </w:rPr>
        <w:t>The target-language</w:t>
      </w:r>
      <w:r>
        <w:rPr>
          <w:rStyle w:val="apple-converted-space"/>
          <w:b/>
          <w:bCs/>
          <w:color w:val="000000"/>
          <w:sz w:val="27"/>
          <w:szCs w:val="27"/>
        </w:rPr>
        <w:t> </w:t>
      </w:r>
      <w:r>
        <w:rPr>
          <w:b/>
          <w:bCs/>
          <w:color w:val="000000"/>
          <w:sz w:val="27"/>
          <w:szCs w:val="27"/>
        </w:rPr>
        <w:t>text is</w:t>
      </w:r>
      <w:r>
        <w:rPr>
          <w:color w:val="000000"/>
          <w:sz w:val="27"/>
          <w:szCs w:val="27"/>
        </w:rPr>
        <w:t>-----------------</w:t>
      </w:r>
      <w:r>
        <w:rPr>
          <w:rStyle w:val="apple-converted-space"/>
          <w:color w:val="000000"/>
          <w:sz w:val="27"/>
          <w:szCs w:val="27"/>
        </w:rPr>
        <w:t> </w:t>
      </w:r>
      <w:r>
        <w:rPr>
          <w:color w:val="0000FF"/>
          <w:sz w:val="27"/>
          <w:szCs w:val="27"/>
        </w:rPr>
        <w:br/>
      </w:r>
      <w:r>
        <w:rPr>
          <w:color w:val="0000FF"/>
          <w:sz w:val="27"/>
          <w:szCs w:val="27"/>
        </w:rPr>
        <w:br/>
      </w:r>
      <w:r>
        <w:rPr>
          <w:color w:val="000000"/>
          <w:sz w:val="27"/>
          <w:szCs w:val="27"/>
        </w:rPr>
        <w:t>produced under time pressure, with little chance for correction and revision</w:t>
      </w:r>
    </w:p>
    <w:p w:rsidR="00AF0DB3" w:rsidRDefault="00AF0DB3"/>
    <w:p w:rsidR="00B85ED5" w:rsidRDefault="00B85ED5" w:rsidP="00B85ED5">
      <w:pPr>
        <w:pStyle w:val="NormalWeb"/>
        <w:jc w:val="center"/>
        <w:rPr>
          <w:rFonts w:ascii="Tahoma" w:hAnsi="Tahoma" w:cs="Tahoma"/>
          <w:color w:val="003E69"/>
          <w:sz w:val="20"/>
          <w:szCs w:val="20"/>
        </w:rPr>
      </w:pPr>
      <w:r>
        <w:rPr>
          <w:rFonts w:ascii="Calibri" w:hAnsi="Calibri" w:cs="Tahoma"/>
          <w:color w:val="000000"/>
          <w:sz w:val="27"/>
          <w:szCs w:val="27"/>
          <w:rtl/>
        </w:rPr>
        <w:t>المحاضرة الثانية</w:t>
      </w:r>
      <w:r>
        <w:rPr>
          <w:rFonts w:ascii="Tahoma" w:hAnsi="Tahoma" w:cs="Tahoma"/>
          <w:color w:val="FF0000"/>
          <w:sz w:val="27"/>
          <w:szCs w:val="27"/>
        </w:rPr>
        <w:br/>
      </w:r>
      <w:r>
        <w:rPr>
          <w:rFonts w:ascii="Tahoma" w:hAnsi="Tahoma" w:cs="Tahoma"/>
          <w:color w:val="FF0000"/>
          <w:sz w:val="27"/>
          <w:szCs w:val="27"/>
        </w:rPr>
        <w:br/>
      </w:r>
      <w:r>
        <w:rPr>
          <w:rFonts w:ascii="Calibri" w:hAnsi="Calibri" w:cs="Tahoma"/>
          <w:color w:val="000000"/>
          <w:sz w:val="27"/>
          <w:szCs w:val="27"/>
        </w:rPr>
        <w:t>The</w:t>
      </w:r>
      <w:r>
        <w:rPr>
          <w:rStyle w:val="apple-converted-space"/>
          <w:rFonts w:ascii="Calibri" w:hAnsi="Calibri" w:cs="Tahoma"/>
          <w:color w:val="000000"/>
          <w:sz w:val="27"/>
          <w:szCs w:val="27"/>
        </w:rPr>
        <w:t> </w:t>
      </w:r>
      <w:r>
        <w:rPr>
          <w:rFonts w:ascii="Traditional Arabic" w:hAnsi="Traditional Arabic" w:cs="Traditional Arabic"/>
          <w:color w:val="0000FF"/>
          <w:sz w:val="27"/>
          <w:szCs w:val="27"/>
        </w:rPr>
        <w:t>different</w:t>
      </w:r>
      <w:r>
        <w:rPr>
          <w:rStyle w:val="apple-converted-space"/>
          <w:rFonts w:ascii="Traditional Arabic" w:hAnsi="Traditional Arabic" w:cs="Traditional Arabic"/>
          <w:color w:val="000000"/>
          <w:sz w:val="27"/>
          <w:szCs w:val="27"/>
        </w:rPr>
        <w:t> </w:t>
      </w:r>
      <w:r>
        <w:rPr>
          <w:rFonts w:ascii="Calibri" w:hAnsi="Calibri" w:cs="Tahoma"/>
          <w:color w:val="0000FF"/>
          <w:sz w:val="27"/>
          <w:szCs w:val="27"/>
        </w:rPr>
        <w:t>definitions</w:t>
      </w:r>
      <w:r>
        <w:rPr>
          <w:rStyle w:val="apple-converted-space"/>
          <w:rFonts w:ascii="Calibri" w:hAnsi="Calibri" w:cs="Tahoma"/>
          <w:color w:val="000000"/>
          <w:sz w:val="27"/>
          <w:szCs w:val="27"/>
        </w:rPr>
        <w:t> </w:t>
      </w:r>
      <w:r>
        <w:rPr>
          <w:rFonts w:ascii="Calibri" w:hAnsi="Calibri" w:cs="Tahoma"/>
          <w:color w:val="000000"/>
          <w:sz w:val="27"/>
          <w:szCs w:val="27"/>
        </w:rPr>
        <w:t>of</w:t>
      </w:r>
      <w:r>
        <w:rPr>
          <w:rStyle w:val="apple-converted-space"/>
          <w:rFonts w:ascii="Calibri" w:hAnsi="Calibri" w:cs="Tahoma"/>
          <w:color w:val="000000"/>
          <w:sz w:val="27"/>
          <w:szCs w:val="27"/>
        </w:rPr>
        <w:t> </w:t>
      </w:r>
      <w:r>
        <w:rPr>
          <w:rFonts w:ascii="Traditional Arabic" w:hAnsi="Traditional Arabic" w:cs="Traditional Arabic"/>
          <w:color w:val="000000"/>
          <w:sz w:val="27"/>
          <w:szCs w:val="27"/>
        </w:rPr>
        <w:t>scholars</w:t>
      </w:r>
      <w:r>
        <w:rPr>
          <w:rStyle w:val="apple-converted-space"/>
          <w:rFonts w:ascii="Traditional Arabic" w:hAnsi="Traditional Arabic" w:cs="Traditional Arabic"/>
          <w:color w:val="000000"/>
          <w:sz w:val="27"/>
          <w:szCs w:val="27"/>
        </w:rPr>
        <w:t> </w:t>
      </w:r>
      <w:r>
        <w:rPr>
          <w:rFonts w:ascii="Calibri" w:hAnsi="Calibri" w:cs="Tahoma"/>
          <w:color w:val="000000"/>
          <w:sz w:val="27"/>
          <w:szCs w:val="27"/>
        </w:rPr>
        <w:t>for translation</w:t>
      </w:r>
      <w:r>
        <w:rPr>
          <w:rStyle w:val="apple-converted-space"/>
          <w:rFonts w:ascii="Calibri" w:hAnsi="Calibri" w:cs="Tahoma"/>
          <w:color w:val="000000"/>
          <w:sz w:val="27"/>
          <w:szCs w:val="27"/>
        </w:rPr>
        <w:t> </w:t>
      </w:r>
      <w:r>
        <w:rPr>
          <w:rFonts w:ascii="Tahoma" w:hAnsi="Tahoma" w:cs="Tahoma"/>
          <w:color w:val="FF0000"/>
          <w:sz w:val="27"/>
          <w:szCs w:val="27"/>
        </w:rPr>
        <w:br/>
      </w:r>
      <w:r>
        <w:rPr>
          <w:rFonts w:ascii="Calibri" w:hAnsi="Calibri" w:cs="Tahoma"/>
          <w:color w:val="000000"/>
          <w:sz w:val="27"/>
          <w:szCs w:val="27"/>
        </w:rPr>
        <w:t>==</w:t>
      </w:r>
      <w:r>
        <w:rPr>
          <w:rFonts w:ascii="Tahoma" w:hAnsi="Tahoma" w:cs="Tahoma"/>
          <w:color w:val="FF0000"/>
          <w:sz w:val="27"/>
          <w:szCs w:val="27"/>
        </w:rPr>
        <w:br/>
      </w:r>
      <w:r>
        <w:rPr>
          <w:rFonts w:ascii="Tahoma" w:hAnsi="Tahoma" w:cs="Tahoma"/>
          <w:b/>
          <w:bCs/>
          <w:color w:val="000000"/>
          <w:sz w:val="27"/>
          <w:szCs w:val="27"/>
        </w:rPr>
        <w:t>a</w:t>
      </w:r>
      <w:r>
        <w:rPr>
          <w:rStyle w:val="apple-converted-space"/>
          <w:rFonts w:ascii="Tahoma" w:hAnsi="Tahoma" w:cs="Tahoma"/>
          <w:b/>
          <w:bCs/>
          <w:color w:val="000000"/>
          <w:sz w:val="27"/>
          <w:szCs w:val="27"/>
        </w:rPr>
        <w:t> </w:t>
      </w:r>
      <w:r>
        <w:rPr>
          <w:rFonts w:ascii="Tahoma" w:hAnsi="Tahoma" w:cs="Tahoma"/>
          <w:b/>
          <w:bCs/>
          <w:color w:val="0000FF"/>
          <w:sz w:val="27"/>
          <w:szCs w:val="27"/>
        </w:rPr>
        <w:t>process</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by which a spoken or written utterance takes place in one language which is intended or presumed to</w:t>
      </w:r>
      <w:r>
        <w:rPr>
          <w:rStyle w:val="apple-converted-space"/>
          <w:rFonts w:ascii="Traditional Arabic" w:hAnsi="Traditional Arabic" w:cs="Traditional Arabic"/>
          <w:color w:val="000000"/>
          <w:sz w:val="27"/>
          <w:szCs w:val="27"/>
        </w:rPr>
        <w:t> </w:t>
      </w:r>
      <w:r>
        <w:rPr>
          <w:rFonts w:ascii="Tahoma" w:hAnsi="Tahoma" w:cs="Tahoma"/>
          <w:b/>
          <w:bCs/>
          <w:color w:val="0000FF"/>
          <w:sz w:val="27"/>
          <w:szCs w:val="27"/>
        </w:rPr>
        <w:t>convey the same meaning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as a previously existing utterance in another language (</w:t>
      </w:r>
      <w:r>
        <w:rPr>
          <w:rFonts w:ascii="Traditional Arabic" w:hAnsi="Traditional Arabic" w:cs="Traditional Arabic"/>
          <w:color w:val="0000FF"/>
          <w:sz w:val="27"/>
          <w:szCs w:val="27"/>
        </w:rPr>
        <w:t>Rabin</w:t>
      </w:r>
      <w:r>
        <w:rPr>
          <w:rFonts w:ascii="Traditional Arabic" w:hAnsi="Traditional Arabic" w:cs="Traditional Arabic"/>
          <w:color w:val="000000"/>
          <w:sz w:val="27"/>
          <w:szCs w:val="27"/>
        </w:rPr>
        <w:t>, 1958)</w:t>
      </w:r>
      <w:r>
        <w:rPr>
          <w:rFonts w:ascii="Tahoma" w:hAnsi="Tahoma" w:cs="Tahoma"/>
          <w:color w:val="FF0000"/>
          <w:sz w:val="27"/>
          <w:szCs w:val="27"/>
        </w:rPr>
        <w:br/>
      </w:r>
      <w:r>
        <w:rPr>
          <w:rFonts w:ascii="Comic Sans MS" w:hAnsi="Comic Sans MS" w:cs="Tahoma"/>
          <w:b/>
          <w:bCs/>
          <w:color w:val="0000FF"/>
        </w:rPr>
        <w:t>process conveying the</w:t>
      </w:r>
      <w:r>
        <w:rPr>
          <w:rStyle w:val="apple-converted-space"/>
          <w:rFonts w:ascii="Comic Sans MS" w:hAnsi="Comic Sans MS" w:cs="Tahoma"/>
          <w:b/>
          <w:bCs/>
          <w:color w:val="000000"/>
        </w:rPr>
        <w:t> </w:t>
      </w:r>
      <w:r>
        <w:rPr>
          <w:rFonts w:ascii="Comic Sans MS" w:hAnsi="Comic Sans MS" w:cs="Tahoma"/>
          <w:b/>
          <w:bCs/>
          <w:color w:val="000000"/>
        </w:rPr>
        <w:t>'sameness of meaning'</w:t>
      </w:r>
      <w:r>
        <w:rPr>
          <w:rFonts w:ascii="Tahoma" w:hAnsi="Tahoma" w:cs="Tahoma"/>
          <w:color w:val="FF0000"/>
          <w:sz w:val="27"/>
          <w:szCs w:val="27"/>
        </w:rPr>
        <w:br/>
      </w:r>
      <w:r>
        <w:rPr>
          <w:rFonts w:ascii="Traditional Arabic" w:hAnsi="Traditional Arabic" w:cs="Traditional Arabic"/>
          <w:color w:val="0000FF"/>
          <w:sz w:val="27"/>
          <w:szCs w:val="27"/>
        </w:rPr>
        <w:t>==</w:t>
      </w:r>
      <w:r>
        <w:rPr>
          <w:rFonts w:ascii="Tahoma" w:hAnsi="Tahoma" w:cs="Tahoma"/>
          <w:color w:val="FF0000"/>
          <w:sz w:val="27"/>
          <w:szCs w:val="27"/>
        </w:rPr>
        <w:br/>
      </w:r>
      <w:r>
        <w:rPr>
          <w:rFonts w:ascii="Tahoma" w:hAnsi="Tahoma" w:cs="Tahoma"/>
          <w:b/>
          <w:bCs/>
          <w:color w:val="0000FF"/>
          <w:sz w:val="27"/>
          <w:szCs w:val="27"/>
        </w:rPr>
        <w:t>the transfer of thought and ideas</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from one language (source) to another (target), whether the language are in written or oral form.. or whether one or both languages are based on sign (</w:t>
      </w:r>
      <w:proofErr w:type="spellStart"/>
      <w:r>
        <w:rPr>
          <w:rFonts w:ascii="Traditional Arabic" w:hAnsi="Traditional Arabic" w:cs="Traditional Arabic"/>
          <w:color w:val="0000FF"/>
          <w:sz w:val="27"/>
          <w:szCs w:val="27"/>
        </w:rPr>
        <w:t>Brislin</w:t>
      </w:r>
      <w:proofErr w:type="spellEnd"/>
      <w:r>
        <w:rPr>
          <w:rStyle w:val="apple-converted-space"/>
          <w:rFonts w:ascii="Traditional Arabic" w:hAnsi="Traditional Arabic" w:cs="Traditional Arabic"/>
          <w:color w:val="000000"/>
          <w:sz w:val="27"/>
          <w:szCs w:val="27"/>
        </w:rPr>
        <w:t> </w:t>
      </w:r>
      <w:r>
        <w:rPr>
          <w:rFonts w:ascii="Traditional Arabic" w:hAnsi="Traditional Arabic" w:cs="Traditional Arabic"/>
          <w:color w:val="000000"/>
          <w:sz w:val="27"/>
          <w:szCs w:val="27"/>
        </w:rPr>
        <w:t>1976a)</w:t>
      </w:r>
      <w:r>
        <w:rPr>
          <w:rFonts w:ascii="Tahoma" w:hAnsi="Tahoma" w:cs="Tahoma"/>
          <w:color w:val="FF0000"/>
          <w:sz w:val="27"/>
          <w:szCs w:val="27"/>
        </w:rPr>
        <w:br/>
      </w:r>
      <w:r>
        <w:rPr>
          <w:rFonts w:ascii="Traditional Arabic" w:hAnsi="Traditional Arabic" w:cs="Traditional Arabic"/>
          <w:color w:val="000000"/>
          <w:sz w:val="27"/>
          <w:szCs w:val="27"/>
        </w:rPr>
        <w:t>==</w:t>
      </w:r>
      <w:r>
        <w:rPr>
          <w:rFonts w:ascii="Tahoma" w:hAnsi="Tahoma" w:cs="Tahoma"/>
          <w:color w:val="FF0000"/>
          <w:sz w:val="27"/>
          <w:szCs w:val="27"/>
        </w:rPr>
        <w:br/>
      </w:r>
      <w:r>
        <w:rPr>
          <w:rFonts w:ascii="Tahoma" w:hAnsi="Tahoma" w:cs="Tahoma"/>
          <w:b/>
          <w:bCs/>
          <w:color w:val="0000FF"/>
          <w:sz w:val="27"/>
          <w:szCs w:val="27"/>
        </w:rPr>
        <w:t>situation-related and function-oriented</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complex series of acts for the production of a target text, intended for addressees in another culture/language, on the basis of a given source text (</w:t>
      </w:r>
      <w:proofErr w:type="spellStart"/>
      <w:r>
        <w:rPr>
          <w:rFonts w:ascii="Traditional Arabic" w:hAnsi="Traditional Arabic" w:cs="Traditional Arabic"/>
          <w:color w:val="0000FF"/>
          <w:sz w:val="27"/>
          <w:szCs w:val="27"/>
        </w:rPr>
        <w:t>Salevsky</w:t>
      </w:r>
      <w:proofErr w:type="spellEnd"/>
      <w:r>
        <w:rPr>
          <w:rFonts w:ascii="Traditional Arabic" w:hAnsi="Traditional Arabic" w:cs="Traditional Arabic"/>
          <w:color w:val="000000"/>
          <w:sz w:val="27"/>
          <w:szCs w:val="27"/>
        </w:rPr>
        <w:t>, 1983)</w:t>
      </w:r>
      <w:r>
        <w:rPr>
          <w:rFonts w:ascii="Tahoma" w:hAnsi="Tahoma" w:cs="Tahoma"/>
          <w:color w:val="FF0000"/>
          <w:sz w:val="27"/>
          <w:szCs w:val="27"/>
        </w:rPr>
        <w:br/>
      </w:r>
      <w:r>
        <w:rPr>
          <w:rFonts w:ascii="Traditional Arabic" w:hAnsi="Traditional Arabic" w:cs="Traditional Arabic"/>
          <w:color w:val="000000"/>
          <w:sz w:val="27"/>
          <w:szCs w:val="27"/>
        </w:rPr>
        <w:t>==</w:t>
      </w:r>
      <w:r>
        <w:rPr>
          <w:rFonts w:ascii="Tahoma" w:hAnsi="Tahoma" w:cs="Tahoma"/>
          <w:color w:val="FF0000"/>
          <w:sz w:val="27"/>
          <w:szCs w:val="27"/>
        </w:rPr>
        <w:br/>
      </w:r>
      <w:r>
        <w:rPr>
          <w:rFonts w:ascii="Traditional Arabic" w:hAnsi="Traditional Arabic" w:cs="Traditional Arabic"/>
          <w:color w:val="000000"/>
          <w:sz w:val="27"/>
          <w:szCs w:val="27"/>
        </w:rPr>
        <w:t>any utterance which is presented or regarded as a</w:t>
      </w:r>
      <w:r>
        <w:rPr>
          <w:rStyle w:val="apple-converted-space"/>
          <w:rFonts w:ascii="Traditional Arabic" w:hAnsi="Traditional Arabic" w:cs="Traditional Arabic"/>
          <w:color w:val="000000"/>
          <w:sz w:val="27"/>
          <w:szCs w:val="27"/>
        </w:rPr>
        <w:t> </w:t>
      </w:r>
      <w:r>
        <w:rPr>
          <w:rFonts w:ascii="Calibri" w:hAnsi="Calibri" w:cs="Traditional Arabic"/>
          <w:color w:val="000000"/>
          <w:sz w:val="27"/>
          <w:szCs w:val="27"/>
        </w:rPr>
        <w:t>―</w:t>
      </w:r>
      <w:r>
        <w:rPr>
          <w:rFonts w:ascii="Tahoma" w:hAnsi="Tahoma" w:cs="Tahoma"/>
          <w:b/>
          <w:bCs/>
          <w:color w:val="0000FF"/>
          <w:sz w:val="27"/>
          <w:szCs w:val="27"/>
        </w:rPr>
        <w:t>translation’ within a culture</w:t>
      </w:r>
      <w:r>
        <w:rPr>
          <w:rFonts w:ascii="Traditional Arabic" w:hAnsi="Traditional Arabic" w:cs="Traditional Arabic"/>
          <w:color w:val="000000"/>
          <w:sz w:val="27"/>
          <w:szCs w:val="27"/>
        </w:rPr>
        <w:t>, on no matter what grounds (</w:t>
      </w:r>
      <w:r>
        <w:rPr>
          <w:rFonts w:ascii="Traditional Arabic" w:hAnsi="Traditional Arabic" w:cs="Traditional Arabic"/>
          <w:color w:val="0000FF"/>
          <w:sz w:val="27"/>
          <w:szCs w:val="27"/>
        </w:rPr>
        <w:t>Toury</w:t>
      </w:r>
      <w:r>
        <w:rPr>
          <w:rFonts w:ascii="Traditional Arabic" w:hAnsi="Traditional Arabic" w:cs="Traditional Arabic"/>
          <w:color w:val="000000"/>
          <w:sz w:val="27"/>
          <w:szCs w:val="27"/>
        </w:rPr>
        <w:t>1995)</w:t>
      </w:r>
      <w:r>
        <w:rPr>
          <w:rFonts w:ascii="Tahoma" w:hAnsi="Tahoma" w:cs="Tahoma"/>
          <w:color w:val="FF0000"/>
          <w:sz w:val="27"/>
          <w:szCs w:val="27"/>
        </w:rPr>
        <w:br/>
        <w:t>===</w:t>
      </w:r>
      <w:r>
        <w:rPr>
          <w:rFonts w:ascii="Tahoma" w:hAnsi="Tahoma" w:cs="Tahoma"/>
          <w:color w:val="FF0000"/>
          <w:sz w:val="27"/>
          <w:szCs w:val="27"/>
        </w:rPr>
        <w:br/>
      </w:r>
      <w:r>
        <w:rPr>
          <w:rFonts w:ascii="Tahoma" w:hAnsi="Tahoma" w:cs="Tahoma"/>
          <w:color w:val="FF0000"/>
          <w:sz w:val="27"/>
          <w:szCs w:val="27"/>
        </w:rPr>
        <w:lastRenderedPageBreak/>
        <w:br/>
      </w:r>
      <w:r>
        <w:rPr>
          <w:b/>
          <w:bCs/>
          <w:color w:val="000000"/>
          <w:sz w:val="27"/>
          <w:szCs w:val="27"/>
        </w:rPr>
        <w:t>So we have</w:t>
      </w:r>
      <w:r>
        <w:rPr>
          <w:rStyle w:val="apple-converted-space"/>
          <w:b/>
          <w:bCs/>
          <w:color w:val="000000"/>
          <w:sz w:val="27"/>
          <w:szCs w:val="27"/>
        </w:rPr>
        <w:t> </w:t>
      </w:r>
      <w:r>
        <w:rPr>
          <w:b/>
          <w:bCs/>
          <w:color w:val="0000FF"/>
          <w:sz w:val="27"/>
          <w:szCs w:val="27"/>
        </w:rPr>
        <w:t>4 definition</w:t>
      </w:r>
      <w:r>
        <w:rPr>
          <w:rStyle w:val="apple-converted-space"/>
          <w:b/>
          <w:bCs/>
          <w:color w:val="000000"/>
          <w:sz w:val="27"/>
          <w:szCs w:val="27"/>
        </w:rPr>
        <w:t> </w:t>
      </w:r>
      <w:r>
        <w:rPr>
          <w:b/>
          <w:bCs/>
          <w:color w:val="000000"/>
          <w:sz w:val="27"/>
          <w:szCs w:val="27"/>
        </w:rPr>
        <w:t>:</w:t>
      </w:r>
      <w:r>
        <w:rPr>
          <w:rStyle w:val="apple-converted-space"/>
          <w:b/>
          <w:bCs/>
          <w:color w:val="000000"/>
          <w:sz w:val="27"/>
          <w:szCs w:val="27"/>
        </w:rPr>
        <w:t> </w:t>
      </w:r>
      <w:r>
        <w:rPr>
          <w:rFonts w:ascii="Tahoma" w:hAnsi="Tahoma" w:cs="Tahoma"/>
          <w:color w:val="FF0000"/>
          <w:sz w:val="27"/>
          <w:szCs w:val="27"/>
        </w:rPr>
        <w:br/>
      </w:r>
      <w:r>
        <w:rPr>
          <w:i/>
          <w:iCs/>
          <w:color w:val="000000"/>
          <w:sz w:val="27"/>
          <w:szCs w:val="27"/>
        </w:rPr>
        <w:t>1- Is a process</w:t>
      </w:r>
      <w:r>
        <w:rPr>
          <w:rStyle w:val="apple-converted-space"/>
          <w:i/>
          <w:iCs/>
          <w:color w:val="000000"/>
          <w:sz w:val="27"/>
          <w:szCs w:val="27"/>
        </w:rPr>
        <w:t> </w:t>
      </w:r>
      <w:r>
        <w:rPr>
          <w:rFonts w:ascii="Tahoma" w:hAnsi="Tahoma" w:cs="Tahoma"/>
          <w:color w:val="FF0000"/>
          <w:sz w:val="27"/>
          <w:szCs w:val="27"/>
        </w:rPr>
        <w:br/>
      </w:r>
      <w:r>
        <w:rPr>
          <w:i/>
          <w:iCs/>
          <w:color w:val="000000"/>
          <w:sz w:val="27"/>
          <w:szCs w:val="27"/>
        </w:rPr>
        <w:t>2- the transfer of thought and</w:t>
      </w:r>
      <w:r>
        <w:rPr>
          <w:rStyle w:val="apple-converted-space"/>
          <w:i/>
          <w:iCs/>
          <w:color w:val="000000"/>
          <w:sz w:val="27"/>
          <w:szCs w:val="27"/>
        </w:rPr>
        <w:t> </w:t>
      </w:r>
      <w:r>
        <w:rPr>
          <w:rFonts w:ascii="Tahoma" w:hAnsi="Tahoma" w:cs="Tahoma"/>
          <w:color w:val="FF0000"/>
          <w:sz w:val="27"/>
          <w:szCs w:val="27"/>
        </w:rPr>
        <w:br/>
      </w:r>
      <w:r>
        <w:rPr>
          <w:i/>
          <w:iCs/>
          <w:color w:val="000000"/>
          <w:sz w:val="27"/>
          <w:szCs w:val="27"/>
        </w:rPr>
        <w:t>3- a situation-related and function-oriented</w:t>
      </w:r>
      <w:r>
        <w:rPr>
          <w:rStyle w:val="apple-converted-space"/>
          <w:i/>
          <w:iCs/>
          <w:color w:val="000000"/>
          <w:sz w:val="27"/>
          <w:szCs w:val="27"/>
        </w:rPr>
        <w:t> </w:t>
      </w:r>
      <w:r>
        <w:rPr>
          <w:rFonts w:ascii="Tahoma" w:hAnsi="Tahoma" w:cs="Tahoma"/>
          <w:color w:val="FF0000"/>
          <w:sz w:val="27"/>
          <w:szCs w:val="27"/>
        </w:rPr>
        <w:br/>
      </w:r>
      <w:r>
        <w:rPr>
          <w:i/>
          <w:iCs/>
          <w:color w:val="000000"/>
          <w:sz w:val="27"/>
          <w:szCs w:val="27"/>
        </w:rPr>
        <w:t>4- Utterance any certain culture.</w:t>
      </w:r>
      <w:r>
        <w:rPr>
          <w:rStyle w:val="apple-converted-space"/>
          <w:i/>
          <w:iCs/>
          <w:color w:val="000000"/>
          <w:sz w:val="27"/>
          <w:szCs w:val="27"/>
        </w:rPr>
        <w:t> </w:t>
      </w:r>
      <w:r>
        <w:rPr>
          <w:rFonts w:ascii="Tahoma" w:hAnsi="Tahoma" w:cs="Tahoma"/>
          <w:color w:val="FF0000"/>
          <w:sz w:val="27"/>
          <w:szCs w:val="27"/>
        </w:rPr>
        <w:br/>
        <w:t>=======</w:t>
      </w:r>
      <w:r>
        <w:rPr>
          <w:rFonts w:ascii="Tahoma" w:hAnsi="Tahoma" w:cs="Tahoma"/>
          <w:color w:val="FF0000"/>
          <w:sz w:val="27"/>
          <w:szCs w:val="27"/>
        </w:rPr>
        <w:br/>
      </w:r>
      <w:r>
        <w:rPr>
          <w:rFonts w:ascii="Tahoma" w:hAnsi="Tahoma" w:cs="Tahoma"/>
          <w:color w:val="FF0000"/>
          <w:sz w:val="27"/>
          <w:szCs w:val="27"/>
        </w:rPr>
        <w:br/>
      </w:r>
      <w:r>
        <w:rPr>
          <w:b/>
          <w:bCs/>
          <w:i/>
          <w:iCs/>
          <w:color w:val="000000"/>
          <w:sz w:val="27"/>
          <w:szCs w:val="27"/>
        </w:rPr>
        <w:t>interpreting could have the following key</w:t>
      </w:r>
      <w:r>
        <w:rPr>
          <w:rStyle w:val="apple-converted-space"/>
          <w:b/>
          <w:bCs/>
          <w:i/>
          <w:iCs/>
          <w:color w:val="000000"/>
          <w:sz w:val="27"/>
          <w:szCs w:val="27"/>
        </w:rPr>
        <w:t> </w:t>
      </w:r>
      <w:r>
        <w:rPr>
          <w:b/>
          <w:bCs/>
          <w:i/>
          <w:iCs/>
          <w:color w:val="0000FF"/>
          <w:sz w:val="27"/>
          <w:szCs w:val="27"/>
        </w:rPr>
        <w:t>areas of theoretical</w:t>
      </w:r>
      <w:r>
        <w:rPr>
          <w:rStyle w:val="apple-converted-space"/>
          <w:b/>
          <w:bCs/>
          <w:i/>
          <w:iCs/>
          <w:color w:val="000000"/>
          <w:sz w:val="27"/>
          <w:szCs w:val="27"/>
        </w:rPr>
        <w:t> </w:t>
      </w:r>
      <w:r>
        <w:rPr>
          <w:b/>
          <w:bCs/>
          <w:i/>
          <w:iCs/>
          <w:color w:val="000000"/>
          <w:sz w:val="27"/>
          <w:szCs w:val="27"/>
        </w:rPr>
        <w:t>framework:</w:t>
      </w:r>
      <w:r>
        <w:rPr>
          <w:rStyle w:val="apple-converted-space"/>
          <w:b/>
          <w:bCs/>
          <w:i/>
          <w:iCs/>
          <w:color w:val="000000"/>
          <w:sz w:val="27"/>
          <w:szCs w:val="27"/>
        </w:rPr>
        <w:t> </w:t>
      </w:r>
      <w:r>
        <w:rPr>
          <w:rFonts w:ascii="Tahoma" w:hAnsi="Tahoma" w:cs="Tahoma"/>
          <w:color w:val="FF0000"/>
          <w:sz w:val="27"/>
          <w:szCs w:val="27"/>
        </w:rPr>
        <w:br/>
      </w:r>
      <w:r>
        <w:rPr>
          <w:rFonts w:ascii="Wingdings" w:hAnsi="Wingdings" w:cs="Tahoma"/>
          <w:color w:val="000000"/>
          <w:sz w:val="27"/>
          <w:szCs w:val="27"/>
        </w:rPr>
        <w:t></w:t>
      </w:r>
      <w:r>
        <w:rPr>
          <w:rStyle w:val="apple-converted-space"/>
          <w:rFonts w:ascii="Wingdings" w:hAnsi="Wingdings" w:cs="Tahoma"/>
          <w:color w:val="000000"/>
          <w:sz w:val="27"/>
          <w:szCs w:val="27"/>
        </w:rPr>
        <w:t></w:t>
      </w:r>
      <w:r>
        <w:rPr>
          <w:color w:val="000000"/>
          <w:sz w:val="27"/>
          <w:szCs w:val="27"/>
        </w:rPr>
        <w:t>The scope of the interpreter’s task ---------------</w:t>
      </w:r>
      <w:r>
        <w:rPr>
          <w:rStyle w:val="apple-converted-space"/>
          <w:color w:val="000000"/>
          <w:sz w:val="27"/>
          <w:szCs w:val="27"/>
        </w:rPr>
        <w:t> </w:t>
      </w:r>
      <w:r>
        <w:rPr>
          <w:rFonts w:ascii="Tahoma" w:hAnsi="Tahoma" w:cs="Tahoma"/>
          <w:color w:val="FF0000"/>
          <w:sz w:val="27"/>
          <w:szCs w:val="27"/>
        </w:rPr>
        <w:br/>
      </w:r>
      <w:r>
        <w:rPr>
          <w:color w:val="000000"/>
          <w:sz w:val="27"/>
          <w:szCs w:val="27"/>
        </w:rPr>
        <w:t>(</w:t>
      </w:r>
      <w:r>
        <w:rPr>
          <w:color w:val="0000FF"/>
          <w:sz w:val="27"/>
          <w:szCs w:val="27"/>
        </w:rPr>
        <w:t>mainly</w:t>
      </w:r>
      <w:r>
        <w:rPr>
          <w:rStyle w:val="apple-converted-space"/>
          <w:sz w:val="27"/>
          <w:szCs w:val="27"/>
        </w:rPr>
        <w:t> </w:t>
      </w:r>
      <w:r>
        <w:rPr>
          <w:b/>
          <w:bCs/>
          <w:i/>
          <w:iCs/>
          <w:color w:val="0000FF"/>
          <w:sz w:val="27"/>
          <w:szCs w:val="27"/>
        </w:rPr>
        <w:t>production</w:t>
      </w:r>
      <w:r>
        <w:rPr>
          <w:color w:val="000000"/>
          <w:sz w:val="27"/>
          <w:szCs w:val="27"/>
        </w:rPr>
        <w:t>);</w:t>
      </w:r>
      <w:r>
        <w:rPr>
          <w:rStyle w:val="apple-converted-space"/>
          <w:color w:val="000000"/>
          <w:sz w:val="27"/>
          <w:szCs w:val="27"/>
        </w:rPr>
        <w:t> </w:t>
      </w:r>
      <w:r>
        <w:rPr>
          <w:rFonts w:ascii="Tahoma" w:hAnsi="Tahoma" w:cs="Tahoma"/>
          <w:color w:val="FF0000"/>
          <w:sz w:val="27"/>
          <w:szCs w:val="27"/>
        </w:rPr>
        <w:br/>
      </w:r>
      <w:r>
        <w:rPr>
          <w:rFonts w:ascii="Wingdings" w:hAnsi="Wingdings" w:cs="Tahoma"/>
          <w:color w:val="000000"/>
          <w:sz w:val="27"/>
          <w:szCs w:val="27"/>
        </w:rPr>
        <w:t></w:t>
      </w:r>
      <w:r>
        <w:rPr>
          <w:rStyle w:val="apple-converted-space"/>
          <w:rFonts w:ascii="Wingdings" w:hAnsi="Wingdings" w:cs="Tahoma"/>
          <w:color w:val="000000"/>
          <w:sz w:val="27"/>
          <w:szCs w:val="27"/>
        </w:rPr>
        <w:t></w:t>
      </w:r>
      <w:r>
        <w:rPr>
          <w:color w:val="000000"/>
          <w:sz w:val="27"/>
          <w:szCs w:val="27"/>
        </w:rPr>
        <w:t>The perspective on the translational process ----------------</w:t>
      </w:r>
      <w:r>
        <w:rPr>
          <w:rStyle w:val="apple-converted-space"/>
          <w:color w:val="000000"/>
          <w:sz w:val="27"/>
          <w:szCs w:val="27"/>
        </w:rPr>
        <w:t> </w:t>
      </w:r>
      <w:r>
        <w:rPr>
          <w:rFonts w:ascii="Tahoma" w:hAnsi="Tahoma" w:cs="Tahoma"/>
          <w:color w:val="FF0000"/>
          <w:sz w:val="27"/>
          <w:szCs w:val="27"/>
        </w:rPr>
        <w:br/>
      </w:r>
      <w:r>
        <w:rPr>
          <w:rFonts w:ascii="Tahoma" w:hAnsi="Tahoma" w:cs="Tahoma"/>
          <w:color w:val="FF0000"/>
          <w:sz w:val="27"/>
          <w:szCs w:val="27"/>
        </w:rPr>
        <w:br/>
      </w:r>
      <w:r>
        <w:rPr>
          <w:color w:val="000000"/>
          <w:sz w:val="27"/>
          <w:szCs w:val="27"/>
        </w:rPr>
        <w:t>(</w:t>
      </w:r>
      <w:r>
        <w:rPr>
          <w:b/>
          <w:bCs/>
          <w:i/>
          <w:iCs/>
          <w:color w:val="0000FF"/>
          <w:sz w:val="27"/>
          <w:szCs w:val="27"/>
        </w:rPr>
        <w:t>target-oriented ‘production’</w:t>
      </w:r>
      <w:r>
        <w:rPr>
          <w:rStyle w:val="apple-converted-space"/>
          <w:b/>
          <w:bCs/>
          <w:i/>
          <w:iCs/>
          <w:sz w:val="27"/>
          <w:szCs w:val="27"/>
        </w:rPr>
        <w:t> </w:t>
      </w:r>
      <w:r>
        <w:rPr>
          <w:color w:val="0000FF"/>
          <w:sz w:val="27"/>
          <w:szCs w:val="27"/>
        </w:rPr>
        <w:t>rather than source-dependent ‘transfer</w:t>
      </w:r>
      <w:r>
        <w:rPr>
          <w:color w:val="000000"/>
          <w:sz w:val="27"/>
          <w:szCs w:val="27"/>
        </w:rPr>
        <w:t>;</w:t>
      </w:r>
      <w:r>
        <w:rPr>
          <w:rStyle w:val="apple-converted-space"/>
          <w:color w:val="000000"/>
          <w:sz w:val="27"/>
          <w:szCs w:val="27"/>
        </w:rPr>
        <w:t> </w:t>
      </w:r>
      <w:r>
        <w:rPr>
          <w:rFonts w:ascii="Tahoma" w:hAnsi="Tahoma" w:cs="Tahoma"/>
          <w:color w:val="FF0000"/>
          <w:sz w:val="27"/>
          <w:szCs w:val="27"/>
        </w:rPr>
        <w:br/>
      </w:r>
      <w:r>
        <w:rPr>
          <w:rFonts w:ascii="Wingdings" w:hAnsi="Wingdings" w:cs="Tahoma"/>
          <w:color w:val="000000"/>
          <w:sz w:val="27"/>
          <w:szCs w:val="27"/>
        </w:rPr>
        <w:t></w:t>
      </w:r>
      <w:r>
        <w:rPr>
          <w:rStyle w:val="apple-converted-space"/>
          <w:rFonts w:ascii="Wingdings" w:hAnsi="Wingdings" w:cs="Tahoma"/>
          <w:color w:val="000000"/>
          <w:sz w:val="27"/>
          <w:szCs w:val="27"/>
        </w:rPr>
        <w:t></w:t>
      </w:r>
      <w:r>
        <w:rPr>
          <w:color w:val="000000"/>
          <w:sz w:val="27"/>
          <w:szCs w:val="27"/>
        </w:rPr>
        <w:t>The normative specification of the translation product -----------------</w:t>
      </w:r>
      <w:r>
        <w:rPr>
          <w:rStyle w:val="apple-converted-space"/>
          <w:color w:val="000000"/>
          <w:sz w:val="27"/>
          <w:szCs w:val="27"/>
        </w:rPr>
        <w:t> </w:t>
      </w:r>
      <w:r>
        <w:rPr>
          <w:rFonts w:ascii="Tahoma" w:hAnsi="Tahoma" w:cs="Tahoma"/>
          <w:color w:val="FF0000"/>
          <w:sz w:val="27"/>
          <w:szCs w:val="27"/>
        </w:rPr>
        <w:br/>
      </w:r>
      <w:r>
        <w:rPr>
          <w:rFonts w:ascii="Tahoma" w:hAnsi="Tahoma" w:cs="Tahoma"/>
          <w:color w:val="FF0000"/>
          <w:sz w:val="27"/>
          <w:szCs w:val="27"/>
        </w:rPr>
        <w:br/>
      </w:r>
      <w:r>
        <w:rPr>
          <w:rFonts w:ascii="Calibri" w:hAnsi="Calibri" w:cs="Tahoma"/>
          <w:color w:val="000000"/>
          <w:sz w:val="27"/>
          <w:szCs w:val="27"/>
        </w:rPr>
        <w:t>(</w:t>
      </w:r>
      <w:r>
        <w:rPr>
          <w:rFonts w:ascii="Calibri" w:hAnsi="Calibri" w:cs="Tahoma"/>
          <w:color w:val="0000FF"/>
          <w:sz w:val="27"/>
          <w:szCs w:val="27"/>
        </w:rPr>
        <w:t>the assumption of</w:t>
      </w:r>
      <w:r>
        <w:rPr>
          <w:rStyle w:val="apple-converted-space"/>
          <w:rFonts w:ascii="Calibri" w:hAnsi="Calibri" w:cs="Tahoma"/>
          <w:sz w:val="27"/>
          <w:szCs w:val="27"/>
        </w:rPr>
        <w:t> </w:t>
      </w:r>
      <w:r>
        <w:rPr>
          <w:rFonts w:ascii="Calibri" w:hAnsi="Calibri" w:cs="Tahoma"/>
          <w:b/>
          <w:bCs/>
          <w:i/>
          <w:iCs/>
          <w:color w:val="0000FF"/>
          <w:sz w:val="27"/>
          <w:szCs w:val="27"/>
        </w:rPr>
        <w:t>‘similarity’ in meaning or ‘effect</w:t>
      </w:r>
      <w:r>
        <w:rPr>
          <w:rFonts w:ascii="Calibri" w:hAnsi="Calibri" w:cs="Tahoma"/>
          <w:b/>
          <w:bCs/>
          <w:i/>
          <w:iCs/>
          <w:color w:val="000000"/>
          <w:sz w:val="27"/>
          <w:szCs w:val="27"/>
        </w:rPr>
        <w:t>).</w:t>
      </w:r>
      <w:r>
        <w:rPr>
          <w:rFonts w:ascii="Tahoma" w:hAnsi="Tahoma" w:cs="Tahoma"/>
          <w:color w:val="FF0000"/>
          <w:sz w:val="27"/>
          <w:szCs w:val="27"/>
        </w:rPr>
        <w:br/>
        <w:t>===</w:t>
      </w:r>
      <w:r>
        <w:rPr>
          <w:rFonts w:ascii="Tahoma" w:hAnsi="Tahoma" w:cs="Tahoma"/>
          <w:color w:val="FF0000"/>
          <w:sz w:val="27"/>
          <w:szCs w:val="27"/>
        </w:rPr>
        <w:br/>
      </w:r>
      <w:r>
        <w:rPr>
          <w:rFonts w:ascii="Tahoma" w:hAnsi="Tahoma" w:cs="Tahoma"/>
          <w:color w:val="FF0000"/>
          <w:sz w:val="27"/>
          <w:szCs w:val="27"/>
        </w:rPr>
        <w:br/>
      </w:r>
      <w:r>
        <w:rPr>
          <w:rFonts w:ascii="Tahoma" w:hAnsi="Tahoma" w:cs="Tahoma"/>
          <w:color w:val="FF0000"/>
          <w:sz w:val="27"/>
          <w:szCs w:val="27"/>
          <w:rtl/>
        </w:rPr>
        <w:t>انتهت المحاضرة الثانية</w:t>
      </w:r>
    </w:p>
    <w:p w:rsidR="00B85ED5" w:rsidRDefault="00B85ED5"/>
    <w:p w:rsidR="00B85ED5" w:rsidRDefault="00B85ED5" w:rsidP="00B85ED5">
      <w:pPr>
        <w:pStyle w:val="NormalWeb"/>
        <w:jc w:val="center"/>
        <w:rPr>
          <w:rFonts w:ascii="Tahoma" w:hAnsi="Tahoma" w:cs="Tahoma"/>
          <w:color w:val="003E69"/>
          <w:sz w:val="20"/>
          <w:szCs w:val="20"/>
        </w:rPr>
      </w:pPr>
      <w:r>
        <w:rPr>
          <w:rFonts w:ascii="Arial" w:hAnsi="Arial" w:cs="Arial"/>
          <w:color w:val="000000"/>
          <w:sz w:val="27"/>
          <w:szCs w:val="27"/>
          <w:rtl/>
        </w:rPr>
        <w:t>المحاضرة الثالثه</w:t>
      </w:r>
      <w:r>
        <w:rPr>
          <w:rFonts w:ascii="Tahoma" w:hAnsi="Tahoma" w:cs="Tahoma"/>
          <w:color w:val="FF0000"/>
          <w:sz w:val="27"/>
          <w:szCs w:val="27"/>
        </w:rPr>
        <w:br/>
      </w:r>
      <w:r>
        <w:rPr>
          <w:rFonts w:ascii="Tahoma" w:hAnsi="Tahoma" w:cs="Tahoma"/>
          <w:color w:val="FF0000"/>
          <w:sz w:val="27"/>
          <w:szCs w:val="27"/>
        </w:rPr>
        <w:br/>
      </w:r>
      <w:r>
        <w:rPr>
          <w:rFonts w:ascii="Tahoma" w:hAnsi="Tahoma" w:cs="Tahoma"/>
          <w:b/>
          <w:bCs/>
          <w:color w:val="0000CD"/>
          <w:sz w:val="27"/>
          <w:szCs w:val="27"/>
        </w:rPr>
        <w:t>Interpreting inter-social and intra-social Settings</w:t>
      </w:r>
      <w:r>
        <w:rPr>
          <w:rFonts w:ascii="Tahoma" w:hAnsi="Tahoma" w:cs="Tahoma"/>
          <w:color w:val="FF0000"/>
          <w:sz w:val="27"/>
          <w:szCs w:val="27"/>
        </w:rPr>
        <w:br/>
      </w:r>
      <w:r>
        <w:rPr>
          <w:rFonts w:ascii="Tahoma" w:hAnsi="Tahoma" w:cs="Tahoma"/>
          <w:color w:val="FF0000"/>
          <w:sz w:val="27"/>
          <w:szCs w:val="27"/>
        </w:rPr>
        <w:br/>
      </w:r>
      <w:r>
        <w:rPr>
          <w:rFonts w:ascii="Traditional Arabic" w:hAnsi="Traditional Arabic" w:cs="Traditional Arabic"/>
          <w:color w:val="000000"/>
          <w:sz w:val="27"/>
          <w:szCs w:val="27"/>
        </w:rPr>
        <w:t>1.</w:t>
      </w:r>
      <w:r>
        <w:rPr>
          <w:rStyle w:val="apple-converted-space"/>
          <w:rFonts w:ascii="Traditional Arabic" w:hAnsi="Traditional Arabic" w:cs="Traditional Arabic"/>
          <w:color w:val="000000"/>
          <w:sz w:val="27"/>
          <w:szCs w:val="27"/>
        </w:rPr>
        <w:t> </w:t>
      </w:r>
      <w:r>
        <w:rPr>
          <w:rFonts w:ascii="Tahoma" w:hAnsi="Tahoma" w:cs="Tahoma"/>
          <w:b/>
          <w:bCs/>
          <w:color w:val="0000FF"/>
          <w:sz w:val="27"/>
          <w:szCs w:val="27"/>
        </w:rPr>
        <w:t>Business interpreting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where communities speaking different languages get in contact with each other for the purpose of trading and exchanging goods, or doing</w:t>
      </w:r>
      <w:r>
        <w:rPr>
          <w:rStyle w:val="apple-converted-space"/>
          <w:rFonts w:ascii="Traditional Arabic" w:hAnsi="Traditional Arabic" w:cs="Traditional Arabic"/>
          <w:color w:val="000000"/>
          <w:sz w:val="27"/>
          <w:szCs w:val="27"/>
        </w:rPr>
        <w:t> </w:t>
      </w:r>
      <w:r>
        <w:rPr>
          <w:rFonts w:ascii="Calibri" w:hAnsi="Calibri" w:cs="Traditional Arabic"/>
          <w:color w:val="000000"/>
          <w:sz w:val="27"/>
          <w:szCs w:val="27"/>
        </w:rPr>
        <w:t>―</w:t>
      </w:r>
      <w:r>
        <w:rPr>
          <w:rFonts w:ascii="Traditional Arabic" w:hAnsi="Traditional Arabic" w:cs="Traditional Arabic"/>
          <w:color w:val="000000"/>
          <w:sz w:val="27"/>
          <w:szCs w:val="27"/>
        </w:rPr>
        <w:t>business</w:t>
      </w:r>
      <w:r>
        <w:rPr>
          <w:rFonts w:ascii="Cambria Math" w:hAnsi="Cambria Math" w:cs="Tahoma"/>
          <w:color w:val="000000"/>
          <w:sz w:val="27"/>
          <w:szCs w:val="27"/>
        </w:rPr>
        <w:t>‖</w:t>
      </w:r>
      <w:r>
        <w:rPr>
          <w:rFonts w:ascii="Traditional Arabic" w:hAnsi="Traditional Arabic" w:cs="Traditional Arabic"/>
          <w:color w:val="000000"/>
          <w:sz w:val="27"/>
          <w:szCs w:val="27"/>
        </w:rPr>
        <w:t>.</w:t>
      </w:r>
      <w:r>
        <w:rPr>
          <w:rFonts w:ascii="Tahoma" w:hAnsi="Tahoma" w:cs="Tahoma"/>
          <w:color w:val="FF0000"/>
          <w:sz w:val="27"/>
          <w:szCs w:val="27"/>
        </w:rPr>
        <w:br/>
      </w:r>
      <w:r>
        <w:rPr>
          <w:rFonts w:ascii="Tahoma" w:hAnsi="Tahoma" w:cs="Tahoma"/>
          <w:color w:val="FF0000"/>
          <w:sz w:val="27"/>
          <w:szCs w:val="27"/>
        </w:rPr>
        <w:br/>
      </w:r>
      <w:r>
        <w:rPr>
          <w:rFonts w:ascii="Traditional Arabic" w:hAnsi="Traditional Arabic" w:cs="Traditional Arabic"/>
          <w:color w:val="000000"/>
          <w:sz w:val="27"/>
          <w:szCs w:val="27"/>
        </w:rPr>
        <w:t>2.</w:t>
      </w:r>
      <w:r>
        <w:rPr>
          <w:rStyle w:val="apple-converted-space"/>
          <w:rFonts w:ascii="Traditional Arabic" w:hAnsi="Traditional Arabic" w:cs="Traditional Arabic"/>
          <w:color w:val="000000"/>
          <w:sz w:val="27"/>
          <w:szCs w:val="27"/>
        </w:rPr>
        <w:t> </w:t>
      </w:r>
      <w:r>
        <w:rPr>
          <w:rFonts w:ascii="Tahoma" w:hAnsi="Tahoma" w:cs="Tahoma"/>
          <w:b/>
          <w:bCs/>
          <w:color w:val="0000FF"/>
          <w:sz w:val="27"/>
          <w:szCs w:val="27"/>
        </w:rPr>
        <w:t>Liaison Interpreting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is a form of interpreting practiced mainly in commercial negotiations</w:t>
      </w:r>
      <w:r>
        <w:rPr>
          <w:rFonts w:ascii="Tahoma" w:hAnsi="Tahoma" w:cs="Tahoma"/>
          <w:color w:val="FF0000"/>
          <w:sz w:val="27"/>
          <w:szCs w:val="27"/>
        </w:rPr>
        <w:br/>
      </w:r>
      <w:r>
        <w:rPr>
          <w:rFonts w:ascii="Tahoma" w:hAnsi="Tahoma" w:cs="Tahoma"/>
          <w:color w:val="FF0000"/>
          <w:sz w:val="27"/>
          <w:szCs w:val="27"/>
        </w:rPr>
        <w:br/>
      </w:r>
      <w:r>
        <w:rPr>
          <w:rFonts w:ascii="Traditional Arabic" w:hAnsi="Traditional Arabic" w:cs="Traditional Arabic"/>
          <w:color w:val="000000"/>
          <w:sz w:val="27"/>
          <w:szCs w:val="27"/>
        </w:rPr>
        <w:t>3.</w:t>
      </w:r>
      <w:r>
        <w:rPr>
          <w:rFonts w:ascii="Tahoma" w:hAnsi="Tahoma" w:cs="Tahoma"/>
          <w:b/>
          <w:bCs/>
          <w:color w:val="0000FF"/>
          <w:sz w:val="27"/>
          <w:szCs w:val="27"/>
        </w:rPr>
        <w:t>Diplomatic Interpreting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where the representatives of different linguistic and cultural communities came together with the aim of establishing and cultivating political relation</w:t>
      </w:r>
      <w:r>
        <w:rPr>
          <w:rFonts w:ascii="Tahoma" w:hAnsi="Tahoma" w:cs="Tahoma"/>
          <w:color w:val="FF0000"/>
          <w:sz w:val="27"/>
          <w:szCs w:val="27"/>
        </w:rPr>
        <w:br/>
      </w:r>
      <w:r>
        <w:rPr>
          <w:rFonts w:ascii="Traditional Arabic" w:hAnsi="Traditional Arabic" w:cs="Traditional Arabic"/>
          <w:color w:val="000000"/>
          <w:sz w:val="27"/>
          <w:szCs w:val="27"/>
        </w:rPr>
        <w:t>.</w:t>
      </w:r>
      <w:r>
        <w:rPr>
          <w:rFonts w:ascii="Tahoma" w:hAnsi="Tahoma" w:cs="Tahoma"/>
          <w:color w:val="FF0000"/>
          <w:sz w:val="27"/>
          <w:szCs w:val="27"/>
        </w:rPr>
        <w:br/>
      </w:r>
      <w:r>
        <w:rPr>
          <w:rFonts w:ascii="Traditional Arabic" w:hAnsi="Traditional Arabic" w:cs="Traditional Arabic"/>
          <w:color w:val="000000"/>
          <w:sz w:val="27"/>
          <w:szCs w:val="27"/>
        </w:rPr>
        <w:t>4.</w:t>
      </w:r>
      <w:r>
        <w:rPr>
          <w:rStyle w:val="apple-converted-space"/>
          <w:rFonts w:ascii="Traditional Arabic" w:hAnsi="Traditional Arabic" w:cs="Traditional Arabic"/>
          <w:color w:val="000000"/>
          <w:sz w:val="27"/>
          <w:szCs w:val="27"/>
        </w:rPr>
        <w:t> </w:t>
      </w:r>
      <w:r>
        <w:rPr>
          <w:rFonts w:ascii="Tahoma" w:hAnsi="Tahoma" w:cs="Tahoma"/>
          <w:b/>
          <w:bCs/>
          <w:color w:val="0000FF"/>
          <w:sz w:val="27"/>
          <w:szCs w:val="27"/>
        </w:rPr>
        <w:t>Military interpreting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is when relations turn sour between two conflicting armed communities, as when it happens in talks with allies forces in during World War II, truce negotiations or the interrogation of prisoners</w:t>
      </w:r>
      <w:r>
        <w:rPr>
          <w:rFonts w:ascii="Tahoma" w:hAnsi="Tahoma" w:cs="Tahoma"/>
          <w:color w:val="FF0000"/>
          <w:sz w:val="27"/>
          <w:szCs w:val="27"/>
        </w:rPr>
        <w:br/>
      </w:r>
      <w:r>
        <w:rPr>
          <w:rFonts w:ascii="Traditional Arabic" w:hAnsi="Traditional Arabic" w:cs="Traditional Arabic"/>
          <w:color w:val="000000"/>
          <w:sz w:val="27"/>
          <w:szCs w:val="27"/>
        </w:rPr>
        <w:lastRenderedPageBreak/>
        <w:t>.</w:t>
      </w:r>
      <w:r>
        <w:rPr>
          <w:rFonts w:ascii="Tahoma" w:hAnsi="Tahoma" w:cs="Tahoma"/>
          <w:color w:val="FF0000"/>
          <w:sz w:val="27"/>
          <w:szCs w:val="27"/>
        </w:rPr>
        <w:br/>
      </w:r>
      <w:r>
        <w:rPr>
          <w:rFonts w:ascii="Traditional Arabic" w:hAnsi="Traditional Arabic" w:cs="Traditional Arabic"/>
          <w:color w:val="000000"/>
          <w:sz w:val="27"/>
          <w:szCs w:val="27"/>
        </w:rPr>
        <w:t>5.</w:t>
      </w:r>
      <w:r>
        <w:rPr>
          <w:rStyle w:val="apple-converted-space"/>
          <w:rFonts w:ascii="Traditional Arabic" w:hAnsi="Traditional Arabic" w:cs="Traditional Arabic"/>
          <w:color w:val="000000"/>
          <w:sz w:val="27"/>
          <w:szCs w:val="27"/>
        </w:rPr>
        <w:t> </w:t>
      </w:r>
      <w:r>
        <w:rPr>
          <w:rFonts w:ascii="Tahoma" w:hAnsi="Tahoma" w:cs="Tahoma"/>
          <w:b/>
          <w:bCs/>
          <w:color w:val="0000FF"/>
          <w:sz w:val="27"/>
          <w:szCs w:val="27"/>
        </w:rPr>
        <w:t xml:space="preserve">Court </w:t>
      </w:r>
      <w:proofErr w:type="gramStart"/>
      <w:r>
        <w:rPr>
          <w:rFonts w:ascii="Tahoma" w:hAnsi="Tahoma" w:cs="Tahoma"/>
          <w:b/>
          <w:bCs/>
          <w:color w:val="0000FF"/>
          <w:sz w:val="27"/>
          <w:szCs w:val="27"/>
        </w:rPr>
        <w:t>Interpreting</w:t>
      </w:r>
      <w:r>
        <w:rPr>
          <w:rStyle w:val="apple-converted-space"/>
          <w:rFonts w:ascii="Tahoma" w:hAnsi="Tahoma" w:cs="Tahoma"/>
          <w:b/>
          <w:bCs/>
          <w:color w:val="000000"/>
          <w:sz w:val="27"/>
          <w:szCs w:val="27"/>
        </w:rPr>
        <w:t> </w:t>
      </w:r>
      <w:r>
        <w:rPr>
          <w:rFonts w:ascii="Tahoma" w:hAnsi="Tahoma" w:cs="Tahoma"/>
          <w:b/>
          <w:bCs/>
          <w:color w:val="000000"/>
          <w:sz w:val="27"/>
          <w:szCs w:val="27"/>
        </w:rPr>
        <w:t>:</w:t>
      </w:r>
      <w:proofErr w:type="gramEnd"/>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 xml:space="preserve">includes task like the certified translation of documents as well as interpreting in quasi-judicial and administrative hearings. One can therefore distinguish between the broader notion of legal interpreting, or judicial </w:t>
      </w:r>
      <w:proofErr w:type="gramStart"/>
      <w:r>
        <w:rPr>
          <w:rFonts w:ascii="Traditional Arabic" w:hAnsi="Traditional Arabic" w:cs="Traditional Arabic"/>
          <w:color w:val="000000"/>
          <w:sz w:val="27"/>
          <w:szCs w:val="27"/>
        </w:rPr>
        <w:t>interpreting ,</w:t>
      </w:r>
      <w:proofErr w:type="gramEnd"/>
      <w:r>
        <w:rPr>
          <w:rFonts w:ascii="Traditional Arabic" w:hAnsi="Traditional Arabic" w:cs="Traditional Arabic"/>
          <w:color w:val="000000"/>
          <w:sz w:val="27"/>
          <w:szCs w:val="27"/>
        </w:rPr>
        <w:t xml:space="preserve"> and courtroom interpreting in its specific , prototypical setting.</w:t>
      </w:r>
      <w:r>
        <w:rPr>
          <w:rFonts w:ascii="Tahoma" w:hAnsi="Tahoma" w:cs="Tahoma"/>
          <w:color w:val="FF0000"/>
          <w:sz w:val="27"/>
          <w:szCs w:val="27"/>
        </w:rPr>
        <w:br/>
      </w:r>
      <w:r>
        <w:rPr>
          <w:rFonts w:ascii="Tahoma" w:hAnsi="Tahoma" w:cs="Tahoma"/>
          <w:color w:val="FF0000"/>
          <w:sz w:val="27"/>
          <w:szCs w:val="27"/>
        </w:rPr>
        <w:br/>
      </w:r>
      <w:r>
        <w:rPr>
          <w:rFonts w:ascii="Traditional Arabic" w:hAnsi="Traditional Arabic" w:cs="Traditional Arabic"/>
          <w:color w:val="000000"/>
          <w:sz w:val="27"/>
          <w:szCs w:val="27"/>
        </w:rPr>
        <w:t>6</w:t>
      </w:r>
      <w:r>
        <w:rPr>
          <w:rStyle w:val="apple-converted-space"/>
          <w:rFonts w:ascii="Traditional Arabic" w:hAnsi="Traditional Arabic" w:cs="Traditional Arabic"/>
          <w:color w:val="000000"/>
          <w:sz w:val="27"/>
          <w:szCs w:val="27"/>
        </w:rPr>
        <w:t> </w:t>
      </w:r>
      <w:r>
        <w:rPr>
          <w:rFonts w:ascii="Tahoma" w:hAnsi="Tahoma" w:cs="Tahoma"/>
          <w:b/>
          <w:bCs/>
          <w:color w:val="0000FF"/>
          <w:sz w:val="27"/>
          <w:szCs w:val="27"/>
        </w:rPr>
        <w:t>Sign language interpreting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where it normally takes place in educational settings (educational interpreting</w:t>
      </w:r>
      <w:proofErr w:type="gramStart"/>
      <w:r>
        <w:rPr>
          <w:rFonts w:ascii="Traditional Arabic" w:hAnsi="Traditional Arabic" w:cs="Traditional Arabic"/>
          <w:color w:val="000000"/>
          <w:sz w:val="27"/>
          <w:szCs w:val="27"/>
        </w:rPr>
        <w:t>)</w:t>
      </w:r>
      <w:proofErr w:type="gramEnd"/>
      <w:r>
        <w:rPr>
          <w:rFonts w:ascii="Tahoma" w:hAnsi="Tahoma" w:cs="Tahoma"/>
          <w:color w:val="FF0000"/>
          <w:sz w:val="27"/>
          <w:szCs w:val="27"/>
        </w:rPr>
        <w:br/>
      </w:r>
      <w:r>
        <w:rPr>
          <w:rFonts w:ascii="Tahoma" w:hAnsi="Tahoma" w:cs="Tahoma"/>
          <w:color w:val="FF0000"/>
          <w:sz w:val="27"/>
          <w:szCs w:val="27"/>
        </w:rPr>
        <w:br/>
      </w:r>
      <w:r>
        <w:rPr>
          <w:rFonts w:ascii="Tahoma" w:hAnsi="Tahoma" w:cs="Tahoma"/>
          <w:b/>
          <w:bCs/>
          <w:color w:val="000000"/>
          <w:sz w:val="27"/>
          <w:szCs w:val="27"/>
        </w:rPr>
        <w:t>7.</w:t>
      </w:r>
      <w:r>
        <w:rPr>
          <w:rStyle w:val="apple-converted-space"/>
          <w:rFonts w:ascii="Tahoma" w:hAnsi="Tahoma" w:cs="Tahoma"/>
          <w:b/>
          <w:bCs/>
          <w:color w:val="000000"/>
          <w:sz w:val="27"/>
          <w:szCs w:val="27"/>
        </w:rPr>
        <w:t> </w:t>
      </w:r>
      <w:r>
        <w:rPr>
          <w:rFonts w:ascii="Tahoma" w:hAnsi="Tahoma" w:cs="Tahoma"/>
          <w:b/>
          <w:bCs/>
          <w:color w:val="0000FF"/>
          <w:sz w:val="27"/>
          <w:szCs w:val="27"/>
        </w:rPr>
        <w:t>Community interpreting</w:t>
      </w:r>
      <w:r>
        <w:rPr>
          <w:rStyle w:val="apple-converted-space"/>
          <w:rFonts w:ascii="Tahoma" w:hAnsi="Tahoma" w:cs="Tahoma"/>
          <w:b/>
          <w:bCs/>
          <w:sz w:val="27"/>
          <w:szCs w:val="27"/>
        </w:rPr>
        <w:t> </w:t>
      </w:r>
      <w:r>
        <w:rPr>
          <w:rFonts w:ascii="Traditional Arabic" w:hAnsi="Traditional Arabic" w:cs="Traditional Arabic"/>
          <w:color w:val="0000FF"/>
          <w:sz w:val="27"/>
          <w:szCs w:val="27"/>
        </w:rPr>
        <w:t>or</w:t>
      </w:r>
      <w:r>
        <w:rPr>
          <w:rStyle w:val="apple-converted-space"/>
          <w:rFonts w:ascii="Traditional Arabic" w:hAnsi="Traditional Arabic" w:cs="Traditional Arabic"/>
          <w:sz w:val="27"/>
          <w:szCs w:val="27"/>
        </w:rPr>
        <w:t> </w:t>
      </w:r>
      <w:r>
        <w:rPr>
          <w:rFonts w:ascii="Tahoma" w:hAnsi="Tahoma" w:cs="Tahoma"/>
          <w:b/>
          <w:bCs/>
          <w:color w:val="0000FF"/>
          <w:sz w:val="27"/>
          <w:szCs w:val="27"/>
        </w:rPr>
        <w:t>public Service interpreting (in the UK) and</w:t>
      </w:r>
      <w:r>
        <w:rPr>
          <w:rStyle w:val="apple-converted-space"/>
          <w:rFonts w:ascii="Tahoma" w:hAnsi="Tahoma" w:cs="Tahoma"/>
          <w:b/>
          <w:bCs/>
          <w:color w:val="000000"/>
          <w:sz w:val="27"/>
          <w:szCs w:val="27"/>
        </w:rPr>
        <w:t> </w:t>
      </w:r>
      <w:r>
        <w:rPr>
          <w:rFonts w:ascii="Tahoma" w:hAnsi="Tahoma" w:cs="Tahoma"/>
          <w:b/>
          <w:bCs/>
          <w:color w:val="0000FF"/>
          <w:sz w:val="27"/>
          <w:szCs w:val="27"/>
        </w:rPr>
        <w:t>Cultural interpreting (in Canada)</w:t>
      </w:r>
      <w:r>
        <w:rPr>
          <w:rStyle w:val="apple-converted-space"/>
          <w:rFonts w:ascii="Tahoma" w:hAnsi="Tahoma" w:cs="Tahoma"/>
          <w:b/>
          <w:bCs/>
          <w:color w:val="000000"/>
          <w:sz w:val="27"/>
          <w:szCs w:val="27"/>
        </w:rPr>
        <w:t> </w:t>
      </w:r>
      <w:r>
        <w:rPr>
          <w:rFonts w:ascii="Tahoma" w:hAnsi="Tahoma" w:cs="Tahoma"/>
          <w:b/>
          <w:bCs/>
          <w:color w:val="000000"/>
          <w:sz w:val="27"/>
          <w:szCs w:val="27"/>
        </w:rPr>
        <w:t>i</w:t>
      </w:r>
      <w:r>
        <w:rPr>
          <w:rFonts w:ascii="Traditional Arabic" w:hAnsi="Traditional Arabic" w:cs="Traditional Arabic"/>
          <w:color w:val="000000"/>
          <w:sz w:val="27"/>
          <w:szCs w:val="27"/>
        </w:rPr>
        <w:t>s where interpreting services are established to help immigrants function in the host society as it is an important intra-social communication need. This has led to the emergence of interpreting practice, with</w:t>
      </w:r>
      <w:r>
        <w:rPr>
          <w:rStyle w:val="apple-converted-space"/>
          <w:rFonts w:ascii="Traditional Arabic" w:hAnsi="Traditional Arabic" w:cs="Traditional Arabic"/>
          <w:color w:val="000000"/>
          <w:sz w:val="27"/>
          <w:szCs w:val="27"/>
        </w:rPr>
        <w:t> </w:t>
      </w:r>
      <w:r>
        <w:rPr>
          <w:rFonts w:ascii="Tahoma" w:hAnsi="Tahoma" w:cs="Tahoma"/>
          <w:b/>
          <w:bCs/>
          <w:color w:val="000000"/>
          <w:sz w:val="27"/>
          <w:szCs w:val="27"/>
        </w:rPr>
        <w:t xml:space="preserve">Health Care </w:t>
      </w:r>
      <w:proofErr w:type="gramStart"/>
      <w:r>
        <w:rPr>
          <w:rFonts w:ascii="Tahoma" w:hAnsi="Tahoma" w:cs="Tahoma"/>
          <w:b/>
          <w:bCs/>
          <w:color w:val="000000"/>
          <w:sz w:val="27"/>
          <w:szCs w:val="27"/>
        </w:rPr>
        <w:t>interpreting</w:t>
      </w:r>
      <w:r>
        <w:rPr>
          <w:rFonts w:ascii="Traditional Arabic" w:hAnsi="Traditional Arabic" w:cs="Traditional Arabic"/>
          <w:color w:val="000000"/>
          <w:sz w:val="27"/>
          <w:szCs w:val="27"/>
        </w:rPr>
        <w:t>(</w:t>
      </w:r>
      <w:proofErr w:type="gramEnd"/>
      <w:r>
        <w:rPr>
          <w:rFonts w:ascii="Tahoma" w:hAnsi="Tahoma" w:cs="Tahoma"/>
          <w:b/>
          <w:bCs/>
          <w:color w:val="000000"/>
          <w:sz w:val="27"/>
          <w:szCs w:val="27"/>
        </w:rPr>
        <w:t>medical interpreting, hospital interpreting</w:t>
      </w:r>
      <w:r>
        <w:rPr>
          <w:rFonts w:ascii="Traditional Arabic" w:hAnsi="Traditional Arabic" w:cs="Traditional Arabic"/>
          <w:color w:val="000000"/>
          <w:sz w:val="27"/>
          <w:szCs w:val="27"/>
        </w:rPr>
        <w:t>) and</w:t>
      </w:r>
      <w:r>
        <w:rPr>
          <w:rStyle w:val="apple-converted-space"/>
          <w:rFonts w:ascii="Traditional Arabic" w:hAnsi="Traditional Arabic" w:cs="Traditional Arabic"/>
          <w:color w:val="000000"/>
          <w:sz w:val="27"/>
          <w:szCs w:val="27"/>
        </w:rPr>
        <w:t> </w:t>
      </w:r>
      <w:r>
        <w:rPr>
          <w:rFonts w:ascii="Tahoma" w:hAnsi="Tahoma" w:cs="Tahoma"/>
          <w:b/>
          <w:bCs/>
          <w:color w:val="000000"/>
          <w:sz w:val="27"/>
          <w:szCs w:val="27"/>
        </w:rPr>
        <w:t>legal interpreting</w:t>
      </w:r>
      <w:r>
        <w:rPr>
          <w:rStyle w:val="apple-converted-space"/>
          <w:rFonts w:ascii="Tahoma" w:hAnsi="Tahoma" w:cs="Tahoma"/>
          <w:b/>
          <w:bCs/>
          <w:color w:val="000000"/>
          <w:sz w:val="27"/>
          <w:szCs w:val="27"/>
        </w:rPr>
        <w:t> </w:t>
      </w:r>
      <w:r>
        <w:rPr>
          <w:rFonts w:ascii="Traditional Arabic" w:hAnsi="Traditional Arabic" w:cs="Traditional Arabic"/>
          <w:color w:val="000000"/>
          <w:sz w:val="27"/>
          <w:szCs w:val="27"/>
        </w:rPr>
        <w:t>as the most significant institutional domains.</w:t>
      </w:r>
      <w:r>
        <w:rPr>
          <w:rFonts w:ascii="Tahoma" w:hAnsi="Tahoma" w:cs="Tahoma"/>
          <w:color w:val="FF0000"/>
          <w:sz w:val="27"/>
          <w:szCs w:val="27"/>
        </w:rPr>
        <w:br/>
      </w:r>
      <w:r>
        <w:rPr>
          <w:rFonts w:ascii="Tahoma" w:hAnsi="Tahoma" w:cs="Tahoma"/>
          <w:color w:val="FF0000"/>
          <w:sz w:val="27"/>
          <w:szCs w:val="27"/>
        </w:rPr>
        <w:br/>
      </w:r>
      <w:r>
        <w:rPr>
          <w:rFonts w:ascii="Traditional Arabic" w:hAnsi="Traditional Arabic" w:cs="Traditional Arabic"/>
          <w:color w:val="FF0000"/>
          <w:sz w:val="27"/>
          <w:szCs w:val="27"/>
        </w:rPr>
        <w:t>8.</w:t>
      </w:r>
      <w:r>
        <w:rPr>
          <w:rStyle w:val="apple-converted-space"/>
          <w:rFonts w:ascii="Traditional Arabic" w:hAnsi="Traditional Arabic" w:cs="Traditional Arabic"/>
          <w:color w:val="FF0000"/>
          <w:sz w:val="27"/>
          <w:szCs w:val="27"/>
        </w:rPr>
        <w:t> </w:t>
      </w:r>
      <w:r>
        <w:rPr>
          <w:rFonts w:ascii="Traditional Arabic" w:hAnsi="Traditional Arabic" w:cs="Traditional Arabic"/>
          <w:b/>
          <w:bCs/>
          <w:color w:val="0000FF"/>
          <w:sz w:val="27"/>
          <w:szCs w:val="27"/>
        </w:rPr>
        <w:t>Media interpreting</w:t>
      </w:r>
      <w:r>
        <w:rPr>
          <w:rStyle w:val="apple-converted-space"/>
          <w:rFonts w:ascii="Traditional Arabic" w:hAnsi="Traditional Arabic" w:cs="Traditional Arabic"/>
          <w:b/>
          <w:bCs/>
          <w:sz w:val="27"/>
          <w:szCs w:val="27"/>
        </w:rPr>
        <w:t> </w:t>
      </w:r>
      <w:r>
        <w:rPr>
          <w:rFonts w:ascii="Traditional Arabic" w:hAnsi="Traditional Arabic" w:cs="Traditional Arabic"/>
          <w:color w:val="0000FF"/>
          <w:sz w:val="27"/>
          <w:szCs w:val="27"/>
        </w:rPr>
        <w:t>or</w:t>
      </w:r>
      <w:r>
        <w:rPr>
          <w:rStyle w:val="apple-converted-space"/>
          <w:rFonts w:ascii="Traditional Arabic" w:hAnsi="Traditional Arabic" w:cs="Traditional Arabic"/>
          <w:sz w:val="27"/>
          <w:szCs w:val="27"/>
        </w:rPr>
        <w:t> </w:t>
      </w:r>
      <w:r>
        <w:rPr>
          <w:rFonts w:ascii="Traditional Arabic" w:hAnsi="Traditional Arabic" w:cs="Traditional Arabic"/>
          <w:b/>
          <w:bCs/>
          <w:color w:val="0000FF"/>
          <w:sz w:val="27"/>
          <w:szCs w:val="27"/>
        </w:rPr>
        <w:t>Broadcasting interpreting</w:t>
      </w:r>
      <w:r>
        <w:rPr>
          <w:rStyle w:val="apple-converted-space"/>
          <w:rFonts w:ascii="Traditional Arabic" w:hAnsi="Traditional Arabic" w:cs="Traditional Arabic"/>
          <w:b/>
          <w:bCs/>
          <w:color w:val="FF0000"/>
          <w:sz w:val="27"/>
          <w:szCs w:val="27"/>
        </w:rPr>
        <w:t> </w:t>
      </w:r>
      <w:r>
        <w:rPr>
          <w:rFonts w:ascii="Traditional Arabic" w:hAnsi="Traditional Arabic" w:cs="Traditional Arabic"/>
          <w:color w:val="FF0000"/>
          <w:sz w:val="27"/>
          <w:szCs w:val="27"/>
        </w:rPr>
        <w:t>which is mainly focused on</w:t>
      </w:r>
      <w:r>
        <w:rPr>
          <w:rStyle w:val="apple-converted-space"/>
          <w:rFonts w:ascii="Traditional Arabic" w:hAnsi="Traditional Arabic" w:cs="Traditional Arabic"/>
          <w:color w:val="FF0000"/>
          <w:sz w:val="27"/>
          <w:szCs w:val="27"/>
        </w:rPr>
        <w:t> </w:t>
      </w:r>
      <w:r>
        <w:rPr>
          <w:rFonts w:ascii="Traditional Arabic" w:hAnsi="Traditional Arabic" w:cs="Traditional Arabic"/>
          <w:b/>
          <w:bCs/>
          <w:color w:val="FF0000"/>
          <w:sz w:val="27"/>
          <w:szCs w:val="27"/>
        </w:rPr>
        <w:t>TV interpreting.</w:t>
      </w:r>
      <w:r>
        <w:rPr>
          <w:rStyle w:val="apple-converted-space"/>
          <w:rFonts w:ascii="Traditional Arabic" w:hAnsi="Traditional Arabic" w:cs="Traditional Arabic"/>
          <w:b/>
          <w:bCs/>
          <w:color w:val="FF0000"/>
          <w:sz w:val="27"/>
          <w:szCs w:val="27"/>
        </w:rPr>
        <w:t> </w:t>
      </w:r>
      <w:r>
        <w:rPr>
          <w:rFonts w:ascii="Traditional Arabic" w:hAnsi="Traditional Arabic" w:cs="Traditional Arabic"/>
          <w:color w:val="FF0000"/>
          <w:sz w:val="27"/>
          <w:szCs w:val="27"/>
        </w:rPr>
        <w:t>This is obvious with</w:t>
      </w:r>
      <w:r>
        <w:rPr>
          <w:rStyle w:val="apple-converted-space"/>
          <w:rFonts w:ascii="Traditional Arabic" w:hAnsi="Traditional Arabic" w:cs="Traditional Arabic"/>
          <w:color w:val="FF0000"/>
          <w:sz w:val="27"/>
          <w:szCs w:val="27"/>
        </w:rPr>
        <w:t> </w:t>
      </w:r>
      <w:r>
        <w:rPr>
          <w:rFonts w:ascii="Traditional Arabic" w:hAnsi="Traditional Arabic" w:cs="Traditional Arabic"/>
          <w:b/>
          <w:bCs/>
          <w:color w:val="FF0000"/>
          <w:sz w:val="27"/>
          <w:szCs w:val="27"/>
        </w:rPr>
        <w:t>sign Language interpreting</w:t>
      </w:r>
      <w:r>
        <w:rPr>
          <w:rStyle w:val="apple-converted-space"/>
          <w:rFonts w:ascii="Traditional Arabic" w:hAnsi="Traditional Arabic" w:cs="Traditional Arabic"/>
          <w:b/>
          <w:bCs/>
          <w:color w:val="FF0000"/>
          <w:sz w:val="27"/>
          <w:szCs w:val="27"/>
        </w:rPr>
        <w:t> </w:t>
      </w:r>
      <w:r>
        <w:rPr>
          <w:rFonts w:ascii="Traditional Arabic" w:hAnsi="Traditional Arabic" w:cs="Traditional Arabic"/>
          <w:color w:val="FF0000"/>
          <w:sz w:val="27"/>
          <w:szCs w:val="27"/>
        </w:rPr>
        <w:t>or even in case of war crime tribunal.</w:t>
      </w:r>
      <w:r>
        <w:rPr>
          <w:rFonts w:ascii="Traditional Arabic" w:hAnsi="Traditional Arabic" w:cs="Traditional Arabic"/>
          <w:color w:val="FF0000"/>
          <w:sz w:val="27"/>
          <w:szCs w:val="27"/>
        </w:rPr>
        <w:br/>
      </w:r>
      <w:r>
        <w:rPr>
          <w:rFonts w:ascii="Tahoma" w:hAnsi="Tahoma" w:cs="Tahoma"/>
          <w:color w:val="FF0000"/>
          <w:sz w:val="27"/>
          <w:szCs w:val="27"/>
        </w:rPr>
        <w:br/>
      </w:r>
      <w:r>
        <w:rPr>
          <w:rFonts w:ascii="Tahoma" w:hAnsi="Tahoma" w:cs="Tahoma"/>
          <w:color w:val="FF0000"/>
          <w:sz w:val="27"/>
          <w:szCs w:val="27"/>
          <w:rtl/>
        </w:rPr>
        <w:t>انتهت الثالثه</w:t>
      </w:r>
    </w:p>
    <w:p w:rsidR="00B85ED5" w:rsidRDefault="00B85ED5"/>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830"/>
      </w:tblGrid>
      <w:tr w:rsidR="00B85ED5" w:rsidRPr="00B85ED5" w:rsidTr="00B85ED5">
        <w:trPr>
          <w:tblCellSpacing w:w="0" w:type="dxa"/>
        </w:trPr>
        <w:tc>
          <w:tcPr>
            <w:tcW w:w="0" w:type="auto"/>
            <w:tcBorders>
              <w:left w:val="single" w:sz="6" w:space="0" w:color="CCCCCC"/>
            </w:tcBorders>
            <w:shd w:val="clear" w:color="auto" w:fill="F6F6F6"/>
            <w:hideMark/>
          </w:tcPr>
          <w:p w:rsidR="00B85ED5" w:rsidRPr="00B85ED5" w:rsidRDefault="00B85ED5" w:rsidP="00B85ED5">
            <w:pPr>
              <w:spacing w:before="100" w:beforeAutospacing="1" w:after="100" w:afterAutospacing="1" w:line="240" w:lineRule="auto"/>
              <w:jc w:val="center"/>
              <w:rPr>
                <w:rFonts w:ascii="Tahoma" w:eastAsia="Times New Roman" w:hAnsi="Tahoma" w:cs="Tahoma"/>
                <w:color w:val="003E69"/>
                <w:sz w:val="20"/>
                <w:szCs w:val="20"/>
              </w:rPr>
            </w:pPr>
            <w:r w:rsidRPr="00B85ED5">
              <w:rPr>
                <w:rFonts w:ascii="Arial" w:eastAsia="Times New Roman" w:hAnsi="Arial" w:cs="Arial"/>
                <w:color w:val="000000"/>
                <w:sz w:val="27"/>
                <w:szCs w:val="27"/>
                <w:rtl/>
              </w:rPr>
              <w:t>المحاضرة الرابعه</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Constellations of Interaction</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1.</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Bilateral interpreting or dialogue interpreting</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 xml:space="preserve">is where interpreting is </w:t>
            </w:r>
            <w:proofErr w:type="spellStart"/>
            <w:r w:rsidRPr="00B85ED5">
              <w:rPr>
                <w:rFonts w:ascii="Traditional Arabic" w:eastAsia="Times New Roman" w:hAnsi="Traditional Arabic" w:cs="Traditional Arabic"/>
                <w:color w:val="000000"/>
                <w:sz w:val="27"/>
                <w:szCs w:val="27"/>
              </w:rPr>
              <w:t>modelled</w:t>
            </w:r>
            <w:proofErr w:type="spellEnd"/>
            <w:r w:rsidRPr="00B85ED5">
              <w:rPr>
                <w:rFonts w:ascii="Traditional Arabic" w:eastAsia="Times New Roman" w:hAnsi="Traditional Arabic" w:cs="Traditional Arabic"/>
                <w:color w:val="000000"/>
                <w:sz w:val="27"/>
                <w:szCs w:val="27"/>
              </w:rPr>
              <w:t xml:space="preserve"> as</w:t>
            </w:r>
            <w:r w:rsidRPr="00B85ED5">
              <w:rPr>
                <w:rFonts w:ascii="Traditional Arabic" w:eastAsia="Times New Roman" w:hAnsi="Traditional Arabic" w:cs="Traditional Arabic"/>
                <w:color w:val="000000"/>
                <w:sz w:val="27"/>
              </w:rPr>
              <w:t> </w:t>
            </w:r>
            <w:r w:rsidRPr="00B85ED5">
              <w:rPr>
                <w:rFonts w:ascii="Calibri" w:eastAsia="Times New Roman" w:hAnsi="Calibri" w:cs="Traditional Arabic"/>
                <w:color w:val="000000"/>
                <w:sz w:val="27"/>
                <w:szCs w:val="27"/>
              </w:rPr>
              <w:t>―</w:t>
            </w:r>
            <w:r w:rsidRPr="00B85ED5">
              <w:rPr>
                <w:rFonts w:ascii="Traditional Arabic" w:eastAsia="Times New Roman" w:hAnsi="Traditional Arabic" w:cs="Traditional Arabic"/>
                <w:color w:val="000000"/>
                <w:sz w:val="27"/>
                <w:szCs w:val="27"/>
              </w:rPr>
              <w:t xml:space="preserve">three-party </w:t>
            </w:r>
            <w:proofErr w:type="spellStart"/>
            <w:r w:rsidRPr="00B85ED5">
              <w:rPr>
                <w:rFonts w:ascii="Traditional Arabic" w:eastAsia="Times New Roman" w:hAnsi="Traditional Arabic" w:cs="Traditional Arabic"/>
                <w:color w:val="000000"/>
                <w:sz w:val="27"/>
                <w:szCs w:val="27"/>
              </w:rPr>
              <w:t>interaction</w:t>
            </w:r>
            <w:r w:rsidRPr="00B85ED5">
              <w:rPr>
                <w:rFonts w:ascii="Cambria Math" w:eastAsia="Times New Roman" w:hAnsi="Cambria Math" w:cs="Tahoma"/>
                <w:color w:val="000000"/>
                <w:sz w:val="27"/>
                <w:szCs w:val="27"/>
              </w:rPr>
              <w:t>‖</w:t>
            </w:r>
            <w:r w:rsidRPr="00B85ED5">
              <w:rPr>
                <w:rFonts w:ascii="Traditional Arabic" w:eastAsia="Times New Roman" w:hAnsi="Traditional Arabic" w:cs="Traditional Arabic"/>
                <w:color w:val="000000"/>
                <w:sz w:val="27"/>
                <w:szCs w:val="27"/>
              </w:rPr>
              <w:t>with</w:t>
            </w:r>
            <w:proofErr w:type="spellEnd"/>
            <w:r w:rsidRPr="00B85ED5">
              <w:rPr>
                <w:rFonts w:ascii="Traditional Arabic" w:eastAsia="Times New Roman" w:hAnsi="Traditional Arabic" w:cs="Traditional Arabic"/>
                <w:color w:val="000000"/>
                <w:sz w:val="27"/>
                <w:szCs w:val="27"/>
              </w:rPr>
              <w:t xml:space="preserve"> a (</w:t>
            </w:r>
            <w:proofErr w:type="gramStart"/>
            <w:r w:rsidRPr="00B85ED5">
              <w:rPr>
                <w:rFonts w:ascii="Traditional Arabic" w:eastAsia="Times New Roman" w:hAnsi="Traditional Arabic" w:cs="Traditional Arabic"/>
                <w:color w:val="000000"/>
                <w:sz w:val="27"/>
                <w:szCs w:val="27"/>
              </w:rPr>
              <w:t>bilingual )</w:t>
            </w:r>
            <w:proofErr w:type="gramEnd"/>
            <w:r w:rsidRPr="00B85ED5">
              <w:rPr>
                <w:rFonts w:ascii="Traditional Arabic" w:eastAsia="Times New Roman" w:hAnsi="Traditional Arabic" w:cs="Traditional Arabic"/>
                <w:color w:val="000000"/>
                <w:sz w:val="27"/>
                <w:szCs w:val="27"/>
              </w:rPr>
              <w:t xml:space="preserve"> interpreter assuming the pivotal mediating role between two (monolingual) client. While the former foregrounds the (bi</w:t>
            </w:r>
            <w:proofErr w:type="gramStart"/>
            <w:r w:rsidRPr="00B85ED5">
              <w:rPr>
                <w:rFonts w:ascii="Traditional Arabic" w:eastAsia="Times New Roman" w:hAnsi="Traditional Arabic" w:cs="Traditional Arabic"/>
                <w:color w:val="000000"/>
                <w:sz w:val="27"/>
                <w:szCs w:val="27"/>
              </w:rPr>
              <w:t>)directionality</w:t>
            </w:r>
            <w:proofErr w:type="gramEnd"/>
            <w:r w:rsidRPr="00B85ED5">
              <w:rPr>
                <w:rFonts w:ascii="Traditional Arabic" w:eastAsia="Times New Roman" w:hAnsi="Traditional Arabic" w:cs="Traditional Arabic"/>
                <w:color w:val="000000"/>
                <w:sz w:val="27"/>
                <w:szCs w:val="27"/>
              </w:rPr>
              <w:t xml:space="preserve"> of mediation, the latter highlights the mode of communicative exchange. Either term seems to be closely associated with what is called</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2E8B57"/>
                <w:sz w:val="27"/>
                <w:szCs w:val="27"/>
              </w:rPr>
              <w:t>Liaison Interpreting</w:t>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Arial" w:eastAsia="Times New Roman" w:hAnsi="Arial" w:cs="Arial"/>
                <w:b/>
                <w:bCs/>
                <w:color w:val="000000"/>
                <w:sz w:val="27"/>
                <w:szCs w:val="27"/>
              </w:rPr>
              <w:t>==</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lastRenderedPageBreak/>
              <w:t>2.</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Multilateral Communication Interpreting</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is as in conferences attended by delegates and representatives of various nations and institutions, mainly called Conference Interpreting</w:t>
            </w:r>
            <w:proofErr w:type="gramStart"/>
            <w:r w:rsidRPr="00B85ED5">
              <w:rPr>
                <w:rFonts w:ascii="Traditional Arabic" w:eastAsia="Times New Roman" w:hAnsi="Traditional Arabic" w:cs="Traditional Arabic"/>
                <w:color w:val="000000"/>
                <w:sz w:val="27"/>
                <w:szCs w:val="27"/>
              </w:rPr>
              <w:t>..</w:t>
            </w:r>
            <w:proofErr w:type="gramEnd"/>
            <w:r w:rsidRPr="00B85ED5">
              <w:rPr>
                <w:rFonts w:ascii="Tahoma" w:eastAsia="Times New Roman" w:hAnsi="Tahoma" w:cs="Tahoma"/>
                <w:color w:val="FF0000"/>
                <w:sz w:val="27"/>
                <w:szCs w:val="27"/>
              </w:rPr>
              <w:br/>
            </w:r>
            <w:r w:rsidRPr="00B85ED5">
              <w:rPr>
                <w:rFonts w:ascii="Arial" w:eastAsia="Times New Roman" w:hAnsi="Arial" w:cs="Arial"/>
                <w:b/>
                <w:bCs/>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FF"/>
                <w:sz w:val="27"/>
                <w:szCs w:val="27"/>
              </w:rPr>
              <w:t>Conference Interpreting</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 xml:space="preserve">(for national or international </w:t>
            </w:r>
            <w:proofErr w:type="spellStart"/>
            <w:r w:rsidRPr="00B85ED5">
              <w:rPr>
                <w:rFonts w:ascii="Traditional Arabic" w:eastAsia="Times New Roman" w:hAnsi="Traditional Arabic" w:cs="Traditional Arabic"/>
                <w:color w:val="000000"/>
                <w:sz w:val="27"/>
                <w:szCs w:val="27"/>
              </w:rPr>
              <w:t>organisation</w:t>
            </w:r>
            <w:proofErr w:type="spellEnd"/>
            <w:r w:rsidRPr="00B85ED5">
              <w:rPr>
                <w:rFonts w:ascii="Traditional Arabic" w:eastAsia="Times New Roman" w:hAnsi="Traditional Arabic" w:cs="Traditional Arabic"/>
                <w:color w:val="000000"/>
                <w:sz w:val="27"/>
                <w:szCs w:val="27"/>
              </w:rPr>
              <w:t>) is the most prominent manifestation in our time. It emerged during World War I when negotiations were held in French.</w:t>
            </w:r>
            <w:r w:rsidRPr="00B85ED5">
              <w:rPr>
                <w:rFonts w:ascii="Tahoma" w:eastAsia="Times New Roman" w:hAnsi="Tahoma" w:cs="Tahoma"/>
                <w:color w:val="FF0000"/>
                <w:sz w:val="27"/>
                <w:szCs w:val="27"/>
              </w:rPr>
              <w:br/>
            </w:r>
            <w:r w:rsidRPr="00B85ED5">
              <w:rPr>
                <w:rFonts w:ascii="Arial" w:eastAsia="Times New Roman" w:hAnsi="Arial" w:cs="Arial"/>
                <w:b/>
                <w:bCs/>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The Definition of a conference interpreter</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definition:</w:t>
            </w:r>
            <w:r w:rsidRPr="00B85ED5">
              <w:rPr>
                <w:rFonts w:ascii="Traditional Arabic" w:eastAsia="Times New Roman" w:hAnsi="Traditional Arabic" w:cs="Traditional Arabic"/>
                <w:color w:val="000000"/>
                <w:sz w:val="27"/>
              </w:rPr>
              <w:t> </w:t>
            </w:r>
            <w:r w:rsidRPr="00B85ED5">
              <w:rPr>
                <w:rFonts w:ascii="Calibri" w:eastAsia="Times New Roman" w:hAnsi="Calibri" w:cs="Traditional Arabic"/>
                <w:color w:val="000000"/>
                <w:sz w:val="27"/>
                <w:szCs w:val="27"/>
              </w:rPr>
              <w:t>“</w:t>
            </w:r>
            <w:r w:rsidRPr="00B85ED5">
              <w:rPr>
                <w:rFonts w:ascii="Tahoma" w:eastAsia="Times New Roman" w:hAnsi="Tahoma" w:cs="Tahoma"/>
                <w:b/>
                <w:bCs/>
                <w:color w:val="000000"/>
                <w:sz w:val="27"/>
                <w:szCs w:val="27"/>
              </w:rPr>
              <w:t xml:space="preserve">a conference interpreter is one whose office it is to translate orally the speech of participants in meetings conducted in two or more languages. His office may be performed simultaneously or consecutively, in the </w:t>
            </w:r>
            <w:proofErr w:type="gramStart"/>
            <w:r w:rsidRPr="00B85ED5">
              <w:rPr>
                <w:rFonts w:ascii="Tahoma" w:eastAsia="Times New Roman" w:hAnsi="Tahoma" w:cs="Tahoma"/>
                <w:b/>
                <w:bCs/>
                <w:color w:val="000000"/>
                <w:sz w:val="27"/>
                <w:szCs w:val="27"/>
              </w:rPr>
              <w:t>participants</w:t>
            </w:r>
            <w:proofErr w:type="gramEnd"/>
            <w:r w:rsidRPr="00B85ED5">
              <w:rPr>
                <w:rFonts w:ascii="Tahoma" w:eastAsia="Times New Roman" w:hAnsi="Tahoma" w:cs="Tahoma"/>
                <w:b/>
                <w:bCs/>
                <w:color w:val="000000"/>
                <w:sz w:val="27"/>
                <w:szCs w:val="27"/>
              </w:rPr>
              <w:t xml:space="preserve"> presence”.</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8000"/>
                <w:sz w:val="27"/>
                <w:szCs w:val="27"/>
              </w:rPr>
              <w:t>Walter Keiser (</w:t>
            </w:r>
            <w:proofErr w:type="spellStart"/>
            <w:r w:rsidRPr="00B85ED5">
              <w:rPr>
                <w:rFonts w:ascii="Traditional Arabic" w:eastAsia="Times New Roman" w:hAnsi="Traditional Arabic" w:cs="Traditional Arabic"/>
                <w:color w:val="008000"/>
                <w:sz w:val="27"/>
                <w:szCs w:val="27"/>
              </w:rPr>
              <w:t>Gerver</w:t>
            </w:r>
            <w:proofErr w:type="spellEnd"/>
            <w:r w:rsidRPr="00B85ED5">
              <w:rPr>
                <w:rFonts w:ascii="Traditional Arabic" w:eastAsia="Times New Roman" w:hAnsi="Traditional Arabic" w:cs="Traditional Arabic"/>
                <w:color w:val="008000"/>
                <w:sz w:val="27"/>
                <w:szCs w:val="27"/>
              </w:rPr>
              <w:t xml:space="preserve"> 1977</w:t>
            </w:r>
            <w:r w:rsidRPr="00B85ED5">
              <w:rPr>
                <w:rFonts w:ascii="Tahoma" w:eastAsia="Times New Roman" w:hAnsi="Tahoma" w:cs="Tahoma"/>
                <w:color w:val="FF0000"/>
                <w:sz w:val="27"/>
                <w:szCs w:val="27"/>
              </w:rPr>
              <w:b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tl/>
              </w:rPr>
              <w:t>انتهت الرابعه</w:t>
            </w:r>
          </w:p>
        </w:tc>
      </w:tr>
      <w:tr w:rsidR="00B85ED5" w:rsidRPr="00B85ED5" w:rsidTr="00B85ED5">
        <w:trPr>
          <w:tblCellSpacing w:w="0" w:type="dxa"/>
        </w:trPr>
        <w:tc>
          <w:tcPr>
            <w:tcW w:w="0" w:type="auto"/>
            <w:tcBorders>
              <w:left w:val="single" w:sz="6" w:space="0" w:color="CCCCCC"/>
            </w:tcBorders>
            <w:shd w:val="clear" w:color="auto" w:fill="F6F6F6"/>
            <w:vAlign w:val="bottom"/>
            <w:hideMark/>
          </w:tcPr>
          <w:p w:rsidR="00B85ED5" w:rsidRPr="00B85ED5" w:rsidRDefault="00B85ED5" w:rsidP="00B85ED5">
            <w:pPr>
              <w:spacing w:after="0" w:line="240" w:lineRule="auto"/>
              <w:rPr>
                <w:rFonts w:ascii="Arial" w:eastAsia="Times New Roman" w:hAnsi="Arial" w:cs="Arial"/>
                <w:b/>
                <w:bCs/>
                <w:color w:val="003E69"/>
                <w:sz w:val="24"/>
                <w:szCs w:val="24"/>
              </w:rPr>
            </w:pPr>
          </w:p>
        </w:tc>
      </w:tr>
    </w:tbl>
    <w:p w:rsidR="00B85ED5" w:rsidRDefault="00B85ED5"/>
    <w:p w:rsidR="00B85ED5" w:rsidRDefault="00B85ED5"/>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830"/>
      </w:tblGrid>
      <w:tr w:rsidR="00B85ED5" w:rsidRPr="00B85ED5" w:rsidTr="00B85ED5">
        <w:trPr>
          <w:tblCellSpacing w:w="0" w:type="dxa"/>
        </w:trPr>
        <w:tc>
          <w:tcPr>
            <w:tcW w:w="0" w:type="auto"/>
            <w:tcBorders>
              <w:left w:val="single" w:sz="6" w:space="0" w:color="CCCCCC"/>
            </w:tcBorders>
            <w:shd w:val="clear" w:color="auto" w:fill="F6F6F6"/>
            <w:hideMark/>
          </w:tcPr>
          <w:p w:rsidR="00B85ED5" w:rsidRPr="00B85ED5" w:rsidRDefault="00B85ED5" w:rsidP="00B85ED5">
            <w:pPr>
              <w:spacing w:after="0" w:line="240" w:lineRule="auto"/>
              <w:rPr>
                <w:rFonts w:ascii="Arial" w:eastAsia="Times New Roman" w:hAnsi="Arial" w:cs="Arial"/>
                <w:color w:val="003E69"/>
                <w:sz w:val="24"/>
                <w:szCs w:val="24"/>
              </w:rPr>
            </w:pPr>
            <w:r w:rsidRPr="00B85ED5">
              <w:rPr>
                <w:rFonts w:ascii="Arial" w:eastAsia="Times New Roman" w:hAnsi="Arial" w:cs="Arial"/>
                <w:b/>
                <w:bCs/>
                <w:color w:val="548DD4"/>
                <w:sz w:val="27"/>
                <w:szCs w:val="27"/>
                <w:rtl/>
              </w:rPr>
              <w:t>المحاضرة الخامسة</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5-interpreting typological parameters</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FF"/>
                <w:sz w:val="27"/>
                <w:szCs w:val="27"/>
              </w:rPr>
              <w:t>language modality</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color w:val="000000"/>
                <w:sz w:val="27"/>
              </w:rPr>
              <w:t> </w:t>
            </w:r>
            <w:r w:rsidRPr="00B85ED5">
              <w:rPr>
                <w:rFonts w:ascii="Comic Sans MS" w:eastAsia="Times New Roman" w:hAnsi="Comic Sans MS" w:cs="Tahoma"/>
                <w:color w:val="000000"/>
                <w:sz w:val="27"/>
                <w:szCs w:val="27"/>
              </w:rPr>
              <w:t>is it</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7"/>
                <w:szCs w:val="27"/>
              </w:rPr>
              <w:t>spoken language,</w:t>
            </w:r>
            <w:r w:rsidRPr="00B85ED5">
              <w:rPr>
                <w:rFonts w:ascii="Comic Sans MS" w:eastAsia="Times New Roman" w:hAnsi="Comic Sans MS" w:cs="Tahoma"/>
                <w:b/>
                <w:bCs/>
                <w:color w:val="000000"/>
                <w:sz w:val="27"/>
              </w:rPr>
              <w:t> </w:t>
            </w:r>
            <w:hyperlink r:id="rId4" w:tooltip="Click to Continue &gt; by Browse to Save" w:history="1">
              <w:r w:rsidRPr="00B85ED5">
                <w:rPr>
                  <w:rFonts w:ascii="Comic Sans MS" w:eastAsia="Times New Roman" w:hAnsi="Comic Sans MS" w:cs="Tahoma"/>
                  <w:b/>
                  <w:bCs/>
                  <w:color w:val="003E69"/>
                  <w:sz w:val="27"/>
                  <w:u w:val="single"/>
                </w:rPr>
                <w:t>sign</w:t>
              </w:r>
            </w:hyperlink>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language interpreting, signed language interpreting</w:t>
            </w:r>
            <w:r w:rsidRPr="00B85ED5">
              <w:rPr>
                <w:rFonts w:ascii="Comic Sans MS" w:eastAsia="Times New Roman" w:hAnsi="Comic Sans MS" w:cs="Tahoma"/>
                <w:color w:val="000000"/>
                <w:sz w:val="27"/>
              </w:rPr>
              <w:t> </w:t>
            </w:r>
            <w:proofErr w:type="spellStart"/>
            <w:r w:rsidRPr="00B85ED5">
              <w:rPr>
                <w:rFonts w:ascii="Comic Sans MS" w:eastAsia="Times New Roman" w:hAnsi="Comic Sans MS" w:cs="Tahoma"/>
                <w:color w:val="000000"/>
                <w:sz w:val="27"/>
                <w:szCs w:val="27"/>
              </w:rPr>
              <w:t>or</w:t>
            </w:r>
            <w:r w:rsidRPr="00B85ED5">
              <w:rPr>
                <w:rFonts w:ascii="Comic Sans MS" w:eastAsia="Times New Roman" w:hAnsi="Comic Sans MS" w:cs="Tahoma"/>
                <w:b/>
                <w:bCs/>
                <w:color w:val="000000"/>
                <w:sz w:val="27"/>
                <w:szCs w:val="27"/>
              </w:rPr>
              <w:t>interpreting</w:t>
            </w:r>
            <w:proofErr w:type="spellEnd"/>
            <w:r w:rsidRPr="00B85ED5">
              <w:rPr>
                <w:rFonts w:ascii="Comic Sans MS" w:eastAsia="Times New Roman" w:hAnsi="Comic Sans MS" w:cs="Tahoma"/>
                <w:b/>
                <w:bCs/>
                <w:color w:val="000000"/>
                <w:sz w:val="27"/>
                <w:szCs w:val="27"/>
              </w:rPr>
              <w:t xml:space="preserve"> for the deaf</w:t>
            </w:r>
            <w:r w:rsidRPr="00B85ED5">
              <w:rPr>
                <w:rFonts w:ascii="Tahoma" w:eastAsia="Times New Roman" w:hAnsi="Tahoma" w:cs="Tahoma"/>
                <w:color w:val="FF0000"/>
                <w:sz w:val="27"/>
                <w:szCs w:val="27"/>
              </w:rPr>
              <w:br/>
            </w:r>
            <w:r w:rsidRPr="00B85ED5">
              <w:rPr>
                <w:rFonts w:ascii="Arial" w:eastAsia="Times New Roman" w:hAnsi="Arial" w:cs="Arial"/>
                <w:b/>
                <w:bCs/>
                <w:color w:val="000000"/>
                <w:sz w:val="27"/>
                <w:szCs w:val="27"/>
              </w:rPr>
              <w:t>==</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FF"/>
                <w:sz w:val="27"/>
                <w:szCs w:val="27"/>
              </w:rPr>
              <w:t>working mode</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2E8B57"/>
                <w:sz w:val="27"/>
                <w:szCs w:val="27"/>
              </w:rPr>
              <w:t>consecutive</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2E8B57"/>
                <w:sz w:val="27"/>
                <w:szCs w:val="27"/>
              </w:rPr>
              <w:t>simultaneous</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2E8B57"/>
                <w:sz w:val="27"/>
                <w:szCs w:val="27"/>
              </w:rPr>
              <w:t>whispered</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2E8B57"/>
                <w:sz w:val="27"/>
                <w:szCs w:val="27"/>
              </w:rPr>
              <w:t>interpreting</w:t>
            </w:r>
            <w:r w:rsidRPr="00B85ED5">
              <w:rPr>
                <w:rFonts w:ascii="Tahoma" w:eastAsia="Times New Roman" w:hAnsi="Tahoma" w:cs="Tahoma"/>
                <w:color w:val="FF0000"/>
                <w:sz w:val="27"/>
                <w:szCs w:val="27"/>
              </w:rPr>
              <w:br/>
            </w:r>
            <w:r w:rsidRPr="00B85ED5">
              <w:rPr>
                <w:rFonts w:ascii="Arial" w:eastAsia="Times New Roman" w:hAnsi="Arial" w:cs="Arial"/>
                <w:b/>
                <w:bCs/>
                <w:color w:val="000000"/>
                <w:sz w:val="27"/>
                <w:szCs w:val="27"/>
              </w:rPr>
              <w:t>====</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FF"/>
                <w:sz w:val="27"/>
                <w:szCs w:val="27"/>
              </w:rPr>
              <w:t>directionality</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color w:val="000000"/>
                <w:sz w:val="27"/>
              </w:rPr>
              <w:t> </w:t>
            </w:r>
            <w:r w:rsidRPr="00B85ED5">
              <w:rPr>
                <w:rFonts w:ascii="Comic Sans MS" w:eastAsia="Times New Roman" w:hAnsi="Comic Sans MS" w:cs="Tahoma"/>
                <w:color w:val="000000"/>
                <w:sz w:val="27"/>
                <w:szCs w:val="27"/>
              </w:rPr>
              <w:t>is it</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2E8B57"/>
                <w:sz w:val="27"/>
                <w:szCs w:val="27"/>
              </w:rPr>
              <w:t>face-to-face dialogue</w:t>
            </w:r>
            <w:r w:rsidRPr="00B85ED5">
              <w:rPr>
                <w:rFonts w:ascii="Comic Sans MS" w:eastAsia="Times New Roman" w:hAnsi="Comic Sans MS" w:cs="Tahoma"/>
                <w:color w:val="000000"/>
                <w:sz w:val="27"/>
                <w:szCs w:val="27"/>
              </w:rPr>
              <w:t>, is it</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2E8B57"/>
                <w:sz w:val="27"/>
                <w:szCs w:val="27"/>
              </w:rPr>
              <w:t>'back and forth'</w:t>
            </w:r>
            <w:r w:rsidRPr="00B85ED5">
              <w:rPr>
                <w:rFonts w:ascii="Comic Sans MS" w:eastAsia="Times New Roman" w:hAnsi="Comic Sans MS" w:cs="Tahoma"/>
                <w:color w:val="000000"/>
                <w:sz w:val="27"/>
              </w:rPr>
              <w:t> </w:t>
            </w:r>
            <w:r w:rsidRPr="00B85ED5">
              <w:rPr>
                <w:rFonts w:ascii="Comic Sans MS" w:eastAsia="Times New Roman" w:hAnsi="Comic Sans MS" w:cs="Tahoma"/>
                <w:color w:val="000000"/>
                <w:sz w:val="27"/>
                <w:szCs w:val="27"/>
              </w:rPr>
              <w:t>, is it</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2E8B57"/>
                <w:sz w:val="27"/>
                <w:szCs w:val="27"/>
              </w:rPr>
              <w:t>bilateral</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interpreting</w:t>
            </w:r>
            <w:r w:rsidRPr="00B85ED5">
              <w:rPr>
                <w:rFonts w:ascii="Tahoma" w:eastAsia="Times New Roman" w:hAnsi="Tahoma" w:cs="Tahoma"/>
                <w:color w:val="FF0000"/>
                <w:sz w:val="27"/>
                <w:szCs w:val="27"/>
              </w:rPr>
              <w:br/>
            </w:r>
            <w:r w:rsidRPr="00B85ED5">
              <w:rPr>
                <w:rFonts w:ascii="Arial" w:eastAsia="Times New Roman" w:hAnsi="Arial" w:cs="Arial"/>
                <w:b/>
                <w:bCs/>
                <w:color w:val="000000"/>
                <w:sz w:val="27"/>
                <w:szCs w:val="27"/>
              </w:rPr>
              <w:t>==</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FF"/>
                <w:sz w:val="27"/>
                <w:szCs w:val="27"/>
              </w:rPr>
              <w:t>professional status</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color w:val="000000"/>
                <w:sz w:val="27"/>
              </w:rPr>
              <w:t> </w:t>
            </w:r>
            <w:r w:rsidRPr="00B85ED5">
              <w:rPr>
                <w:rFonts w:ascii="Comic Sans MS" w:eastAsia="Times New Roman" w:hAnsi="Comic Sans MS" w:cs="Tahoma"/>
                <w:color w:val="000000"/>
                <w:sz w:val="27"/>
                <w:szCs w:val="27"/>
              </w:rPr>
              <w:t>are you professional interpreter with special skills or a lay interpreter</w:t>
            </w:r>
            <w:r w:rsidRPr="00B85ED5">
              <w:rPr>
                <w:rFonts w:ascii="Comic Sans MS" w:eastAsia="Times New Roman" w:hAnsi="Comic Sans MS" w:cs="Tahoma"/>
                <w:color w:val="000000"/>
                <w:sz w:val="27"/>
              </w:rPr>
              <w:t> </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Arial" w:eastAsia="Times New Roman" w:hAnsi="Arial" w:cs="Arial"/>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FF"/>
                <w:sz w:val="27"/>
                <w:szCs w:val="27"/>
              </w:rPr>
              <w:t>SI</w:t>
            </w:r>
            <w:r w:rsidRPr="00B85ED5">
              <w:rPr>
                <w:rFonts w:ascii="Tahoma" w:eastAsia="Times New Roman" w:hAnsi="Tahoma" w:cs="Tahoma"/>
                <w:b/>
                <w:bCs/>
                <w:color w:val="FF0000"/>
                <w:sz w:val="27"/>
              </w:rPr>
              <w:t> </w:t>
            </w:r>
            <w:r w:rsidRPr="00B85ED5">
              <w:rPr>
                <w:rFonts w:ascii="Traditional Arabic" w:eastAsia="Times New Roman" w:hAnsi="Traditional Arabic" w:cs="Traditional Arabic"/>
                <w:color w:val="000000"/>
                <w:sz w:val="27"/>
                <w:szCs w:val="27"/>
              </w:rPr>
              <w:t>is often used as a shorthand for</w:t>
            </w:r>
            <w:r w:rsidRPr="00B85ED5">
              <w:rPr>
                <w:rFonts w:ascii="Traditional Arabic" w:eastAsia="Times New Roman" w:hAnsi="Traditional Arabic" w:cs="Traditional Arabic"/>
                <w:color w:val="000000"/>
                <w:sz w:val="27"/>
              </w:rPr>
              <w:t> </w:t>
            </w:r>
            <w:r w:rsidRPr="00B85ED5">
              <w:rPr>
                <w:rFonts w:ascii="Tahoma" w:eastAsia="Times New Roman" w:hAnsi="Tahoma" w:cs="Tahoma"/>
                <w:color w:val="000000"/>
                <w:sz w:val="27"/>
                <w:szCs w:val="27"/>
              </w:rPr>
              <w:t>―</w:t>
            </w:r>
            <w:r w:rsidRPr="00B85ED5">
              <w:rPr>
                <w:rFonts w:ascii="Traditional Arabic" w:eastAsia="Times New Roman" w:hAnsi="Traditional Arabic" w:cs="Traditional Arabic"/>
                <w:color w:val="0000FF"/>
                <w:sz w:val="27"/>
                <w:szCs w:val="27"/>
              </w:rPr>
              <w:t>spoken language interpreting</w:t>
            </w:r>
            <w:r w:rsidRPr="00B85ED5">
              <w:rPr>
                <w:rFonts w:ascii="Tahoma" w:eastAsia="Times New Roman" w:hAnsi="Tahoma" w:cs="Tahoma"/>
                <w:color w:val="FF0000"/>
                <w:sz w:val="27"/>
                <w:szCs w:val="27"/>
              </w:rPr>
              <w:br/>
            </w:r>
            <w:r w:rsidRPr="00B85ED5">
              <w:rPr>
                <w:rFonts w:ascii="Arial" w:eastAsia="Times New Roman" w:hAnsi="Arial" w:cs="Arial"/>
                <w:b/>
                <w:bCs/>
                <w:color w:val="FF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Use of</w:t>
            </w:r>
            <w:r w:rsidRPr="00B85ED5">
              <w:rPr>
                <w:rFonts w:ascii="Tahoma" w:eastAsia="Times New Roman" w:hAnsi="Tahoma" w:cs="Tahoma"/>
                <w:b/>
                <w:bCs/>
                <w:color w:val="0000CD"/>
                <w:sz w:val="27"/>
              </w:rPr>
              <w:t> </w:t>
            </w:r>
            <w:r w:rsidRPr="00B85ED5">
              <w:rPr>
                <w:rFonts w:ascii="Tahoma" w:eastAsia="Times New Roman" w:hAnsi="Tahoma" w:cs="Tahoma"/>
                <w:b/>
                <w:bCs/>
                <w:color w:val="0000FF"/>
                <w:sz w:val="27"/>
                <w:szCs w:val="27"/>
              </w:rPr>
              <w:t>technology</w:t>
            </w:r>
            <w:r w:rsidRPr="00B85ED5">
              <w:rPr>
                <w:rFonts w:ascii="Tahoma" w:eastAsia="Times New Roman" w:hAnsi="Tahoma" w:cs="Tahoma"/>
                <w:color w:val="FF0000"/>
                <w:sz w:val="27"/>
                <w:szCs w:val="27"/>
              </w:rPr>
              <w:br/>
            </w:r>
            <w:r w:rsidRPr="00B85ED5">
              <w:rPr>
                <w:rFonts w:ascii="Wingdings" w:eastAsia="Times New Roman" w:hAnsi="Wingdings" w:cs="Tahoma"/>
                <w:color w:val="000000"/>
                <w:sz w:val="27"/>
                <w:szCs w:val="27"/>
              </w:rPr>
              <w:lastRenderedPageBreak/>
              <w:t></w:t>
            </w:r>
            <w:r w:rsidRPr="00B85ED5">
              <w:rPr>
                <w:rFonts w:ascii="Wingdings" w:eastAsia="Times New Roman" w:hAnsi="Wingdings" w:cs="Tahoma"/>
                <w:color w:val="000000"/>
                <w:sz w:val="27"/>
              </w:rPr>
              <w:t></w:t>
            </w:r>
            <w:r w:rsidRPr="00B85ED5">
              <w:rPr>
                <w:rFonts w:ascii="Traditional Arabic" w:eastAsia="Times New Roman" w:hAnsi="Traditional Arabic" w:cs="Traditional Arabic"/>
                <w:color w:val="000000"/>
                <w:sz w:val="27"/>
                <w:szCs w:val="27"/>
              </w:rPr>
              <w:t>Technical equipment is essentially used to</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avoid the mixing of source-and target</w:t>
            </w:r>
            <w:r w:rsidRPr="00B85ED5">
              <w:rPr>
                <w:rFonts w:ascii="Tahoma" w:eastAsia="Times New Roman" w:hAnsi="Tahoma" w:cs="Tahoma"/>
                <w:b/>
                <w:bCs/>
                <w:color w:val="000000"/>
                <w:sz w:val="27"/>
                <w:szCs w:val="27"/>
              </w:rPr>
              <w:t>-</w:t>
            </w:r>
            <w:r w:rsidRPr="00B85ED5">
              <w:rPr>
                <w:rFonts w:ascii="Tahoma" w:eastAsia="Times New Roman" w:hAnsi="Tahoma" w:cs="Tahoma"/>
                <w:b/>
                <w:bCs/>
                <w:color w:val="0000FF"/>
                <w:sz w:val="27"/>
                <w:szCs w:val="27"/>
              </w:rPr>
              <w:t>language</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messages in the acoustic channel.</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Professional status</w:t>
            </w:r>
            <w:r w:rsidRPr="00B85ED5">
              <w:rPr>
                <w:rFonts w:ascii="Tahoma" w:eastAsia="Times New Roman" w:hAnsi="Tahoma" w:cs="Tahoma"/>
                <w:color w:val="FF0000"/>
                <w:sz w:val="27"/>
                <w:szCs w:val="27"/>
              </w:rPr>
              <w:br/>
            </w:r>
            <w:r w:rsidRPr="00B85ED5">
              <w:rPr>
                <w:rFonts w:ascii="Wingdings" w:eastAsia="Times New Roman" w:hAnsi="Wingdings" w:cs="Tahoma"/>
                <w:color w:val="000000"/>
                <w:sz w:val="27"/>
                <w:szCs w:val="27"/>
              </w:rPr>
              <w:t></w:t>
            </w:r>
            <w:r w:rsidRPr="00B85ED5">
              <w:rPr>
                <w:rFonts w:ascii="Wingdings" w:eastAsia="Times New Roman" w:hAnsi="Wingdings" w:cs="Tahoma"/>
                <w:color w:val="000000"/>
                <w:sz w:val="27"/>
              </w:rPr>
              <w:t></w:t>
            </w:r>
            <w:r w:rsidRPr="00B85ED5">
              <w:rPr>
                <w:rFonts w:ascii="Traditional Arabic" w:eastAsia="Times New Roman" w:hAnsi="Traditional Arabic" w:cs="Traditional Arabic"/>
                <w:color w:val="000000"/>
                <w:sz w:val="27"/>
                <w:szCs w:val="27"/>
              </w:rPr>
              <w:t xml:space="preserve">Distinction between interpreting types could be related to the level of skills and expertise which the human agent performs the task. This profession requires a </w:t>
            </w:r>
            <w:proofErr w:type="spellStart"/>
            <w:r w:rsidRPr="00B85ED5">
              <w:rPr>
                <w:rFonts w:ascii="Traditional Arabic" w:eastAsia="Times New Roman" w:hAnsi="Traditional Arabic" w:cs="Traditional Arabic"/>
                <w:color w:val="000000"/>
                <w:sz w:val="27"/>
                <w:szCs w:val="27"/>
              </w:rPr>
              <w:t>professionality</w:t>
            </w:r>
            <w:proofErr w:type="spellEnd"/>
            <w:r w:rsidRPr="00B85ED5">
              <w:rPr>
                <w:rFonts w:ascii="Traditional Arabic" w:eastAsia="Times New Roman" w:hAnsi="Traditional Arabic" w:cs="Traditional Arabic"/>
                <w:color w:val="000000"/>
                <w:sz w:val="27"/>
                <w:szCs w:val="27"/>
              </w:rPr>
              <w:t xml:space="preserve"> as it is very demanding. That is why it is called professional interpreters </w:t>
            </w:r>
            <w:proofErr w:type="spellStart"/>
            <w:r w:rsidRPr="00B85ED5">
              <w:rPr>
                <w:rFonts w:ascii="Traditional Arabic" w:eastAsia="Times New Roman" w:hAnsi="Traditional Arabic" w:cs="Traditional Arabic"/>
                <w:color w:val="000000"/>
                <w:sz w:val="27"/>
                <w:szCs w:val="27"/>
              </w:rPr>
              <w:t>with</w:t>
            </w:r>
            <w:r w:rsidRPr="00B85ED5">
              <w:rPr>
                <w:rFonts w:ascii="Traditional Arabic" w:eastAsia="Times New Roman" w:hAnsi="Traditional Arabic" w:cs="Traditional Arabic"/>
                <w:color w:val="0000FF"/>
                <w:sz w:val="27"/>
                <w:szCs w:val="27"/>
              </w:rPr>
              <w:t>special</w:t>
            </w:r>
            <w:proofErr w:type="spellEnd"/>
            <w:r w:rsidRPr="00B85ED5">
              <w:rPr>
                <w:rFonts w:ascii="Traditional Arabic" w:eastAsia="Times New Roman" w:hAnsi="Traditional Arabic" w:cs="Traditional Arabic"/>
                <w:color w:val="0000FF"/>
                <w:sz w:val="27"/>
                <w:szCs w:val="27"/>
              </w:rPr>
              <w:t xml:space="preserve"> skills</w:t>
            </w:r>
            <w:r w:rsidRPr="00B85ED5">
              <w:rPr>
                <w:rFonts w:ascii="Traditional Arabic" w:eastAsia="Times New Roman" w:hAnsi="Traditional Arabic" w:cs="Traditional Arabic"/>
                <w:sz w:val="27"/>
              </w:rPr>
              <w:t> </w:t>
            </w:r>
            <w:r w:rsidRPr="00B85ED5">
              <w:rPr>
                <w:rFonts w:ascii="Tahoma" w:eastAsia="Times New Roman" w:hAnsi="Tahoma" w:cs="Tahoma"/>
                <w:b/>
                <w:bCs/>
                <w:color w:val="0000FF"/>
                <w:sz w:val="27"/>
                <w:szCs w:val="27"/>
              </w:rPr>
              <w:t>and lay interpreting or natural interpreting</w:t>
            </w:r>
            <w:r w:rsidRPr="00B85ED5">
              <w:rPr>
                <w:rFonts w:ascii="Tahoma" w:eastAsia="Times New Roman" w:hAnsi="Tahoma" w:cs="Tahoma"/>
                <w:b/>
                <w:bCs/>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b/>
                <w:bCs/>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b/>
                <w:bCs/>
                <w:color w:val="000000"/>
                <w:sz w:val="27"/>
                <w:szCs w:val="27"/>
                <w:rtl/>
              </w:rPr>
              <w:t>انتهت المحاضرة الخامسة</w:t>
            </w:r>
          </w:p>
        </w:tc>
      </w:tr>
      <w:tr w:rsidR="00B85ED5" w:rsidRPr="00B85ED5" w:rsidTr="00B85ED5">
        <w:trPr>
          <w:tblCellSpacing w:w="0" w:type="dxa"/>
        </w:trPr>
        <w:tc>
          <w:tcPr>
            <w:tcW w:w="0" w:type="auto"/>
            <w:tcBorders>
              <w:left w:val="single" w:sz="6" w:space="0" w:color="CCCCCC"/>
            </w:tcBorders>
            <w:shd w:val="clear" w:color="auto" w:fill="F6F6F6"/>
            <w:vAlign w:val="bottom"/>
            <w:hideMark/>
          </w:tcPr>
          <w:p w:rsidR="00B85ED5" w:rsidRPr="00B85ED5" w:rsidRDefault="00B85ED5" w:rsidP="00B85ED5">
            <w:pPr>
              <w:spacing w:after="0" w:line="240" w:lineRule="auto"/>
              <w:rPr>
                <w:rFonts w:ascii="Arial" w:eastAsia="Times New Roman" w:hAnsi="Arial" w:cs="Arial"/>
                <w:b/>
                <w:bCs/>
                <w:color w:val="003E69"/>
                <w:sz w:val="24"/>
                <w:szCs w:val="24"/>
              </w:rPr>
            </w:pPr>
          </w:p>
        </w:tc>
      </w:tr>
    </w:tbl>
    <w:p w:rsidR="00B85ED5" w:rsidRDefault="00B85ED5"/>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830"/>
      </w:tblGrid>
      <w:tr w:rsidR="00B85ED5" w:rsidRPr="00B85ED5" w:rsidTr="00B85ED5">
        <w:trPr>
          <w:tblCellSpacing w:w="0" w:type="dxa"/>
        </w:trPr>
        <w:tc>
          <w:tcPr>
            <w:tcW w:w="0" w:type="auto"/>
            <w:tcBorders>
              <w:left w:val="single" w:sz="6" w:space="0" w:color="CCCCCC"/>
            </w:tcBorders>
            <w:shd w:val="clear" w:color="auto" w:fill="F6F6F6"/>
            <w:hideMark/>
          </w:tcPr>
          <w:p w:rsidR="00B85ED5" w:rsidRPr="00B85ED5" w:rsidRDefault="00B85ED5" w:rsidP="00B85ED5">
            <w:pPr>
              <w:spacing w:before="100" w:beforeAutospacing="1" w:after="100" w:afterAutospacing="1" w:line="240" w:lineRule="auto"/>
              <w:jc w:val="center"/>
              <w:rPr>
                <w:rFonts w:ascii="Tahoma" w:eastAsia="Times New Roman" w:hAnsi="Tahoma" w:cs="Tahoma"/>
                <w:color w:val="003E69"/>
                <w:sz w:val="20"/>
                <w:szCs w:val="20"/>
              </w:rPr>
            </w:pPr>
            <w:r w:rsidRPr="00B85ED5">
              <w:rPr>
                <w:rFonts w:ascii="Arial" w:eastAsia="Times New Roman" w:hAnsi="Arial" w:cs="Arial"/>
                <w:color w:val="000000"/>
                <w:sz w:val="27"/>
                <w:szCs w:val="27"/>
                <w:rtl/>
              </w:rPr>
              <w:t>المحاضرة السادسة</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What is consecutive interpreting</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b/>
                <w:bCs/>
                <w:color w:val="0000FF"/>
                <w:sz w:val="27"/>
                <w:szCs w:val="27"/>
              </w:rPr>
              <w:t>Interpreting after the speaker has finished</w:t>
            </w:r>
            <w:r w:rsidRPr="00B85ED5">
              <w:rPr>
                <w:rFonts w:ascii="Tahoma" w:eastAsia="Times New Roman" w:hAnsi="Tahoma" w:cs="Tahoma"/>
                <w:color w:val="FF0000"/>
                <w:sz w:val="27"/>
                <w:szCs w:val="27"/>
              </w:rPr>
              <w:br/>
            </w:r>
            <w:r w:rsidRPr="00B85ED5">
              <w:rPr>
                <w:rFonts w:ascii="Tahoma" w:eastAsia="Times New Roman" w:hAnsi="Tahoma" w:cs="Tahoma"/>
                <w:b/>
                <w:bCs/>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FF"/>
                <w:sz w:val="27"/>
                <w:szCs w:val="27"/>
              </w:rPr>
              <w:t>The interpreter sits with the delegates</w:t>
            </w:r>
            <w:r w:rsidRPr="00B85ED5">
              <w:rPr>
                <w:rFonts w:ascii="Traditional Arabic" w:eastAsia="Times New Roman" w:hAnsi="Traditional Arabic" w:cs="Traditional Arabic"/>
                <w:color w:val="000000"/>
                <w:sz w:val="27"/>
                <w:szCs w:val="27"/>
              </w:rPr>
              <w:t>, listens to the speech and</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renders</w:t>
            </w:r>
            <w:r w:rsidRPr="00B85ED5">
              <w:rPr>
                <w:rFonts w:ascii="Tahoma" w:eastAsia="Times New Roman" w:hAnsi="Tahoma" w:cs="Tahoma"/>
                <w:b/>
                <w:bCs/>
                <w:color w:val="000000"/>
                <w:sz w:val="27"/>
              </w:rPr>
              <w:t> </w:t>
            </w:r>
            <w:r w:rsidRPr="00B85ED5">
              <w:rPr>
                <w:rFonts w:ascii="Tahoma" w:eastAsia="Times New Roman" w:hAnsi="Tahoma" w:cs="Tahoma"/>
                <w:b/>
                <w:bCs/>
                <w:color w:val="000000"/>
                <w:sz w:val="27"/>
                <w:szCs w:val="27"/>
              </w:rPr>
              <w:t>it, at the end</w:t>
            </w:r>
            <w:r w:rsidRPr="00B85ED5">
              <w:rPr>
                <w:rFonts w:ascii="Traditional Arabic" w:eastAsia="Times New Roman" w:hAnsi="Traditional Arabic" w:cs="Traditional Arabic"/>
                <w:color w:val="000000"/>
                <w:sz w:val="27"/>
                <w:szCs w:val="27"/>
              </w:rPr>
              <w:t>, in a different language, generally with the aid of notes.</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In the modern world consecutive interpreting has been largely</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00"/>
                <w:sz w:val="27"/>
                <w:szCs w:val="27"/>
              </w:rPr>
              <w:t>replaced by</w:t>
            </w:r>
            <w:r w:rsidRPr="00B85ED5">
              <w:rPr>
                <w:rFonts w:ascii="Tahoma" w:eastAsia="Times New Roman" w:hAnsi="Tahoma" w:cs="Tahoma"/>
                <w:b/>
                <w:bCs/>
                <w:color w:val="000000"/>
                <w:sz w:val="27"/>
              </w:rPr>
              <w:t> </w:t>
            </w:r>
            <w:r w:rsidRPr="00B85ED5">
              <w:rPr>
                <w:rFonts w:ascii="Tahoma" w:eastAsia="Times New Roman" w:hAnsi="Tahoma" w:cs="Tahoma"/>
                <w:b/>
                <w:bCs/>
                <w:color w:val="0000FF"/>
                <w:sz w:val="27"/>
                <w:szCs w:val="27"/>
              </w:rPr>
              <w:t>simultaneous</w:t>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Consecutive interpretation is</w:t>
            </w:r>
            <w:r w:rsidRPr="00B85ED5">
              <w:rPr>
                <w:rFonts w:ascii="Tahoma" w:eastAsia="Times New Roman" w:hAnsi="Tahoma" w:cs="Tahoma"/>
                <w:b/>
                <w:bCs/>
                <w:color w:val="0000FF"/>
                <w:sz w:val="27"/>
              </w:rPr>
              <w:t> </w:t>
            </w:r>
            <w:r w:rsidRPr="00B85ED5">
              <w:rPr>
                <w:rFonts w:ascii="Tahoma" w:eastAsia="Times New Roman" w:hAnsi="Tahoma" w:cs="Tahoma"/>
                <w:b/>
                <w:bCs/>
                <w:color w:val="0000FF"/>
                <w:sz w:val="27"/>
                <w:szCs w:val="27"/>
              </w:rPr>
              <w:t>best suited</w:t>
            </w:r>
            <w:r w:rsidRPr="00B85ED5">
              <w:rPr>
                <w:rFonts w:ascii="Tahoma" w:eastAsia="Times New Roman" w:hAnsi="Tahoma" w:cs="Tahoma"/>
                <w:b/>
                <w:bCs/>
                <w:color w:val="0000CD"/>
                <w:sz w:val="27"/>
              </w:rPr>
              <w:t> </w:t>
            </w:r>
            <w:r w:rsidRPr="00B85ED5">
              <w:rPr>
                <w:rFonts w:ascii="Tahoma" w:eastAsia="Times New Roman" w:hAnsi="Tahoma" w:cs="Tahoma"/>
                <w:b/>
                <w:bCs/>
                <w:color w:val="0000CD"/>
                <w:sz w:val="27"/>
                <w:szCs w:val="27"/>
              </w:rPr>
              <w:t>for situations</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b/>
                <w:bCs/>
                <w:color w:val="FF0000"/>
                <w:sz w:val="27"/>
                <w:szCs w:val="27"/>
              </w:rPr>
              <w:t>Learning consecutive interpreting</w:t>
            </w:r>
            <w:r w:rsidRPr="00B85ED5">
              <w:rPr>
                <w:rFonts w:ascii="Tahoma" w:eastAsia="Times New Roman" w:hAnsi="Tahoma" w:cs="Tahoma"/>
                <w:color w:val="FF0000"/>
                <w:sz w:val="27"/>
                <w:szCs w:val="27"/>
              </w:rPr>
              <w:br/>
            </w:r>
            <w:r w:rsidRPr="00B85ED5">
              <w:rPr>
                <w:rFonts w:ascii="Tahoma" w:eastAsia="Times New Roman" w:hAnsi="Tahoma" w:cs="Tahoma"/>
                <w:b/>
                <w:bCs/>
                <w:color w:val="000000"/>
                <w:sz w:val="27"/>
                <w:szCs w:val="27"/>
              </w:rPr>
              <w:t>Although teaching consecutive</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interpreting is mainly concerned with</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note-taking</w:t>
            </w:r>
            <w:r w:rsidRPr="00B85ED5">
              <w:rPr>
                <w:rFonts w:ascii="Traditional Arabic" w:eastAsia="Times New Roman" w:hAnsi="Traditional Arabic" w:cs="Traditional Arabic"/>
                <w:color w:val="000000"/>
                <w:sz w:val="27"/>
                <w:szCs w:val="27"/>
              </w:rPr>
              <w:t>, there are certain approaches which usually stress on</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preliminary exercises to enhance</w:t>
            </w:r>
            <w:r w:rsidRPr="00B85ED5">
              <w:rPr>
                <w:rFonts w:ascii="Tahoma" w:eastAsia="Times New Roman" w:hAnsi="Tahoma" w:cs="Tahoma"/>
                <w:b/>
                <w:bCs/>
                <w:color w:val="000000"/>
                <w:sz w:val="27"/>
              </w:rPr>
              <w:t> </w:t>
            </w:r>
            <w:r w:rsidRPr="00B85ED5">
              <w:rPr>
                <w:rFonts w:ascii="Tahoma" w:eastAsia="Times New Roman" w:hAnsi="Tahoma" w:cs="Tahoma"/>
                <w:color w:val="0000CD"/>
                <w:sz w:val="27"/>
                <w:szCs w:val="27"/>
              </w:rPr>
              <w:t>―</w:t>
            </w:r>
            <w:r w:rsidRPr="00B85ED5">
              <w:rPr>
                <w:rFonts w:ascii="Traditional Arabic" w:eastAsia="Times New Roman" w:hAnsi="Traditional Arabic" w:cs="Traditional Arabic"/>
                <w:color w:val="0000CD"/>
                <w:sz w:val="27"/>
                <w:szCs w:val="27"/>
              </w:rPr>
              <w:t>active listening</w:t>
            </w:r>
            <w:r w:rsidRPr="00B85ED5">
              <w:rPr>
                <w:rFonts w:ascii="Cambria Math" w:eastAsia="Times New Roman" w:hAnsi="Cambria Math" w:cs="Tahoma"/>
                <w:color w:val="0000CD"/>
                <w:sz w:val="27"/>
                <w:szCs w:val="27"/>
              </w:rPr>
              <w:t>‖</w:t>
            </w:r>
            <w:r w:rsidRPr="00B85ED5">
              <w:rPr>
                <w:rFonts w:ascii="Traditional Arabic" w:eastAsia="Times New Roman" w:hAnsi="Traditional Arabic" w:cs="Traditional Arabic"/>
                <w:color w:val="0000FF"/>
                <w:sz w:val="27"/>
                <w:szCs w:val="27"/>
              </w:rPr>
              <w:t>, message analysis, and recall, including</w:t>
            </w:r>
            <w:r w:rsidRPr="00B85ED5">
              <w:rPr>
                <w:rFonts w:ascii="Traditional Arabic" w:eastAsia="Times New Roman" w:hAnsi="Traditional Arabic" w:cs="Traditional Arabic"/>
                <w:color w:val="0000CD"/>
                <w:sz w:val="27"/>
              </w:rPr>
              <w:t> </w:t>
            </w:r>
            <w:r w:rsidRPr="00B85ED5">
              <w:rPr>
                <w:rFonts w:ascii="Traditional Arabic" w:eastAsia="Times New Roman" w:hAnsi="Traditional Arabic" w:cs="Traditional Arabic"/>
                <w:color w:val="000000"/>
                <w:sz w:val="27"/>
                <w:szCs w:val="27"/>
              </w:rPr>
              <w:t>such technique as</w:t>
            </w:r>
            <w:r w:rsidRPr="00B85ED5">
              <w:rPr>
                <w:rFonts w:ascii="Traditional Arabic" w:eastAsia="Times New Roman" w:hAnsi="Traditional Arabic" w:cs="Traditional Arabic"/>
                <w:color w:val="000000"/>
                <w:sz w:val="27"/>
              </w:rPr>
              <w:t> </w:t>
            </w:r>
            <w:r w:rsidRPr="00B85ED5">
              <w:rPr>
                <w:rFonts w:ascii="Tahoma" w:eastAsia="Times New Roman" w:hAnsi="Tahoma" w:cs="Tahoma"/>
                <w:color w:val="000000"/>
                <w:sz w:val="27"/>
                <w:szCs w:val="27"/>
              </w:rPr>
              <w:t>―</w:t>
            </w:r>
            <w:proofErr w:type="spellStart"/>
            <w:r w:rsidRPr="00B85ED5">
              <w:rPr>
                <w:rFonts w:ascii="Traditional Arabic" w:eastAsia="Times New Roman" w:hAnsi="Traditional Arabic" w:cs="Traditional Arabic"/>
                <w:color w:val="0000FF"/>
                <w:sz w:val="27"/>
                <w:szCs w:val="27"/>
              </w:rPr>
              <w:t>clozing</w:t>
            </w:r>
            <w:proofErr w:type="spellEnd"/>
            <w:r w:rsidRPr="00B85ED5">
              <w:rPr>
                <w:rFonts w:ascii="Cambria Math" w:eastAsia="Times New Roman" w:hAnsi="Cambria Math" w:cs="Tahoma"/>
                <w:color w:val="000000"/>
                <w:sz w:val="27"/>
                <w:szCs w:val="27"/>
              </w:rPr>
              <w:t>‖</w:t>
            </w:r>
            <w:r w:rsidRPr="00B85ED5">
              <w:rPr>
                <w:rFonts w:ascii="Traditional Arabic" w:eastAsia="Times New Roman" w:hAnsi="Traditional Arabic" w:cs="Traditional Arabic"/>
                <w:color w:val="000000"/>
                <w:sz w:val="27"/>
                <w:szCs w:val="27"/>
              </w:rPr>
              <w:t>,</w:t>
            </w:r>
            <w:r w:rsidRPr="00B85ED5">
              <w:rPr>
                <w:rFonts w:ascii="Traditional Arabic" w:eastAsia="Times New Roman" w:hAnsi="Traditional Arabic" w:cs="Traditional Arabic"/>
                <w:color w:val="000000"/>
                <w:sz w:val="27"/>
              </w:rPr>
              <w:t> </w:t>
            </w:r>
            <w:r w:rsidRPr="00B85ED5">
              <w:rPr>
                <w:rFonts w:ascii="Tahoma" w:eastAsia="Times New Roman" w:hAnsi="Tahoma" w:cs="Tahoma"/>
                <w:color w:val="000000"/>
                <w:sz w:val="27"/>
                <w:szCs w:val="27"/>
              </w:rPr>
              <w:t>―</w:t>
            </w:r>
            <w:r w:rsidRPr="00B85ED5">
              <w:rPr>
                <w:rFonts w:ascii="Traditional Arabic" w:eastAsia="Times New Roman" w:hAnsi="Traditional Arabic" w:cs="Traditional Arabic"/>
                <w:color w:val="0000FF"/>
                <w:sz w:val="27"/>
                <w:szCs w:val="27"/>
              </w:rPr>
              <w:t>chunking</w:t>
            </w:r>
            <w:r w:rsidRPr="00B85ED5">
              <w:rPr>
                <w:rFonts w:ascii="Cambria Math" w:eastAsia="Times New Roman" w:hAnsi="Cambria Math" w:cs="Tahoma"/>
                <w:color w:val="000000"/>
                <w:sz w:val="27"/>
                <w:szCs w:val="27"/>
              </w:rPr>
              <w:t>‖</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00"/>
                <w:sz w:val="27"/>
                <w:szCs w:val="27"/>
              </w:rPr>
              <w:t>and</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visualization</w:t>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The interaction between</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memory and note-taking</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stands out as a focus of investigation.</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lastRenderedPageBreak/>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tl/>
              </w:rPr>
              <w:t>انتهت المحاضرة السادسة</w:t>
            </w:r>
          </w:p>
        </w:tc>
      </w:tr>
      <w:tr w:rsidR="00B85ED5" w:rsidRPr="00B85ED5" w:rsidTr="00B85ED5">
        <w:trPr>
          <w:tblCellSpacing w:w="0" w:type="dxa"/>
        </w:trPr>
        <w:tc>
          <w:tcPr>
            <w:tcW w:w="0" w:type="auto"/>
            <w:tcBorders>
              <w:left w:val="single" w:sz="6" w:space="0" w:color="CCCCCC"/>
            </w:tcBorders>
            <w:shd w:val="clear" w:color="auto" w:fill="F6F6F6"/>
            <w:vAlign w:val="bottom"/>
            <w:hideMark/>
          </w:tcPr>
          <w:p w:rsidR="00B85ED5" w:rsidRPr="00B85ED5" w:rsidRDefault="00B85ED5" w:rsidP="00B85ED5">
            <w:pPr>
              <w:spacing w:after="0" w:line="240" w:lineRule="auto"/>
              <w:rPr>
                <w:rFonts w:ascii="Arial" w:eastAsia="Times New Roman" w:hAnsi="Arial" w:cs="Arial"/>
                <w:b/>
                <w:bCs/>
                <w:color w:val="003E69"/>
                <w:sz w:val="24"/>
                <w:szCs w:val="24"/>
              </w:rPr>
            </w:pPr>
          </w:p>
        </w:tc>
      </w:tr>
    </w:tbl>
    <w:p w:rsidR="00B85ED5" w:rsidRDefault="00B85ED5"/>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830"/>
      </w:tblGrid>
      <w:tr w:rsidR="00B85ED5" w:rsidRPr="00B85ED5" w:rsidTr="00B85ED5">
        <w:trPr>
          <w:tblCellSpacing w:w="0" w:type="dxa"/>
        </w:trPr>
        <w:tc>
          <w:tcPr>
            <w:tcW w:w="0" w:type="auto"/>
            <w:tcBorders>
              <w:left w:val="single" w:sz="6" w:space="0" w:color="CCCCCC"/>
            </w:tcBorders>
            <w:shd w:val="clear" w:color="auto" w:fill="F6F6F6"/>
            <w:hideMark/>
          </w:tcPr>
          <w:p w:rsidR="00B85ED5" w:rsidRPr="00B85ED5" w:rsidRDefault="00B85ED5" w:rsidP="00B85ED5">
            <w:pPr>
              <w:spacing w:before="100" w:beforeAutospacing="1" w:after="240" w:line="240" w:lineRule="auto"/>
              <w:jc w:val="center"/>
              <w:rPr>
                <w:rFonts w:ascii="Tahoma" w:eastAsia="Times New Roman" w:hAnsi="Tahoma" w:cs="Tahoma"/>
                <w:color w:val="003E69"/>
                <w:sz w:val="20"/>
                <w:szCs w:val="20"/>
              </w:rPr>
            </w:pPr>
            <w:r w:rsidRPr="00B85ED5">
              <w:rPr>
                <w:rFonts w:ascii="Arial" w:eastAsia="Times New Roman" w:hAnsi="Arial" w:cs="Arial"/>
                <w:color w:val="000000"/>
                <w:sz w:val="27"/>
                <w:szCs w:val="27"/>
                <w:rtl/>
              </w:rPr>
              <w:t>المحاضرة السابعة</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what is simultaneous interpreting?</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imes New Roman" w:eastAsia="Times New Roman" w:hAnsi="Times New Roman" w:cs="Times New Roman"/>
                <w:color w:val="000000"/>
                <w:sz w:val="27"/>
                <w:szCs w:val="27"/>
              </w:rPr>
              <w:t>The term ‘</w:t>
            </w:r>
            <w:r w:rsidRPr="00B85ED5">
              <w:rPr>
                <w:rFonts w:ascii="Times New Roman" w:eastAsia="Times New Roman" w:hAnsi="Times New Roman" w:cs="Times New Roman"/>
                <w:b/>
                <w:bCs/>
                <w:color w:val="000000"/>
                <w:sz w:val="27"/>
                <w:szCs w:val="27"/>
              </w:rPr>
              <w:t>simultaneous interpreting’</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color w:val="000000"/>
                <w:sz w:val="27"/>
                <w:szCs w:val="27"/>
              </w:rPr>
              <w:t>(</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color w:val="0000FF"/>
                <w:sz w:val="27"/>
                <w:szCs w:val="27"/>
              </w:rPr>
              <w:t>as the source-language text is being presented</w:t>
            </w:r>
            <w:r w:rsidRPr="00B85ED5">
              <w:rPr>
                <w:rFonts w:ascii="Times New Roman" w:eastAsia="Times New Roman" w:hAnsi="Times New Roman" w:cs="Times New Roman"/>
                <w:color w:val="000000"/>
                <w:sz w:val="27"/>
                <w:szCs w:val="27"/>
              </w:rPr>
              <w:t>)</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b/>
                <w:bCs/>
                <w:color w:val="000000"/>
                <w:sz w:val="27"/>
                <w:szCs w:val="27"/>
              </w:rPr>
              <w:t>(SI)</w:t>
            </w:r>
            <w:r w:rsidRPr="00B85ED5">
              <w:rPr>
                <w:rFonts w:ascii="Tahoma" w:eastAsia="Times New Roman" w:hAnsi="Tahoma" w:cs="Tahoma"/>
                <w:color w:val="FF0000"/>
                <w:sz w:val="27"/>
                <w:szCs w:val="27"/>
              </w:rPr>
              <w:br/>
            </w:r>
            <w:r w:rsidRPr="00B85ED5">
              <w:rPr>
                <w:rFonts w:ascii="Times New Roman" w:eastAsia="Times New Roman" w:hAnsi="Times New Roman" w:cs="Times New Roman"/>
                <w:b/>
                <w:bCs/>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imes New Roman" w:eastAsia="Times New Roman" w:hAnsi="Times New Roman" w:cs="Times New Roman"/>
                <w:b/>
                <w:bCs/>
                <w:color w:val="000000"/>
                <w:sz w:val="27"/>
                <w:szCs w:val="27"/>
              </w:rPr>
              <w:t>simultaneous interpreting’</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color w:val="000000"/>
                <w:sz w:val="27"/>
                <w:szCs w:val="27"/>
              </w:rPr>
              <w:t>often used</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b/>
                <w:bCs/>
                <w:color w:val="000000"/>
                <w:sz w:val="27"/>
                <w:szCs w:val="27"/>
              </w:rPr>
              <w:t>as a</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b/>
                <w:bCs/>
                <w:color w:val="0000FF"/>
                <w:sz w:val="27"/>
                <w:szCs w:val="27"/>
              </w:rPr>
              <w:t>shorthand</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color w:val="000000"/>
                <w:sz w:val="27"/>
                <w:szCs w:val="27"/>
              </w:rPr>
              <w:t>for ‘spoken language interpreting</w:t>
            </w:r>
            <w:r w:rsidRPr="00B85ED5">
              <w:rPr>
                <w:rFonts w:ascii="Times New Roman" w:eastAsia="Times New Roman" w:hAnsi="Times New Roman" w:cs="Times New Roman"/>
                <w:color w:val="000000"/>
                <w:sz w:val="27"/>
              </w:rPr>
              <w:t> </w:t>
            </w:r>
            <w:r w:rsidRPr="00B85ED5">
              <w:rPr>
                <w:rFonts w:ascii="Tahoma" w:eastAsia="Times New Roman" w:hAnsi="Tahoma" w:cs="Tahoma"/>
                <w:color w:val="FF0000"/>
                <w:sz w:val="27"/>
                <w:szCs w:val="27"/>
              </w:rPr>
              <w:br/>
            </w:r>
            <w:r w:rsidRPr="00B85ED5">
              <w:rPr>
                <w:rFonts w:ascii="Times New Roman" w:eastAsia="Times New Roman" w:hAnsi="Times New Roman" w:cs="Times New Roman"/>
                <w:color w:val="00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imes New Roman" w:eastAsia="Times New Roman" w:hAnsi="Times New Roman" w:cs="Times New Roman"/>
                <w:color w:val="000000"/>
                <w:sz w:val="27"/>
                <w:szCs w:val="27"/>
              </w:rPr>
              <w:t xml:space="preserve">In simultaneous </w:t>
            </w:r>
            <w:proofErr w:type="spellStart"/>
            <w:r w:rsidRPr="00B85ED5">
              <w:rPr>
                <w:rFonts w:ascii="Times New Roman" w:eastAsia="Times New Roman" w:hAnsi="Times New Roman" w:cs="Times New Roman"/>
                <w:color w:val="000000"/>
                <w:sz w:val="27"/>
                <w:szCs w:val="27"/>
              </w:rPr>
              <w:t>interpretation,</w:t>
            </w:r>
            <w:r w:rsidRPr="00B85ED5">
              <w:rPr>
                <w:rFonts w:ascii="Times New Roman" w:eastAsia="Times New Roman" w:hAnsi="Times New Roman" w:cs="Times New Roman"/>
                <w:b/>
                <w:bCs/>
                <w:color w:val="000000"/>
                <w:sz w:val="27"/>
                <w:szCs w:val="27"/>
              </w:rPr>
              <w:t>the</w:t>
            </w:r>
            <w:proofErr w:type="spellEnd"/>
            <w:r w:rsidRPr="00B85ED5">
              <w:rPr>
                <w:rFonts w:ascii="Times New Roman" w:eastAsia="Times New Roman" w:hAnsi="Times New Roman" w:cs="Times New Roman"/>
                <w:b/>
                <w:bCs/>
                <w:color w:val="000000"/>
                <w:sz w:val="27"/>
                <w:szCs w:val="27"/>
              </w:rPr>
              <w:t xml:space="preserve"> participants wear</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b/>
                <w:bCs/>
                <w:color w:val="0000FF"/>
                <w:sz w:val="27"/>
                <w:szCs w:val="27"/>
              </w:rPr>
              <w:t>headphones</w:t>
            </w:r>
            <w:r w:rsidRPr="00B85ED5">
              <w:rPr>
                <w:rFonts w:ascii="Times New Roman" w:eastAsia="Times New Roman" w:hAnsi="Times New Roman" w:cs="Times New Roman"/>
                <w:b/>
                <w:bCs/>
                <w:color w:val="000000"/>
                <w:sz w:val="27"/>
                <w:szCs w:val="27"/>
              </w:rPr>
              <w:t>,</w:t>
            </w:r>
            <w:r w:rsidRPr="00B85ED5">
              <w:rPr>
                <w:rFonts w:ascii="Tahoma" w:eastAsia="Times New Roman" w:hAnsi="Tahoma" w:cs="Tahoma"/>
                <w:color w:val="FF0000"/>
                <w:sz w:val="27"/>
                <w:szCs w:val="27"/>
              </w:rPr>
              <w:br/>
            </w:r>
            <w:r w:rsidRPr="00B85ED5">
              <w:rPr>
                <w:rFonts w:ascii="Times New Roman" w:eastAsia="Times New Roman" w:hAnsi="Times New Roman" w:cs="Times New Roman"/>
                <w:b/>
                <w:bCs/>
                <w:color w:val="000000"/>
                <w:sz w:val="27"/>
                <w:szCs w:val="27"/>
              </w:rPr>
              <w:t>==</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in </w:t>
            </w:r>
            <w:r w:rsidRPr="00B85ED5">
              <w:rPr>
                <w:rFonts w:ascii="Comic Sans MS" w:eastAsia="Times New Roman" w:hAnsi="Comic Sans MS" w:cs="Tahoma"/>
                <w:b/>
                <w:bCs/>
                <w:color w:val="0000FF"/>
                <w:sz w:val="24"/>
                <w:szCs w:val="24"/>
              </w:rPr>
              <w:t>whispered</w:t>
            </w:r>
            <w:r w:rsidRPr="00B85ED5">
              <w:rPr>
                <w:rFonts w:ascii="Comic Sans MS" w:eastAsia="Times New Roman" w:hAnsi="Comic Sans MS" w:cs="Tahoma"/>
                <w:b/>
                <w:bCs/>
                <w:color w:val="000000"/>
                <w:sz w:val="24"/>
                <w:szCs w:val="24"/>
              </w:rPr>
              <w:t> simultaneous interpreting</w:t>
            </w:r>
            <w:r w:rsidRPr="00B85ED5">
              <w:rPr>
                <w:rFonts w:ascii="Comic Sans MS" w:eastAsia="Times New Roman" w:hAnsi="Comic Sans MS" w:cs="Tahoma"/>
                <w:color w:val="000000"/>
                <w:sz w:val="24"/>
                <w:szCs w:val="24"/>
              </w:rPr>
              <w:t>, </w:t>
            </w:r>
            <w:r w:rsidRPr="00B85ED5">
              <w:rPr>
                <w:rFonts w:ascii="Comic Sans MS" w:eastAsia="Times New Roman" w:hAnsi="Comic Sans MS" w:cs="Tahoma"/>
                <w:color w:val="0000FF"/>
                <w:sz w:val="24"/>
                <w:szCs w:val="24"/>
              </w:rPr>
              <w:t>the interpreter is seated or standing among the delegates and interprets simultaneously directly into the ear of the</w:t>
            </w:r>
            <w:r w:rsidRPr="00B85ED5">
              <w:rPr>
                <w:rFonts w:ascii="Comic Sans MS" w:eastAsia="Times New Roman" w:hAnsi="Comic Sans MS" w:cs="Tahoma"/>
                <w:color w:val="000000"/>
                <w:sz w:val="24"/>
                <w:szCs w:val="24"/>
              </w:rPr>
              <w:t> </w:t>
            </w:r>
            <w:r w:rsidRPr="00B85ED5">
              <w:rPr>
                <w:rFonts w:ascii="Comic Sans MS" w:eastAsia="Times New Roman" w:hAnsi="Comic Sans MS" w:cs="Tahoma"/>
                <w:color w:val="0000FF"/>
                <w:sz w:val="24"/>
                <w:szCs w:val="24"/>
              </w:rPr>
              <w:t>delegates</w:t>
            </w:r>
            <w:r w:rsidRPr="00B85ED5">
              <w:rPr>
                <w:rFonts w:ascii="Tahoma" w:eastAsia="Times New Roman" w:hAnsi="Tahoma" w:cs="Tahoma"/>
                <w:color w:val="FF0000"/>
                <w:sz w:val="27"/>
                <w:szCs w:val="27"/>
              </w:rPr>
              <w:br/>
            </w:r>
            <w:r w:rsidRPr="00B85ED5">
              <w:rPr>
                <w:rFonts w:ascii="Times New Roman" w:eastAsia="Times New Roman" w:hAnsi="Times New Roman" w:cs="Times New Roman"/>
                <w:color w:val="000000"/>
                <w:sz w:val="24"/>
                <w:szCs w:val="24"/>
              </w:rPr>
              <w:t>==</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4"/>
                <w:szCs w:val="24"/>
              </w:rPr>
              <w:t>Learning simultaneous interpreting</w:t>
            </w:r>
          </w:p>
          <w:p w:rsidR="00B85ED5" w:rsidRPr="00B85ED5" w:rsidRDefault="00B85ED5" w:rsidP="00B85ED5">
            <w:pPr>
              <w:spacing w:after="0" w:line="240" w:lineRule="auto"/>
              <w:rPr>
                <w:rFonts w:ascii="Arial" w:eastAsia="Times New Roman" w:hAnsi="Arial" w:cs="Arial"/>
                <w:color w:val="003E69"/>
                <w:sz w:val="24"/>
                <w:szCs w:val="24"/>
              </w:rPr>
            </w:pPr>
            <w:r w:rsidRPr="00B85ED5">
              <w:rPr>
                <w:rFonts w:ascii="Traditional Arabic" w:eastAsia="Times New Roman" w:hAnsi="Traditional Arabic" w:cs="Traditional Arabic"/>
                <w:color w:val="000000"/>
                <w:sz w:val="27"/>
                <w:szCs w:val="27"/>
              </w:rPr>
              <w:t>It is</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preliminary exercises</w:t>
            </w:r>
            <w:r w:rsidRPr="00B85ED5">
              <w:rPr>
                <w:rFonts w:ascii="Tahoma" w:eastAsia="Times New Roman" w:hAnsi="Tahoma" w:cs="Tahoma"/>
                <w:b/>
                <w:bCs/>
                <w:color w:val="000000"/>
                <w:sz w:val="27"/>
              </w:rPr>
              <w:t> </w:t>
            </w:r>
            <w:r w:rsidRPr="00B85ED5">
              <w:rPr>
                <w:rFonts w:ascii="Traditional Arabic" w:eastAsia="Times New Roman" w:hAnsi="Traditional Arabic" w:cs="Traditional Arabic"/>
                <w:color w:val="000000"/>
                <w:sz w:val="27"/>
                <w:szCs w:val="27"/>
              </w:rPr>
              <w:t>that command prime attention in introducing students to the crucial task demand of simultaneity, perceived as the</w:t>
            </w:r>
            <w:r w:rsidRPr="00B85ED5">
              <w:rPr>
                <w:rFonts w:ascii="Traditional Arabic" w:eastAsia="Times New Roman" w:hAnsi="Traditional Arabic" w:cs="Traditional Arabic"/>
                <w:color w:val="000000"/>
                <w:sz w:val="27"/>
              </w:rPr>
              <w:t> </w:t>
            </w:r>
            <w:r w:rsidRPr="00B85ED5">
              <w:rPr>
                <w:rFonts w:ascii="Tahoma" w:eastAsia="Times New Roman" w:hAnsi="Tahoma" w:cs="Tahoma"/>
                <w:b/>
                <w:bCs/>
                <w:color w:val="0000FF"/>
                <w:sz w:val="27"/>
                <w:szCs w:val="27"/>
              </w:rPr>
              <w:t>skill of listening and speaking at</w:t>
            </w:r>
            <w:r w:rsidRPr="00B85ED5">
              <w:rPr>
                <w:rFonts w:ascii="Tahoma" w:eastAsia="Times New Roman" w:hAnsi="Tahoma" w:cs="Tahoma"/>
                <w:b/>
                <w:bCs/>
                <w:color w:val="000000"/>
                <w:sz w:val="27"/>
              </w:rPr>
              <w:t> </w:t>
            </w:r>
            <w:r w:rsidRPr="00B85ED5">
              <w:rPr>
                <w:rFonts w:ascii="Tahoma" w:eastAsia="Times New Roman" w:hAnsi="Tahoma" w:cs="Tahoma"/>
                <w:b/>
                <w:bCs/>
                <w:color w:val="0000FF"/>
                <w:sz w:val="27"/>
                <w:szCs w:val="27"/>
              </w:rPr>
              <w:t>the same time</w:t>
            </w:r>
            <w:r w:rsidRPr="00B85ED5">
              <w:rPr>
                <w:rFonts w:ascii="Traditional Arabic" w:eastAsia="Times New Roman" w:hAnsi="Traditional Arabic" w:cs="Traditional Arabic"/>
                <w:color w:val="000000"/>
                <w:sz w:val="27"/>
                <w:szCs w:val="27"/>
              </w:rPr>
              <w:t>, by</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way</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00"/>
                <w:sz w:val="27"/>
                <w:szCs w:val="27"/>
              </w:rPr>
              <w:t>o f</w:t>
            </w:r>
            <w:r w:rsidRPr="00B85ED5">
              <w:rPr>
                <w:rFonts w:ascii="Traditional Arabic" w:eastAsia="Times New Roman" w:hAnsi="Traditional Arabic" w:cs="Traditional Arabic"/>
                <w:color w:val="000000"/>
                <w:sz w:val="27"/>
              </w:rPr>
              <w:t> </w:t>
            </w:r>
            <w:r w:rsidRPr="00B85ED5">
              <w:rPr>
                <w:rFonts w:ascii="Calibri" w:eastAsia="Times New Roman" w:hAnsi="Calibri" w:cs="Traditional Arabic"/>
                <w:color w:val="000000"/>
                <w:sz w:val="27"/>
                <w:szCs w:val="27"/>
              </w:rPr>
              <w:t>―</w:t>
            </w:r>
            <w:r w:rsidRPr="00B85ED5">
              <w:rPr>
                <w:rFonts w:ascii="Tahoma" w:eastAsia="Times New Roman" w:hAnsi="Tahoma" w:cs="Tahoma"/>
                <w:b/>
                <w:bCs/>
                <w:color w:val="0000FF"/>
                <w:sz w:val="27"/>
                <w:szCs w:val="27"/>
              </w:rPr>
              <w:t>dual-task’ exercises</w:t>
            </w:r>
            <w:r w:rsidRPr="00B85ED5">
              <w:rPr>
                <w:rFonts w:ascii="Traditional Arabic" w:eastAsia="Times New Roman" w:hAnsi="Traditional Arabic" w:cs="Traditional Arabic"/>
                <w:color w:val="000000"/>
                <w:sz w:val="27"/>
                <w:szCs w:val="27"/>
              </w:rPr>
              <w:t xml:space="preserve">. </w:t>
            </w:r>
            <w:proofErr w:type="gramStart"/>
            <w:r w:rsidRPr="00B85ED5">
              <w:rPr>
                <w:rFonts w:ascii="Traditional Arabic" w:eastAsia="Times New Roman" w:hAnsi="Traditional Arabic" w:cs="Traditional Arabic"/>
                <w:color w:val="000000"/>
                <w:sz w:val="27"/>
                <w:szCs w:val="27"/>
              </w:rPr>
              <w:t>This involve</w:t>
            </w:r>
            <w:proofErr w:type="gramEnd"/>
            <w:r w:rsidRPr="00B85ED5">
              <w:rPr>
                <w:rFonts w:ascii="Traditional Arabic" w:eastAsia="Times New Roman" w:hAnsi="Traditional Arabic" w:cs="Traditional Arabic"/>
                <w:color w:val="000000"/>
                <w:sz w:val="27"/>
                <w:szCs w:val="27"/>
              </w:rPr>
              <w:t xml:space="preserve"> a listening task in combination with a second, different task, such as simultaneously counting backwards or reading aloud.</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7"/>
                <w:szCs w:val="27"/>
              </w:rPr>
              <w:t>===</w:t>
            </w:r>
          </w:p>
          <w:p w:rsidR="00B85ED5" w:rsidRPr="00B85ED5" w:rsidRDefault="00B85ED5" w:rsidP="00B85ED5">
            <w:pPr>
              <w:spacing w:after="0" w:line="240" w:lineRule="auto"/>
              <w:rPr>
                <w:rFonts w:ascii="Arial" w:eastAsia="Times New Roman" w:hAnsi="Arial" w:cs="Arial"/>
                <w:color w:val="003E69"/>
                <w:sz w:val="24"/>
                <w:szCs w:val="24"/>
              </w:rPr>
            </w:pPr>
            <w:r w:rsidRPr="00B85ED5">
              <w:rPr>
                <w:rFonts w:ascii="Traditional Arabic" w:eastAsia="Times New Roman" w:hAnsi="Traditional Arabic" w:cs="Traditional Arabic"/>
                <w:color w:val="000000"/>
                <w:sz w:val="24"/>
                <w:szCs w:val="24"/>
              </w:rPr>
              <w:t>A specific exercise in simultaneous verbal processing is </w:t>
            </w:r>
            <w:r w:rsidRPr="00B85ED5">
              <w:rPr>
                <w:rFonts w:ascii="Tahoma" w:eastAsia="Times New Roman" w:hAnsi="Tahoma" w:cs="Tahoma"/>
                <w:b/>
                <w:bCs/>
                <w:color w:val="0000FF"/>
                <w:sz w:val="24"/>
                <w:szCs w:val="24"/>
              </w:rPr>
              <w:t>shadowing</w:t>
            </w:r>
            <w:r w:rsidRPr="00B85ED5">
              <w:rPr>
                <w:rFonts w:ascii="Traditional Arabic" w:eastAsia="Times New Roman" w:hAnsi="Traditional Arabic" w:cs="Traditional Arabic"/>
                <w:color w:val="000000"/>
                <w:sz w:val="24"/>
                <w:szCs w:val="24"/>
              </w:rPr>
              <w:t>, which is the immediate repetition of auditory input in the same language with either minimal delay (</w:t>
            </w:r>
            <w:r w:rsidRPr="00B85ED5">
              <w:rPr>
                <w:rFonts w:ascii="Times New Roman" w:eastAsia="Times New Roman" w:hAnsi="Times New Roman" w:cs="Times New Roman"/>
                <w:color w:val="000000"/>
                <w:sz w:val="24"/>
                <w:szCs w:val="24"/>
              </w:rPr>
              <w:t>―</w:t>
            </w:r>
            <w:r w:rsidRPr="00B85ED5">
              <w:rPr>
                <w:rFonts w:ascii="Traditional Arabic" w:eastAsia="Times New Roman" w:hAnsi="Traditional Arabic" w:cs="Traditional Arabic"/>
                <w:color w:val="000000"/>
                <w:sz w:val="24"/>
                <w:szCs w:val="24"/>
              </w:rPr>
              <w:t>phoneme shadowing) or at greater lateness (</w:t>
            </w:r>
            <w:r w:rsidRPr="00B85ED5">
              <w:rPr>
                <w:rFonts w:ascii="Times New Roman" w:eastAsia="Times New Roman" w:hAnsi="Times New Roman" w:cs="Times New Roman"/>
                <w:color w:val="000000"/>
                <w:sz w:val="24"/>
                <w:szCs w:val="24"/>
              </w:rPr>
              <w:t>―</w:t>
            </w:r>
            <w:r w:rsidRPr="00B85ED5">
              <w:rPr>
                <w:rFonts w:ascii="Traditional Arabic" w:eastAsia="Times New Roman" w:hAnsi="Traditional Arabic" w:cs="Traditional Arabic"/>
                <w:color w:val="000000"/>
                <w:sz w:val="24"/>
                <w:szCs w:val="24"/>
              </w:rPr>
              <w:t>phrase shadowing</w:t>
            </w:r>
            <w:r w:rsidRPr="00B85ED5">
              <w:rPr>
                <w:rFonts w:ascii="Cambria Math" w:eastAsia="Times New Roman" w:hAnsi="Cambria Math" w:cs="Tahoma"/>
                <w:color w:val="000000"/>
                <w:sz w:val="24"/>
                <w:szCs w:val="24"/>
              </w:rPr>
              <w:t>‖</w:t>
            </w:r>
            <w:r w:rsidRPr="00B85ED5">
              <w:rPr>
                <w:rFonts w:ascii="Traditional Arabic" w:eastAsia="Times New Roman" w:hAnsi="Traditional Arabic" w:cs="Traditional Arabic"/>
                <w:color w:val="000000"/>
                <w:sz w:val="24"/>
                <w:szCs w:val="24"/>
              </w:rPr>
              <w:t>.</w:t>
            </w:r>
            <w:r w:rsidRPr="00B85ED5">
              <w:rPr>
                <w:rFonts w:ascii="Tahoma" w:eastAsia="Times New Roman" w:hAnsi="Tahoma" w:cs="Tahoma"/>
                <w:color w:val="FF0000"/>
                <w:sz w:val="27"/>
                <w:szCs w:val="27"/>
              </w:rPr>
              <w:br/>
            </w:r>
            <w:r w:rsidRPr="00B85ED5">
              <w:rPr>
                <w:rFonts w:ascii="Traditional Arabic" w:eastAsia="Times New Roman" w:hAnsi="Traditional Arabic" w:cs="Traditional Arabic"/>
                <w:color w:val="000000"/>
                <w:sz w:val="24"/>
                <w:szCs w:val="24"/>
              </w:rPr>
              <w:t>==</w:t>
            </w:r>
            <w:r w:rsidRPr="00B85ED5">
              <w:rPr>
                <w:rFonts w:ascii="Tahoma" w:eastAsia="Times New Roman" w:hAnsi="Tahoma" w:cs="Tahoma"/>
                <w:color w:val="FF0000"/>
                <w:sz w:val="27"/>
                <w:szCs w:val="27"/>
              </w:rPr>
              <w:br/>
            </w:r>
            <w:r w:rsidRPr="00B85ED5">
              <w:rPr>
                <w:rFonts w:ascii="Tahoma" w:eastAsia="Times New Roman" w:hAnsi="Tahoma" w:cs="Tahoma"/>
                <w:b/>
                <w:bCs/>
                <w:color w:val="0000CD"/>
                <w:sz w:val="24"/>
                <w:szCs w:val="24"/>
              </w:rPr>
              <w:t>What is sight translation?</w:t>
            </w:r>
            <w:r w:rsidRPr="00B85ED5">
              <w:rPr>
                <w:rFonts w:ascii="Tahoma" w:eastAsia="Times New Roman" w:hAnsi="Tahoma" w:cs="Tahoma"/>
                <w:color w:val="FF0000"/>
                <w:sz w:val="27"/>
                <w:szCs w:val="27"/>
              </w:rPr>
              <w:br/>
            </w:r>
            <w:r w:rsidRPr="00B85ED5">
              <w:rPr>
                <w:rFonts w:ascii="Tahoma" w:eastAsia="Times New Roman" w:hAnsi="Tahoma" w:cs="Tahoma"/>
                <w:b/>
                <w:bCs/>
                <w:color w:val="0000FF"/>
                <w:sz w:val="24"/>
                <w:szCs w:val="24"/>
              </w:rPr>
              <w:t>Sight</w:t>
            </w:r>
            <w:r w:rsidRPr="00B85ED5">
              <w:rPr>
                <w:rFonts w:ascii="Tahoma" w:eastAsia="Times New Roman" w:hAnsi="Tahoma" w:cs="Tahoma"/>
                <w:b/>
                <w:bCs/>
                <w:color w:val="000000"/>
                <w:sz w:val="24"/>
                <w:szCs w:val="24"/>
              </w:rPr>
              <w:t> translation </w:t>
            </w:r>
            <w:r w:rsidRPr="00B85ED5">
              <w:rPr>
                <w:rFonts w:ascii="Traditional Arabic" w:eastAsia="Times New Roman" w:hAnsi="Traditional Arabic" w:cs="Traditional Arabic"/>
                <w:color w:val="000000"/>
                <w:sz w:val="24"/>
                <w:szCs w:val="24"/>
              </w:rPr>
              <w:t>is a special form of interpreting that can be used as </w:t>
            </w:r>
            <w:r w:rsidRPr="00B85ED5">
              <w:rPr>
                <w:rFonts w:ascii="Tahoma" w:eastAsia="Times New Roman" w:hAnsi="Tahoma" w:cs="Tahoma"/>
                <w:b/>
                <w:bCs/>
                <w:color w:val="000000"/>
                <w:sz w:val="24"/>
                <w:szCs w:val="24"/>
              </w:rPr>
              <w:t>a </w:t>
            </w:r>
            <w:r w:rsidRPr="00B85ED5">
              <w:rPr>
                <w:rFonts w:ascii="Tahoma" w:eastAsia="Times New Roman" w:hAnsi="Tahoma" w:cs="Tahoma"/>
                <w:b/>
                <w:bCs/>
                <w:color w:val="0000FF"/>
                <w:sz w:val="24"/>
                <w:szCs w:val="24"/>
              </w:rPr>
              <w:t>preliminary</w:t>
            </w:r>
            <w:r w:rsidRPr="00B85ED5">
              <w:rPr>
                <w:rFonts w:ascii="Tahoma" w:eastAsia="Times New Roman" w:hAnsi="Tahoma" w:cs="Tahoma"/>
                <w:b/>
                <w:bCs/>
                <w:color w:val="000000"/>
                <w:sz w:val="24"/>
                <w:szCs w:val="24"/>
              </w:rPr>
              <w:t> </w:t>
            </w:r>
            <w:r w:rsidRPr="00B85ED5">
              <w:rPr>
                <w:rFonts w:ascii="Tahoma" w:eastAsia="Times New Roman" w:hAnsi="Tahoma" w:cs="Tahoma"/>
                <w:b/>
                <w:bCs/>
                <w:color w:val="0000FF"/>
                <w:sz w:val="24"/>
                <w:szCs w:val="24"/>
              </w:rPr>
              <w:t>exercise</w:t>
            </w:r>
            <w:r w:rsidRPr="00B85ED5">
              <w:rPr>
                <w:rFonts w:ascii="Traditional Arabic" w:eastAsia="Times New Roman" w:hAnsi="Traditional Arabic" w:cs="Traditional Arabic"/>
                <w:color w:val="000000"/>
                <w:sz w:val="24"/>
                <w:szCs w:val="24"/>
              </w:rPr>
              <w:t>,</w:t>
            </w:r>
            <w:r w:rsidRPr="00B85ED5">
              <w:rPr>
                <w:rFonts w:ascii="Tahoma" w:eastAsia="Times New Roman" w:hAnsi="Tahoma" w:cs="Tahoma"/>
                <w:color w:val="FF0000"/>
                <w:sz w:val="27"/>
                <w:szCs w:val="27"/>
              </w:rPr>
              <w:b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tl/>
              </w:rPr>
              <w:t>انتهت السابعة</w:t>
            </w:r>
          </w:p>
        </w:tc>
      </w:tr>
      <w:tr w:rsidR="00B85ED5" w:rsidRPr="00B85ED5" w:rsidTr="00B85ED5">
        <w:trPr>
          <w:tblCellSpacing w:w="0" w:type="dxa"/>
        </w:trPr>
        <w:tc>
          <w:tcPr>
            <w:tcW w:w="0" w:type="auto"/>
            <w:tcBorders>
              <w:left w:val="single" w:sz="6" w:space="0" w:color="CCCCCC"/>
            </w:tcBorders>
            <w:shd w:val="clear" w:color="auto" w:fill="F6F6F6"/>
            <w:vAlign w:val="bottom"/>
            <w:hideMark/>
          </w:tcPr>
          <w:p w:rsidR="00B85ED5" w:rsidRPr="00B85ED5" w:rsidRDefault="00B85ED5" w:rsidP="00B85ED5">
            <w:pPr>
              <w:spacing w:after="0" w:line="240" w:lineRule="auto"/>
              <w:rPr>
                <w:rFonts w:ascii="Arial" w:eastAsia="Times New Roman" w:hAnsi="Arial" w:cs="Arial"/>
                <w:b/>
                <w:bCs/>
                <w:color w:val="003E69"/>
                <w:sz w:val="24"/>
                <w:szCs w:val="24"/>
              </w:rPr>
            </w:pPr>
          </w:p>
        </w:tc>
      </w:tr>
    </w:tbl>
    <w:p w:rsidR="00B85ED5" w:rsidRDefault="00B85ED5"/>
    <w:p w:rsidR="00B85ED5" w:rsidRPr="00B85ED5" w:rsidRDefault="00B85ED5" w:rsidP="00B85ED5">
      <w:pPr>
        <w:spacing w:after="0" w:line="240" w:lineRule="auto"/>
        <w:rPr>
          <w:rFonts w:ascii="Arial" w:eastAsia="Times New Roman" w:hAnsi="Arial" w:cs="Arial"/>
          <w:color w:val="003E69"/>
          <w:sz w:val="25"/>
          <w:szCs w:val="25"/>
        </w:rPr>
      </w:pPr>
      <w:r w:rsidRPr="00B85ED5">
        <w:rPr>
          <w:rFonts w:ascii="Arial" w:eastAsia="Times New Roman" w:hAnsi="Arial" w:cs="Arial"/>
          <w:b/>
          <w:bCs/>
          <w:color w:val="548DD4"/>
          <w:sz w:val="27"/>
          <w:szCs w:val="27"/>
          <w:rtl/>
        </w:rPr>
        <w:t>المحاضرة الثامنة</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8-interpreting domains and dimensions</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1.</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FF"/>
          <w:sz w:val="27"/>
          <w:szCs w:val="27"/>
        </w:rPr>
        <w:t>Medium</w:t>
      </w:r>
      <w:r w:rsidRPr="00B85ED5">
        <w:rPr>
          <w:rFonts w:ascii="Comic Sans MS" w:eastAsia="Times New Roman" w:hAnsi="Comic Sans MS" w:cs="Tahoma"/>
          <w:color w:val="000000"/>
          <w:sz w:val="24"/>
          <w:szCs w:val="24"/>
        </w:rPr>
        <w:t>: </w:t>
      </w:r>
      <w:r w:rsidRPr="00B85ED5">
        <w:rPr>
          <w:rFonts w:ascii="Comic Sans MS" w:eastAsia="Times New Roman" w:hAnsi="Comic Sans MS" w:cs="Tahoma"/>
          <w:b/>
          <w:bCs/>
          <w:color w:val="000000"/>
          <w:sz w:val="24"/>
          <w:szCs w:val="24"/>
        </w:rPr>
        <w:t>human, </w:t>
      </w:r>
      <w:r w:rsidRPr="00B85ED5">
        <w:rPr>
          <w:rFonts w:ascii="Comic Sans MS" w:eastAsia="Times New Roman" w:hAnsi="Comic Sans MS" w:cs="Tahoma"/>
          <w:b/>
          <w:bCs/>
          <w:color w:val="008000"/>
          <w:sz w:val="24"/>
          <w:szCs w:val="24"/>
        </w:rPr>
        <w:t>machine</w:t>
      </w:r>
      <w:r w:rsidRPr="00B85ED5">
        <w:rPr>
          <w:rFonts w:ascii="Comic Sans MS" w:eastAsia="Times New Roman" w:hAnsi="Comic Sans MS" w:cs="Tahoma"/>
          <w:b/>
          <w:bCs/>
          <w:color w:val="000000"/>
          <w:sz w:val="24"/>
          <w:szCs w:val="24"/>
        </w:rPr>
        <w:t>, computer </w:t>
      </w:r>
      <w:r w:rsidRPr="00B85ED5">
        <w:rPr>
          <w:rFonts w:ascii="Comic Sans MS" w:eastAsia="Times New Roman" w:hAnsi="Comic Sans MS" w:cs="Tahoma"/>
          <w:b/>
          <w:bCs/>
          <w:color w:val="008000"/>
          <w:sz w:val="24"/>
          <w:szCs w:val="24"/>
        </w:rPr>
        <w:t>aided</w:t>
      </w:r>
      <w:r w:rsidRPr="00B85ED5">
        <w:rPr>
          <w:rFonts w:ascii="Comic Sans MS" w:eastAsia="Times New Roman" w:hAnsi="Comic Sans MS" w:cs="Tahoma"/>
          <w:b/>
          <w:bCs/>
          <w:color w:val="000000"/>
          <w:sz w:val="24"/>
          <w:szCs w:val="24"/>
        </w:rPr>
        <w:t> interpreting</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2.</w:t>
      </w:r>
      <w:r w:rsidRPr="00B85ED5">
        <w:rPr>
          <w:rFonts w:ascii="Comic Sans MS" w:eastAsia="Times New Roman" w:hAnsi="Comic Sans MS" w:cs="Tahoma"/>
          <w:color w:val="000000"/>
          <w:sz w:val="27"/>
        </w:rPr>
        <w:t> </w:t>
      </w:r>
      <w:proofErr w:type="spellStart"/>
      <w:r w:rsidRPr="00B85ED5">
        <w:rPr>
          <w:rFonts w:ascii="Comic Sans MS" w:eastAsia="Times New Roman" w:hAnsi="Comic Sans MS" w:cs="Tahoma"/>
          <w:b/>
          <w:bCs/>
          <w:color w:val="0000FF"/>
          <w:sz w:val="27"/>
          <w:szCs w:val="27"/>
        </w:rPr>
        <w:t>Setting</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8000"/>
          <w:sz w:val="24"/>
          <w:szCs w:val="24"/>
        </w:rPr>
        <w:t>international</w:t>
      </w:r>
      <w:proofErr w:type="spellEnd"/>
      <w:proofErr w:type="gramEnd"/>
      <w:r w:rsidRPr="00B85ED5">
        <w:rPr>
          <w:rFonts w:ascii="Comic Sans MS" w:eastAsia="Times New Roman" w:hAnsi="Comic Sans MS" w:cs="Tahoma"/>
          <w:b/>
          <w:bCs/>
          <w:color w:val="000000"/>
          <w:sz w:val="24"/>
          <w:szCs w:val="24"/>
        </w:rPr>
        <w:t> (multilateral conference, int. </w:t>
      </w:r>
      <w:proofErr w:type="spellStart"/>
      <w:r w:rsidRPr="00B85ED5">
        <w:rPr>
          <w:rFonts w:ascii="Comic Sans MS" w:eastAsia="Times New Roman" w:hAnsi="Comic Sans MS" w:cs="Tahoma"/>
          <w:b/>
          <w:bCs/>
          <w:color w:val="008000"/>
          <w:sz w:val="24"/>
          <w:szCs w:val="24"/>
        </w:rPr>
        <w:t>Organisation</w:t>
      </w:r>
      <w:proofErr w:type="spellEnd"/>
      <w:r w:rsidRPr="00B85ED5">
        <w:rPr>
          <w:rFonts w:ascii="Comic Sans MS" w:eastAsia="Times New Roman" w:hAnsi="Comic Sans MS" w:cs="Tahoma"/>
          <w:b/>
          <w:bCs/>
          <w:color w:val="000000"/>
          <w:sz w:val="24"/>
          <w:szCs w:val="24"/>
        </w:rPr>
        <w:t>, media, court, police, </w:t>
      </w:r>
      <w:r w:rsidRPr="00B85ED5">
        <w:rPr>
          <w:rFonts w:ascii="Comic Sans MS" w:eastAsia="Times New Roman" w:hAnsi="Comic Sans MS" w:cs="Tahoma"/>
          <w:b/>
          <w:bCs/>
          <w:color w:val="008000"/>
          <w:sz w:val="24"/>
          <w:szCs w:val="24"/>
        </w:rPr>
        <w:t>health</w:t>
      </w:r>
      <w:r w:rsidRPr="00B85ED5">
        <w:rPr>
          <w:rFonts w:ascii="Comic Sans MS" w:eastAsia="Times New Roman" w:hAnsi="Comic Sans MS" w:cs="Tahoma"/>
          <w:b/>
          <w:bCs/>
          <w:color w:val="000000"/>
          <w:sz w:val="24"/>
          <w:szCs w:val="24"/>
        </w:rPr>
        <w:t> care,</w:t>
      </w:r>
      <w:r w:rsidRPr="00B85ED5">
        <w:rPr>
          <w:rFonts w:ascii="Comic Sans MS" w:eastAsia="Times New Roman" w:hAnsi="Comic Sans MS" w:cs="Tahoma"/>
          <w:color w:val="000000"/>
          <w:sz w:val="24"/>
          <w:szCs w:val="24"/>
        </w:rPr>
        <w:t> etc…..)</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3.</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FF"/>
          <w:sz w:val="27"/>
          <w:szCs w:val="27"/>
        </w:rPr>
        <w:t>Mode</w:t>
      </w:r>
      <w:r w:rsidRPr="00B85ED5">
        <w:rPr>
          <w:rFonts w:ascii="Comic Sans MS" w:eastAsia="Times New Roman" w:hAnsi="Comic Sans MS" w:cs="Tahoma"/>
          <w:color w:val="000000"/>
          <w:sz w:val="24"/>
          <w:szCs w:val="24"/>
        </w:rPr>
        <w:t>: </w:t>
      </w:r>
      <w:r w:rsidRPr="00B85ED5">
        <w:rPr>
          <w:rFonts w:ascii="Comic Sans MS" w:eastAsia="Times New Roman" w:hAnsi="Comic Sans MS" w:cs="Tahoma"/>
          <w:b/>
          <w:bCs/>
          <w:color w:val="000000"/>
          <w:sz w:val="24"/>
          <w:szCs w:val="24"/>
        </w:rPr>
        <w:t>consecutive, </w:t>
      </w:r>
      <w:r w:rsidRPr="00B85ED5">
        <w:rPr>
          <w:rFonts w:ascii="Comic Sans MS" w:eastAsia="Times New Roman" w:hAnsi="Comic Sans MS" w:cs="Tahoma"/>
          <w:b/>
          <w:bCs/>
          <w:color w:val="008000"/>
          <w:sz w:val="24"/>
          <w:szCs w:val="24"/>
        </w:rPr>
        <w:t>simultaneous</w:t>
      </w:r>
      <w:r w:rsidRPr="00B85ED5">
        <w:rPr>
          <w:rFonts w:ascii="Comic Sans MS" w:eastAsia="Times New Roman" w:hAnsi="Comic Sans MS" w:cs="Tahoma"/>
          <w:b/>
          <w:bCs/>
          <w:color w:val="000000"/>
          <w:sz w:val="24"/>
          <w:szCs w:val="24"/>
        </w:rPr>
        <w:t>, whispered, </w:t>
      </w:r>
      <w:r w:rsidRPr="00B85ED5">
        <w:rPr>
          <w:rFonts w:ascii="Comic Sans MS" w:eastAsia="Times New Roman" w:hAnsi="Comic Sans MS" w:cs="Tahoma"/>
          <w:b/>
          <w:bCs/>
          <w:color w:val="008000"/>
          <w:sz w:val="24"/>
          <w:szCs w:val="24"/>
        </w:rPr>
        <w:t>sight</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4.</w:t>
      </w:r>
      <w:r w:rsidRPr="00B85ED5">
        <w:rPr>
          <w:rFonts w:ascii="Comic Sans MS" w:eastAsia="Times New Roman" w:hAnsi="Comic Sans MS" w:cs="Tahoma"/>
          <w:color w:val="000000"/>
          <w:sz w:val="27"/>
        </w:rPr>
        <w:t> </w:t>
      </w:r>
      <w:proofErr w:type="gramStart"/>
      <w:r w:rsidRPr="00B85ED5">
        <w:rPr>
          <w:rFonts w:ascii="Comic Sans MS" w:eastAsia="Times New Roman" w:hAnsi="Comic Sans MS" w:cs="Tahoma"/>
          <w:b/>
          <w:bCs/>
          <w:color w:val="0000FF"/>
          <w:sz w:val="27"/>
          <w:szCs w:val="27"/>
        </w:rPr>
        <w:t>Language</w:t>
      </w:r>
      <w:r w:rsidRPr="00B85ED5">
        <w:rPr>
          <w:rFonts w:ascii="Comic Sans MS" w:eastAsia="Times New Roman" w:hAnsi="Comic Sans MS" w:cs="Tahoma"/>
          <w:b/>
          <w:bCs/>
          <w:color w:val="000000"/>
          <w:sz w:val="27"/>
          <w:szCs w:val="27"/>
        </w:rPr>
        <w:t>:</w:t>
      </w:r>
      <w:proofErr w:type="gramEnd"/>
      <w:r w:rsidRPr="00B85ED5">
        <w:rPr>
          <w:rFonts w:ascii="Comic Sans MS" w:eastAsia="Times New Roman" w:hAnsi="Comic Sans MS" w:cs="Tahoma"/>
          <w:b/>
          <w:bCs/>
          <w:color w:val="000000"/>
          <w:sz w:val="24"/>
          <w:szCs w:val="24"/>
        </w:rPr>
        <w:t>(culture) spoken ,</w:t>
      </w:r>
      <w:r w:rsidRPr="00B85ED5">
        <w:rPr>
          <w:rFonts w:ascii="Comic Sans MS" w:eastAsia="Times New Roman" w:hAnsi="Comic Sans MS" w:cs="Tahoma"/>
          <w:b/>
          <w:bCs/>
          <w:color w:val="008000"/>
          <w:sz w:val="24"/>
          <w:szCs w:val="24"/>
        </w:rPr>
        <w:t>conference</w:t>
      </w:r>
      <w:r w:rsidRPr="00B85ED5">
        <w:rPr>
          <w:rFonts w:ascii="Comic Sans MS" w:eastAsia="Times New Roman" w:hAnsi="Comic Sans MS" w:cs="Tahoma"/>
          <w:b/>
          <w:bCs/>
          <w:color w:val="000000"/>
          <w:sz w:val="24"/>
          <w:szCs w:val="24"/>
        </w:rPr>
        <w:t> language, </w:t>
      </w:r>
      <w:r w:rsidRPr="00B85ED5">
        <w:rPr>
          <w:rFonts w:ascii="Comic Sans MS" w:eastAsia="Times New Roman" w:hAnsi="Comic Sans MS" w:cs="Tahoma"/>
          <w:b/>
          <w:bCs/>
          <w:color w:val="008000"/>
          <w:sz w:val="24"/>
          <w:szCs w:val="24"/>
        </w:rPr>
        <w:t>migrant</w:t>
      </w:r>
      <w:r w:rsidRPr="00B85ED5">
        <w:rPr>
          <w:rFonts w:ascii="Comic Sans MS" w:eastAsia="Times New Roman" w:hAnsi="Comic Sans MS" w:cs="Tahoma"/>
          <w:b/>
          <w:bCs/>
          <w:color w:val="000000"/>
          <w:sz w:val="24"/>
          <w:szCs w:val="24"/>
        </w:rPr>
        <w:t> language</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5.</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FF"/>
          <w:sz w:val="27"/>
          <w:szCs w:val="27"/>
        </w:rPr>
        <w:t>Discourse</w:t>
      </w:r>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4"/>
          <w:szCs w:val="24"/>
        </w:rPr>
        <w:t> speeches, </w:t>
      </w:r>
      <w:r w:rsidRPr="00B85ED5">
        <w:rPr>
          <w:rFonts w:ascii="Comic Sans MS" w:eastAsia="Times New Roman" w:hAnsi="Comic Sans MS" w:cs="Tahoma"/>
          <w:b/>
          <w:bCs/>
          <w:color w:val="008000"/>
          <w:sz w:val="24"/>
          <w:szCs w:val="24"/>
        </w:rPr>
        <w:t>debates</w:t>
      </w:r>
      <w:r w:rsidRPr="00B85ED5">
        <w:rPr>
          <w:rFonts w:ascii="Comic Sans MS" w:eastAsia="Times New Roman" w:hAnsi="Comic Sans MS" w:cs="Tahoma"/>
          <w:b/>
          <w:bCs/>
          <w:color w:val="000000"/>
          <w:sz w:val="24"/>
          <w:szCs w:val="24"/>
        </w:rPr>
        <w:t>, face-to-</w:t>
      </w:r>
      <w:r w:rsidRPr="00B85ED5">
        <w:rPr>
          <w:rFonts w:ascii="Comic Sans MS" w:eastAsia="Times New Roman" w:hAnsi="Comic Sans MS" w:cs="Tahoma"/>
          <w:b/>
          <w:bCs/>
          <w:color w:val="008000"/>
          <w:sz w:val="24"/>
          <w:szCs w:val="24"/>
        </w:rPr>
        <w:t>face</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6.</w:t>
      </w:r>
      <w:r w:rsidRPr="00B85ED5">
        <w:rPr>
          <w:rFonts w:ascii="Comic Sans MS" w:eastAsia="Times New Roman" w:hAnsi="Comic Sans MS" w:cs="Tahoma"/>
          <w:b/>
          <w:bCs/>
          <w:color w:val="000000"/>
          <w:sz w:val="27"/>
        </w:rPr>
        <w:t> </w:t>
      </w:r>
      <w:proofErr w:type="spellStart"/>
      <w:r w:rsidRPr="00B85ED5">
        <w:rPr>
          <w:rFonts w:ascii="Comic Sans MS" w:eastAsia="Times New Roman" w:hAnsi="Comic Sans MS" w:cs="Tahoma"/>
          <w:b/>
          <w:bCs/>
          <w:color w:val="0000FF"/>
          <w:sz w:val="27"/>
          <w:szCs w:val="27"/>
        </w:rPr>
        <w:t>Participants</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4"/>
          <w:szCs w:val="24"/>
        </w:rPr>
        <w:t>equal</w:t>
      </w:r>
      <w:proofErr w:type="spellEnd"/>
      <w:proofErr w:type="gramEnd"/>
      <w:r w:rsidRPr="00B85ED5">
        <w:rPr>
          <w:rFonts w:ascii="Comic Sans MS" w:eastAsia="Times New Roman" w:hAnsi="Comic Sans MS" w:cs="Tahoma"/>
          <w:b/>
          <w:bCs/>
          <w:color w:val="000000"/>
          <w:sz w:val="24"/>
          <w:szCs w:val="24"/>
        </w:rPr>
        <w:t> </w:t>
      </w:r>
      <w:r w:rsidRPr="00B85ED5">
        <w:rPr>
          <w:rFonts w:ascii="Comic Sans MS" w:eastAsia="Times New Roman" w:hAnsi="Comic Sans MS" w:cs="Tahoma"/>
          <w:b/>
          <w:bCs/>
          <w:color w:val="008000"/>
          <w:sz w:val="24"/>
          <w:szCs w:val="24"/>
        </w:rPr>
        <w:t>representatives</w:t>
      </w:r>
      <w:r w:rsidRPr="00B85ED5">
        <w:rPr>
          <w:rFonts w:ascii="Comic Sans MS" w:eastAsia="Times New Roman" w:hAnsi="Comic Sans MS" w:cs="Tahoma"/>
          <w:b/>
          <w:bCs/>
          <w:color w:val="000000"/>
          <w:sz w:val="24"/>
          <w:szCs w:val="24"/>
        </w:rPr>
        <w:t>, individual VS. </w:t>
      </w:r>
      <w:proofErr w:type="gramStart"/>
      <w:r w:rsidRPr="00B85ED5">
        <w:rPr>
          <w:rFonts w:ascii="Comic Sans MS" w:eastAsia="Times New Roman" w:hAnsi="Comic Sans MS" w:cs="Tahoma"/>
          <w:b/>
          <w:bCs/>
          <w:color w:val="008000"/>
          <w:sz w:val="24"/>
          <w:szCs w:val="24"/>
        </w:rPr>
        <w:t>institutional</w:t>
      </w:r>
      <w:proofErr w:type="gramEnd"/>
      <w:r w:rsidRPr="00B85ED5">
        <w:rPr>
          <w:rFonts w:ascii="Comic Sans MS" w:eastAsia="Times New Roman" w:hAnsi="Comic Sans MS" w:cs="Tahoma"/>
          <w:b/>
          <w:bCs/>
          <w:color w:val="000000"/>
          <w:sz w:val="24"/>
          <w:szCs w:val="24"/>
        </w:rPr>
        <w:t> representatives </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7.</w:t>
      </w:r>
      <w:r w:rsidRPr="00B85ED5">
        <w:rPr>
          <w:rFonts w:ascii="Comic Sans MS" w:eastAsia="Times New Roman" w:hAnsi="Comic Sans MS" w:cs="Tahoma"/>
          <w:color w:val="000000"/>
          <w:sz w:val="27"/>
        </w:rPr>
        <w:t> </w:t>
      </w:r>
      <w:proofErr w:type="spellStart"/>
      <w:r w:rsidRPr="00B85ED5">
        <w:rPr>
          <w:rFonts w:ascii="Comic Sans MS" w:eastAsia="Times New Roman" w:hAnsi="Comic Sans MS" w:cs="Tahoma"/>
          <w:b/>
          <w:bCs/>
          <w:color w:val="0000FF"/>
          <w:sz w:val="27"/>
          <w:szCs w:val="27"/>
        </w:rPr>
        <w:t>Interpreter</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8000"/>
          <w:sz w:val="24"/>
          <w:szCs w:val="24"/>
        </w:rPr>
        <w:t>professional</w:t>
      </w:r>
      <w:proofErr w:type="spellEnd"/>
      <w:proofErr w:type="gramEnd"/>
      <w:r w:rsidRPr="00B85ED5">
        <w:rPr>
          <w:rFonts w:ascii="Comic Sans MS" w:eastAsia="Times New Roman" w:hAnsi="Comic Sans MS" w:cs="Tahoma"/>
          <w:b/>
          <w:bCs/>
          <w:color w:val="000000"/>
          <w:sz w:val="24"/>
          <w:szCs w:val="24"/>
        </w:rPr>
        <w:t> interpreter, semi-</w:t>
      </w:r>
      <w:r w:rsidRPr="00B85ED5">
        <w:rPr>
          <w:rFonts w:ascii="Comic Sans MS" w:eastAsia="Times New Roman" w:hAnsi="Comic Sans MS" w:cs="Tahoma"/>
          <w:b/>
          <w:bCs/>
          <w:color w:val="008000"/>
          <w:sz w:val="24"/>
          <w:szCs w:val="24"/>
        </w:rPr>
        <w:t>professional</w:t>
      </w:r>
      <w:r w:rsidRPr="00B85ED5">
        <w:rPr>
          <w:rFonts w:ascii="Comic Sans MS" w:eastAsia="Times New Roman" w:hAnsi="Comic Sans MS" w:cs="Tahoma"/>
          <w:b/>
          <w:bCs/>
          <w:color w:val="000000"/>
          <w:sz w:val="24"/>
          <w:szCs w:val="24"/>
        </w:rPr>
        <w:t>, natural or </w:t>
      </w:r>
      <w:r w:rsidRPr="00B85ED5">
        <w:rPr>
          <w:rFonts w:ascii="Comic Sans MS" w:eastAsia="Times New Roman" w:hAnsi="Comic Sans MS" w:cs="Tahoma"/>
          <w:b/>
          <w:bCs/>
          <w:color w:val="008000"/>
          <w:sz w:val="24"/>
          <w:szCs w:val="24"/>
        </w:rPr>
        <w:t>layman</w:t>
      </w:r>
      <w:r w:rsidRPr="00B85ED5">
        <w:rPr>
          <w:rFonts w:ascii="Comic Sans MS" w:eastAsia="Times New Roman" w:hAnsi="Comic Sans MS" w:cs="Tahoma"/>
          <w:b/>
          <w:bCs/>
          <w:color w:val="000000"/>
          <w:sz w:val="24"/>
          <w:szCs w:val="24"/>
        </w:rPr>
        <w:t> interpreter</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8.</w:t>
      </w:r>
      <w:r w:rsidRPr="00B85ED5">
        <w:rPr>
          <w:rFonts w:ascii="Comic Sans MS" w:eastAsia="Times New Roman" w:hAnsi="Comic Sans MS" w:cs="Tahoma"/>
          <w:b/>
          <w:bCs/>
          <w:color w:val="000000"/>
          <w:sz w:val="27"/>
        </w:rPr>
        <w:t> </w:t>
      </w:r>
      <w:proofErr w:type="spellStart"/>
      <w:r w:rsidRPr="00B85ED5">
        <w:rPr>
          <w:rFonts w:ascii="Comic Sans MS" w:eastAsia="Times New Roman" w:hAnsi="Comic Sans MS" w:cs="Tahoma"/>
          <w:b/>
          <w:bCs/>
          <w:color w:val="0000FF"/>
          <w:sz w:val="27"/>
          <w:szCs w:val="27"/>
        </w:rPr>
        <w:t>Problem</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8000"/>
          <w:sz w:val="24"/>
          <w:szCs w:val="24"/>
        </w:rPr>
        <w:t>simultaneity</w:t>
      </w:r>
      <w:proofErr w:type="spellEnd"/>
      <w:proofErr w:type="gramEnd"/>
      <w:r w:rsidRPr="00B85ED5">
        <w:rPr>
          <w:rFonts w:ascii="Comic Sans MS" w:eastAsia="Times New Roman" w:hAnsi="Comic Sans MS" w:cs="Tahoma"/>
          <w:b/>
          <w:bCs/>
          <w:color w:val="000000"/>
          <w:sz w:val="24"/>
          <w:szCs w:val="24"/>
        </w:rPr>
        <w:t>, memory, </w:t>
      </w:r>
      <w:r w:rsidRPr="00B85ED5">
        <w:rPr>
          <w:rFonts w:ascii="Comic Sans MS" w:eastAsia="Times New Roman" w:hAnsi="Comic Sans MS" w:cs="Tahoma"/>
          <w:b/>
          <w:bCs/>
          <w:color w:val="008000"/>
          <w:sz w:val="24"/>
          <w:szCs w:val="24"/>
        </w:rPr>
        <w:t>quality</w:t>
      </w:r>
      <w:r w:rsidRPr="00B85ED5">
        <w:rPr>
          <w:rFonts w:ascii="Comic Sans MS" w:eastAsia="Times New Roman" w:hAnsi="Comic Sans MS" w:cs="Tahoma"/>
          <w:b/>
          <w:bCs/>
          <w:color w:val="000000"/>
          <w:sz w:val="24"/>
          <w:szCs w:val="24"/>
        </w:rPr>
        <w:t>, stress, </w:t>
      </w:r>
      <w:r w:rsidRPr="00B85ED5">
        <w:rPr>
          <w:rFonts w:ascii="Comic Sans MS" w:eastAsia="Times New Roman" w:hAnsi="Comic Sans MS" w:cs="Tahoma"/>
          <w:b/>
          <w:bCs/>
          <w:color w:val="008000"/>
          <w:sz w:val="24"/>
          <w:szCs w:val="24"/>
        </w:rPr>
        <w:t>effect</w:t>
      </w:r>
      <w:r w:rsidRPr="00B85ED5">
        <w:rPr>
          <w:rFonts w:ascii="Comic Sans MS" w:eastAsia="Times New Roman" w:hAnsi="Comic Sans MS" w:cs="Tahoma"/>
          <w:b/>
          <w:bCs/>
          <w:color w:val="000000"/>
          <w:sz w:val="24"/>
          <w:szCs w:val="24"/>
        </w:rPr>
        <w:t>, role</w:t>
      </w:r>
    </w:p>
    <w:p w:rsidR="00B85ED5" w:rsidRPr="00B85ED5" w:rsidRDefault="00B85ED5" w:rsidP="00B85ED5">
      <w:pPr>
        <w:spacing w:after="0" w:line="240" w:lineRule="auto"/>
        <w:rPr>
          <w:rFonts w:ascii="Arial" w:eastAsia="Times New Roman" w:hAnsi="Arial" w:cs="Arial"/>
          <w:color w:val="003E69"/>
          <w:sz w:val="25"/>
          <w:szCs w:val="25"/>
        </w:rPr>
      </w:pP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tl/>
        </w:rPr>
        <w:t>انتهت الثامنة</w:t>
      </w:r>
    </w:p>
    <w:p w:rsidR="00B85ED5" w:rsidRDefault="00B85ED5"/>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830"/>
      </w:tblGrid>
      <w:tr w:rsidR="00B85ED5" w:rsidRPr="00B85ED5" w:rsidTr="00B85ED5">
        <w:trPr>
          <w:tblCellSpacing w:w="0" w:type="dxa"/>
        </w:trPr>
        <w:tc>
          <w:tcPr>
            <w:tcW w:w="0" w:type="auto"/>
            <w:tcBorders>
              <w:left w:val="single" w:sz="6" w:space="0" w:color="CCCCCC"/>
            </w:tcBorders>
            <w:shd w:val="clear" w:color="auto" w:fill="F6F6F6"/>
            <w:hideMark/>
          </w:tcPr>
          <w:p w:rsidR="00B85ED5" w:rsidRPr="00B85ED5" w:rsidRDefault="00B85ED5" w:rsidP="00B85ED5">
            <w:pPr>
              <w:spacing w:after="0" w:line="240" w:lineRule="auto"/>
              <w:rPr>
                <w:rFonts w:ascii="Arial" w:eastAsia="Times New Roman" w:hAnsi="Arial" w:cs="Arial"/>
                <w:color w:val="003E69"/>
                <w:sz w:val="24"/>
                <w:szCs w:val="24"/>
              </w:rPr>
            </w:pPr>
            <w:r w:rsidRPr="00B85ED5">
              <w:rPr>
                <w:rFonts w:ascii="Arial" w:eastAsia="Times New Roman" w:hAnsi="Arial" w:cs="Arial"/>
                <w:color w:val="000000"/>
                <w:sz w:val="27"/>
                <w:szCs w:val="27"/>
                <w:rtl/>
              </w:rPr>
              <w:t>المحاضرة التاسعه</w:t>
            </w:r>
          </w:p>
          <w:p w:rsidR="00B85ED5" w:rsidRPr="00B85ED5" w:rsidRDefault="00B85ED5" w:rsidP="00B85ED5">
            <w:pPr>
              <w:spacing w:after="0" w:line="240" w:lineRule="auto"/>
              <w:rPr>
                <w:rFonts w:ascii="Arial" w:eastAsia="Times New Roman" w:hAnsi="Arial" w:cs="Arial"/>
                <w:color w:val="003E69"/>
                <w:sz w:val="24"/>
                <w:szCs w:val="24"/>
              </w:rPr>
            </w:pPr>
            <w:r w:rsidRPr="00B85ED5">
              <w:rPr>
                <w:rFonts w:ascii="Comic Sans MS" w:eastAsia="Times New Roman" w:hAnsi="Comic Sans MS" w:cs="Tahoma"/>
                <w:b/>
                <w:bCs/>
                <w:color w:val="548DD4"/>
                <w:sz w:val="27"/>
                <w:szCs w:val="27"/>
              </w:rPr>
              <w:t>approaches for training interpreters</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Tahoma" w:eastAsia="Times New Roman" w:hAnsi="Tahoma" w:cs="Tahoma"/>
                <w:color w:val="FF0000"/>
                <w:sz w:val="27"/>
                <w:szCs w:val="27"/>
              </w:rPr>
              <w:br/>
            </w:r>
            <w:r w:rsidRPr="00B85ED5">
              <w:rPr>
                <w:rFonts w:ascii="Times New Roman" w:eastAsia="Times New Roman" w:hAnsi="Times New Roman" w:cs="Times New Roman"/>
                <w:b/>
                <w:bCs/>
                <w:color w:val="0000FF"/>
                <w:sz w:val="27"/>
                <w:szCs w:val="27"/>
              </w:rPr>
              <w:t>apprenticeship</w:t>
            </w:r>
            <w:r w:rsidRPr="00B85ED5">
              <w:rPr>
                <w:rFonts w:ascii="Times New Roman" w:eastAsia="Times New Roman" w:hAnsi="Times New Roman" w:cs="Times New Roman"/>
                <w:color w:val="000000"/>
                <w:sz w:val="27"/>
                <w:szCs w:val="27"/>
              </w:rPr>
              <w:t>, that</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b/>
                <w:bCs/>
                <w:color w:val="000000"/>
                <w:sz w:val="27"/>
                <w:szCs w:val="27"/>
              </w:rPr>
              <w:t>is</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b/>
                <w:bCs/>
                <w:color w:val="0000FF"/>
                <w:sz w:val="27"/>
                <w:szCs w:val="27"/>
              </w:rPr>
              <w:t xml:space="preserve">transfer of know-how and professional knowledge from master to student, mainly by exercise </w:t>
            </w:r>
            <w:proofErr w:type="spellStart"/>
            <w:r w:rsidRPr="00B85ED5">
              <w:rPr>
                <w:rFonts w:ascii="Times New Roman" w:eastAsia="Times New Roman" w:hAnsi="Times New Roman" w:cs="Times New Roman"/>
                <w:b/>
                <w:bCs/>
                <w:color w:val="0000FF"/>
                <w:sz w:val="27"/>
                <w:szCs w:val="27"/>
              </w:rPr>
              <w:t>modelled</w:t>
            </w:r>
            <w:proofErr w:type="spellEnd"/>
            <w:r w:rsidRPr="00B85ED5">
              <w:rPr>
                <w:rFonts w:ascii="Times New Roman" w:eastAsia="Times New Roman" w:hAnsi="Times New Roman" w:cs="Times New Roman"/>
                <w:b/>
                <w:bCs/>
                <w:color w:val="0000FF"/>
                <w:sz w:val="27"/>
                <w:szCs w:val="27"/>
              </w:rPr>
              <w:t xml:space="preserve"> on real life tasks</w:t>
            </w:r>
            <w:r w:rsidRPr="00B85ED5">
              <w:rPr>
                <w:rFonts w:ascii="Times New Roman" w:eastAsia="Times New Roman" w:hAnsi="Times New Roman" w:cs="Times New Roman"/>
                <w:b/>
                <w:bCs/>
                <w:color w:val="0000FF"/>
                <w:sz w:val="27"/>
              </w:rPr>
              <w:t> </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Arial" w:eastAsia="Times New Roman" w:hAnsi="Arial" w:cs="Arial"/>
                <w:color w:val="000000"/>
                <w:sz w:val="27"/>
                <w:szCs w:val="27"/>
              </w:rPr>
              <w:t>==</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Times New Roman" w:eastAsia="Times New Roman" w:hAnsi="Times New Roman" w:cs="Times New Roman"/>
                <w:b/>
                <w:bCs/>
                <w:color w:val="0000FF"/>
                <w:sz w:val="27"/>
                <w:szCs w:val="27"/>
              </w:rPr>
              <w:t>More scientific approach</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color w:val="000000"/>
                <w:sz w:val="27"/>
                <w:szCs w:val="27"/>
              </w:rPr>
              <w:t>where representatives of the</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b/>
                <w:bCs/>
                <w:color w:val="0000FF"/>
                <w:sz w:val="27"/>
                <w:szCs w:val="27"/>
              </w:rPr>
              <w:t>cognitive process-oriented paradigm</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color w:val="000000"/>
                <w:sz w:val="27"/>
                <w:szCs w:val="27"/>
              </w:rPr>
              <w:t>have applied their models to</w:t>
            </w:r>
            <w:r w:rsidRPr="00B85ED5">
              <w:rPr>
                <w:rFonts w:ascii="Times New Roman" w:eastAsia="Times New Roman" w:hAnsi="Times New Roman" w:cs="Times New Roman"/>
                <w:color w:val="000000"/>
                <w:sz w:val="27"/>
              </w:rPr>
              <w:t> </w:t>
            </w:r>
            <w:r w:rsidRPr="00B85ED5">
              <w:rPr>
                <w:rFonts w:ascii="Times New Roman" w:eastAsia="Times New Roman" w:hAnsi="Times New Roman" w:cs="Times New Roman"/>
                <w:b/>
                <w:bCs/>
                <w:color w:val="000000"/>
                <w:sz w:val="27"/>
                <w:szCs w:val="27"/>
              </w:rPr>
              <w:t>skill training</w:t>
            </w:r>
            <w:r w:rsidRPr="00B85ED5">
              <w:rPr>
                <w:rFonts w:ascii="Times New Roman" w:eastAsia="Times New Roman" w:hAnsi="Times New Roman" w:cs="Times New Roman"/>
                <w:b/>
                <w:bCs/>
                <w:color w:val="000000"/>
                <w:sz w:val="27"/>
              </w:rPr>
              <w:t> </w:t>
            </w:r>
            <w:r w:rsidRPr="00B85ED5">
              <w:rPr>
                <w:rFonts w:ascii="Times New Roman" w:eastAsia="Times New Roman" w:hAnsi="Times New Roman" w:cs="Times New Roman"/>
                <w:color w:val="000000"/>
                <w:sz w:val="27"/>
                <w:szCs w:val="27"/>
              </w:rPr>
              <w:t>for interpreters.</w:t>
            </w:r>
            <w:r w:rsidRPr="00B85ED5">
              <w:rPr>
                <w:rFonts w:ascii="Times New Roman" w:eastAsia="Times New Roman" w:hAnsi="Times New Roman" w:cs="Times New Roman"/>
                <w:color w:val="000000"/>
                <w:sz w:val="27"/>
              </w:rPr>
              <w:t> </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Calibri" w:eastAsia="Times New Roman" w:hAnsi="Calibri" w:cs="Tahoma"/>
                <w:color w:val="000000"/>
                <w:sz w:val="27"/>
                <w:szCs w:val="27"/>
              </w:rPr>
              <w:t>Highlighting aspects such as</w:t>
            </w:r>
            <w:r w:rsidRPr="00B85ED5">
              <w:rPr>
                <w:rFonts w:ascii="Calibri" w:eastAsia="Times New Roman" w:hAnsi="Calibri" w:cs="Tahoma"/>
                <w:color w:val="000000"/>
                <w:sz w:val="27"/>
              </w:rPr>
              <w:t> </w:t>
            </w:r>
            <w:r w:rsidRPr="00B85ED5">
              <w:rPr>
                <w:rFonts w:ascii="Calibri" w:eastAsia="Times New Roman" w:hAnsi="Calibri" w:cs="Tahoma"/>
                <w:b/>
                <w:bCs/>
                <w:color w:val="0000FF"/>
                <w:sz w:val="27"/>
                <w:szCs w:val="27"/>
              </w:rPr>
              <w:t>component skills, strategies, processing capacity management and the development of expertise.</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Arial" w:eastAsia="Times New Roman" w:hAnsi="Arial" w:cs="Arial"/>
                <w:b/>
                <w:bCs/>
                <w:color w:val="000000"/>
                <w:sz w:val="27"/>
                <w:szCs w:val="27"/>
              </w:rPr>
              <w:t>==</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Comic Sans MS" w:eastAsia="Times New Roman" w:hAnsi="Comic Sans MS" w:cs="Tahoma"/>
                <w:b/>
                <w:bCs/>
                <w:color w:val="0000FF"/>
                <w:sz w:val="24"/>
                <w:szCs w:val="24"/>
              </w:rPr>
              <w:t>a humanistic approach</w:t>
            </w:r>
            <w:r w:rsidRPr="00B85ED5">
              <w:rPr>
                <w:rFonts w:ascii="Comic Sans MS" w:eastAsia="Times New Roman" w:hAnsi="Comic Sans MS" w:cs="Tahoma"/>
                <w:color w:val="000000"/>
                <w:sz w:val="24"/>
                <w:szCs w:val="24"/>
              </w:rPr>
              <w:t> to curriculum foregrounds the personal and social aspects of instruction interaction</w:t>
            </w:r>
          </w:p>
          <w:p w:rsidR="00B85ED5" w:rsidRPr="00B85ED5" w:rsidRDefault="00B85ED5" w:rsidP="00B85ED5">
            <w:pPr>
              <w:spacing w:after="0" w:line="240" w:lineRule="auto"/>
              <w:rPr>
                <w:rFonts w:ascii="Arial" w:eastAsia="Times New Roman" w:hAnsi="Arial" w:cs="Arial"/>
                <w:color w:val="003E69"/>
                <w:sz w:val="24"/>
                <w:szCs w:val="24"/>
              </w:rPr>
            </w:pPr>
            <w:r w:rsidRPr="00B85ED5">
              <w:rPr>
                <w:rFonts w:ascii="Tahoma" w:eastAsia="Times New Roman" w:hAnsi="Tahoma" w:cs="Tahoma"/>
                <w:color w:val="FF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tl/>
              </w:rPr>
              <w:t>انتهت التاسعه</w:t>
            </w:r>
          </w:p>
        </w:tc>
      </w:tr>
      <w:tr w:rsidR="00B85ED5" w:rsidRPr="00B85ED5" w:rsidTr="00B85ED5">
        <w:trPr>
          <w:tblCellSpacing w:w="0" w:type="dxa"/>
        </w:trPr>
        <w:tc>
          <w:tcPr>
            <w:tcW w:w="0" w:type="auto"/>
            <w:tcBorders>
              <w:left w:val="single" w:sz="6" w:space="0" w:color="CCCCCC"/>
            </w:tcBorders>
            <w:shd w:val="clear" w:color="auto" w:fill="F6F6F6"/>
            <w:vAlign w:val="bottom"/>
            <w:hideMark/>
          </w:tcPr>
          <w:p w:rsidR="00B85ED5" w:rsidRPr="00B85ED5" w:rsidRDefault="00B85ED5" w:rsidP="00B85ED5">
            <w:pPr>
              <w:spacing w:after="0" w:line="240" w:lineRule="auto"/>
              <w:rPr>
                <w:rFonts w:ascii="Arial" w:eastAsia="Times New Roman" w:hAnsi="Arial" w:cs="Arial"/>
                <w:b/>
                <w:bCs/>
                <w:color w:val="003E69"/>
                <w:sz w:val="24"/>
                <w:szCs w:val="24"/>
              </w:rPr>
            </w:pPr>
          </w:p>
        </w:tc>
      </w:tr>
    </w:tbl>
    <w:p w:rsidR="00B85ED5" w:rsidRDefault="00B85ED5"/>
    <w:p w:rsidR="00B85ED5" w:rsidRDefault="00B85ED5"/>
    <w:p w:rsidR="00B85ED5" w:rsidRPr="00B85ED5" w:rsidRDefault="00B85ED5" w:rsidP="00B85ED5">
      <w:pPr>
        <w:spacing w:after="0" w:line="240" w:lineRule="auto"/>
        <w:jc w:val="right"/>
        <w:rPr>
          <w:rFonts w:ascii="Arial" w:eastAsia="Times New Roman" w:hAnsi="Arial" w:cs="Arial"/>
          <w:color w:val="003E69"/>
          <w:sz w:val="25"/>
          <w:szCs w:val="25"/>
        </w:rPr>
      </w:pPr>
      <w:r w:rsidRPr="00B85ED5">
        <w:rPr>
          <w:rFonts w:ascii="Arial" w:eastAsia="Times New Roman" w:hAnsi="Arial" w:cs="Arial"/>
          <w:color w:val="000000"/>
          <w:sz w:val="27"/>
          <w:szCs w:val="27"/>
          <w:rtl/>
        </w:rPr>
        <w:t>المحاضرة العاشرة</w:t>
      </w:r>
    </w:p>
    <w:p w:rsidR="00B85ED5" w:rsidRPr="00B85ED5" w:rsidRDefault="00B85ED5" w:rsidP="00B85ED5">
      <w:pPr>
        <w:spacing w:after="0" w:line="240" w:lineRule="auto"/>
        <w:rPr>
          <w:rFonts w:ascii="Tahoma" w:eastAsia="Times New Roman" w:hAnsi="Tahoma" w:cs="Tahoma"/>
          <w:color w:val="FF0000"/>
          <w:sz w:val="27"/>
          <w:szCs w:val="27"/>
        </w:rPr>
      </w:pPr>
      <w:proofErr w:type="gramStart"/>
      <w:r w:rsidRPr="00B85ED5">
        <w:rPr>
          <w:rFonts w:ascii="Comic Sans MS" w:eastAsia="Times New Roman" w:hAnsi="Comic Sans MS" w:cs="Tahoma"/>
          <w:b/>
          <w:bCs/>
          <w:color w:val="000000"/>
          <w:sz w:val="27"/>
          <w:szCs w:val="27"/>
        </w:rPr>
        <w:t>-general entry requirements for training interpreters</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1.</w:t>
      </w:r>
      <w:proofErr w:type="gramEnd"/>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FF"/>
          <w:sz w:val="24"/>
          <w:szCs w:val="24"/>
        </w:rPr>
        <w:t>Knowledge</w:t>
      </w:r>
      <w:r w:rsidRPr="00B85ED5">
        <w:rPr>
          <w:rFonts w:ascii="Comic Sans MS" w:eastAsia="Times New Roman" w:hAnsi="Comic Sans MS" w:cs="Tahoma"/>
          <w:color w:val="000000"/>
          <w:sz w:val="24"/>
          <w:szCs w:val="24"/>
        </w:rPr>
        <w:t> (of language and the world</w:t>
      </w:r>
      <w:proofErr w:type="gramStart"/>
      <w:r w:rsidRPr="00B85ED5">
        <w:rPr>
          <w:rFonts w:ascii="Comic Sans MS" w:eastAsia="Times New Roman" w:hAnsi="Comic Sans MS" w:cs="Tahoma"/>
          <w:color w:val="000000"/>
          <w:sz w:val="24"/>
          <w:szCs w:val="24"/>
        </w:rPr>
        <w:t>)</w:t>
      </w:r>
      <w:proofErr w:type="gramEnd"/>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2.</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FF"/>
          <w:sz w:val="24"/>
          <w:szCs w:val="24"/>
        </w:rPr>
        <w:t>Cognitive skills</w:t>
      </w:r>
      <w:r w:rsidRPr="00B85ED5">
        <w:rPr>
          <w:rFonts w:ascii="Comic Sans MS" w:eastAsia="Times New Roman" w:hAnsi="Comic Sans MS" w:cs="Tahoma"/>
          <w:color w:val="000000"/>
          <w:sz w:val="24"/>
          <w:szCs w:val="24"/>
        </w:rPr>
        <w:t> </w:t>
      </w:r>
      <w:proofErr w:type="gramStart"/>
      <w:r w:rsidRPr="00B85ED5">
        <w:rPr>
          <w:rFonts w:ascii="Comic Sans MS" w:eastAsia="Times New Roman" w:hAnsi="Comic Sans MS" w:cs="Tahoma"/>
          <w:color w:val="000000"/>
          <w:sz w:val="24"/>
          <w:szCs w:val="24"/>
        </w:rPr>
        <w:t>( relating</w:t>
      </w:r>
      <w:proofErr w:type="gramEnd"/>
      <w:r w:rsidRPr="00B85ED5">
        <w:rPr>
          <w:rFonts w:ascii="Comic Sans MS" w:eastAsia="Times New Roman" w:hAnsi="Comic Sans MS" w:cs="Tahoma"/>
          <w:color w:val="000000"/>
          <w:sz w:val="24"/>
          <w:szCs w:val="24"/>
        </w:rPr>
        <w:t xml:space="preserve"> to analysis, attention and memory)</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3.</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FF"/>
          <w:sz w:val="24"/>
          <w:szCs w:val="24"/>
        </w:rPr>
        <w:t>Personality traits</w:t>
      </w:r>
      <w:r w:rsidRPr="00B85ED5">
        <w:rPr>
          <w:rFonts w:ascii="Comic Sans MS" w:eastAsia="Times New Roman" w:hAnsi="Comic Sans MS" w:cs="Tahoma"/>
          <w:color w:val="000000"/>
          <w:sz w:val="24"/>
          <w:szCs w:val="24"/>
        </w:rPr>
        <w:t> </w:t>
      </w:r>
      <w:proofErr w:type="gramStart"/>
      <w:r w:rsidRPr="00B85ED5">
        <w:rPr>
          <w:rFonts w:ascii="Comic Sans MS" w:eastAsia="Times New Roman" w:hAnsi="Comic Sans MS" w:cs="Tahoma"/>
          <w:color w:val="000000"/>
          <w:sz w:val="24"/>
          <w:szCs w:val="24"/>
        </w:rPr>
        <w:t>( including</w:t>
      </w:r>
      <w:proofErr w:type="gramEnd"/>
      <w:r w:rsidRPr="00B85ED5">
        <w:rPr>
          <w:rFonts w:ascii="Comic Sans MS" w:eastAsia="Times New Roman" w:hAnsi="Comic Sans MS" w:cs="Tahoma"/>
          <w:color w:val="000000"/>
          <w:sz w:val="24"/>
          <w:szCs w:val="24"/>
        </w:rPr>
        <w:t xml:space="preserve"> stress tolerance and intellectual curiosity)</w:t>
      </w:r>
    </w:p>
    <w:p w:rsidR="00B85ED5" w:rsidRPr="00B85ED5" w:rsidRDefault="00B85ED5" w:rsidP="00B85ED5">
      <w:pPr>
        <w:spacing w:after="0" w:line="240" w:lineRule="auto"/>
        <w:jc w:val="right"/>
        <w:rPr>
          <w:rFonts w:ascii="Tahoma" w:eastAsia="Times New Roman" w:hAnsi="Tahoma" w:cs="Tahoma"/>
          <w:color w:val="FF0000"/>
          <w:sz w:val="27"/>
          <w:szCs w:val="27"/>
        </w:rPr>
      </w:pPr>
      <w:r w:rsidRPr="00B85ED5">
        <w:rPr>
          <w:rFonts w:ascii="Arial" w:eastAsia="Times New Roman" w:hAnsi="Arial" w:cs="Arial"/>
          <w:color w:val="000000"/>
          <w:sz w:val="27"/>
          <w:szCs w:val="27"/>
        </w:rPr>
        <w:t>==</w:t>
      </w:r>
    </w:p>
    <w:p w:rsidR="00B85ED5" w:rsidRPr="00B85ED5" w:rsidRDefault="00B85ED5" w:rsidP="00B85ED5">
      <w:pPr>
        <w:spacing w:after="0" w:line="240" w:lineRule="auto"/>
        <w:rPr>
          <w:rFonts w:ascii="Tahoma" w:eastAsia="Times New Roman" w:hAnsi="Tahoma" w:cs="Tahoma"/>
          <w:color w:val="FF0000"/>
          <w:sz w:val="27"/>
          <w:szCs w:val="27"/>
        </w:rPr>
      </w:pPr>
      <w:proofErr w:type="gramStart"/>
      <w:r w:rsidRPr="00B85ED5">
        <w:rPr>
          <w:rFonts w:ascii="Comic Sans MS" w:eastAsia="Times New Roman" w:hAnsi="Comic Sans MS" w:cs="Tahoma"/>
          <w:color w:val="008000"/>
          <w:sz w:val="24"/>
          <w:szCs w:val="24"/>
        </w:rPr>
        <w:t>aptitude</w:t>
      </w:r>
      <w:proofErr w:type="gramEnd"/>
      <w:r w:rsidRPr="00B85ED5">
        <w:rPr>
          <w:rFonts w:ascii="Comic Sans MS" w:eastAsia="Times New Roman" w:hAnsi="Comic Sans MS" w:cs="Tahoma"/>
          <w:color w:val="008000"/>
          <w:sz w:val="24"/>
          <w:szCs w:val="24"/>
        </w:rPr>
        <w:t xml:space="preserve"> testing for training interpreters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FF"/>
          <w:sz w:val="24"/>
          <w:szCs w:val="24"/>
        </w:rPr>
        <w:t>For conference interpreting</w:t>
      </w:r>
      <w:r w:rsidRPr="00B85ED5">
        <w:rPr>
          <w:rFonts w:ascii="Comic Sans MS" w:eastAsia="Times New Roman" w:hAnsi="Comic Sans MS" w:cs="Tahoma"/>
          <w:color w:val="000000"/>
          <w:sz w:val="24"/>
          <w:szCs w:val="24"/>
        </w:rPr>
        <w:t>, for example, traditional examination methods include </w:t>
      </w:r>
      <w:r w:rsidRPr="00B85ED5">
        <w:rPr>
          <w:rFonts w:ascii="Comic Sans MS" w:eastAsia="Times New Roman" w:hAnsi="Comic Sans MS" w:cs="Tahoma"/>
          <w:b/>
          <w:bCs/>
          <w:color w:val="0000FF"/>
          <w:sz w:val="24"/>
          <w:szCs w:val="24"/>
        </w:rPr>
        <w:t>holistic communicative</w:t>
      </w:r>
      <w:r w:rsidRPr="00B85ED5">
        <w:rPr>
          <w:rFonts w:ascii="Comic Sans MS" w:eastAsia="Times New Roman" w:hAnsi="Comic Sans MS" w:cs="Tahoma"/>
          <w:b/>
          <w:bCs/>
          <w:color w:val="000000"/>
          <w:sz w:val="24"/>
          <w:szCs w:val="24"/>
        </w:rPr>
        <w:t> task such as:</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Bilingual or multilingual interview </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Impromptu speech production</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And oral summary rendition in another language</w:t>
      </w:r>
    </w:p>
    <w:p w:rsidR="00B85ED5" w:rsidRPr="00B85ED5" w:rsidRDefault="00B85ED5" w:rsidP="00B85ED5">
      <w:pPr>
        <w:spacing w:after="0" w:line="240" w:lineRule="auto"/>
        <w:jc w:val="right"/>
        <w:rPr>
          <w:rFonts w:ascii="Tahoma" w:eastAsia="Times New Roman" w:hAnsi="Tahoma" w:cs="Tahoma"/>
          <w:color w:val="FF0000"/>
          <w:sz w:val="27"/>
          <w:szCs w:val="27"/>
        </w:rPr>
      </w:pPr>
      <w:r w:rsidRPr="00B85ED5">
        <w:rPr>
          <w:rFonts w:ascii="Arial" w:eastAsia="Times New Roman" w:hAnsi="Arial" w:cs="Arial"/>
          <w:color w:val="000000"/>
          <w:sz w:val="27"/>
          <w:szCs w:val="27"/>
        </w:rPr>
        <w:t>==</w:t>
      </w: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Tahoma" w:eastAsia="Times New Roman" w:hAnsi="Tahoma" w:cs="Tahoma"/>
          <w:b/>
          <w:bCs/>
          <w:color w:val="0000FF"/>
          <w:sz w:val="27"/>
          <w:szCs w:val="27"/>
        </w:rPr>
        <w:t>Personality traits</w:t>
      </w:r>
      <w:r w:rsidRPr="00B85ED5">
        <w:rPr>
          <w:rFonts w:ascii="Tahoma" w:eastAsia="Times New Roman" w:hAnsi="Tahoma" w:cs="Tahoma"/>
          <w:b/>
          <w:bCs/>
          <w:color w:val="000000"/>
          <w:sz w:val="27"/>
        </w:rPr>
        <w:t> </w:t>
      </w:r>
      <w:r w:rsidRPr="00B85ED5">
        <w:rPr>
          <w:rFonts w:ascii="Tahoma" w:eastAsia="Times New Roman" w:hAnsi="Tahoma" w:cs="Tahoma"/>
          <w:b/>
          <w:bCs/>
          <w:color w:val="000000"/>
          <w:sz w:val="27"/>
          <w:szCs w:val="27"/>
        </w:rPr>
        <w:t xml:space="preserve">could be </w:t>
      </w:r>
      <w:proofErr w:type="spellStart"/>
      <w:r w:rsidRPr="00B85ED5">
        <w:rPr>
          <w:rFonts w:ascii="Tahoma" w:eastAsia="Times New Roman" w:hAnsi="Tahoma" w:cs="Tahoma"/>
          <w:b/>
          <w:bCs/>
          <w:color w:val="000000"/>
          <w:sz w:val="27"/>
          <w:szCs w:val="27"/>
        </w:rPr>
        <w:t>summarised</w:t>
      </w:r>
      <w:proofErr w:type="spellEnd"/>
      <w:r w:rsidRPr="00B85ED5">
        <w:rPr>
          <w:rFonts w:ascii="Tahoma" w:eastAsia="Times New Roman" w:hAnsi="Tahoma" w:cs="Tahoma"/>
          <w:b/>
          <w:bCs/>
          <w:color w:val="000000"/>
          <w:sz w:val="27"/>
          <w:szCs w:val="27"/>
        </w:rPr>
        <w:t xml:space="preserve"> as follows</w:t>
      </w:r>
      <w:proofErr w:type="gramStart"/>
      <w:r w:rsidRPr="00B85ED5">
        <w:rPr>
          <w:rFonts w:ascii="Tahoma" w:eastAsia="Times New Roman" w:hAnsi="Tahoma" w:cs="Tahoma"/>
          <w:b/>
          <w:bCs/>
          <w:color w:val="000000"/>
          <w:sz w:val="27"/>
          <w:szCs w:val="27"/>
        </w:rPr>
        <w:t>:</w:t>
      </w:r>
      <w:proofErr w:type="gramEnd"/>
      <w:r w:rsidRPr="00B85ED5">
        <w:rPr>
          <w:rFonts w:ascii="Tahoma" w:eastAsia="Times New Roman" w:hAnsi="Tahoma" w:cs="Tahoma"/>
          <w:color w:val="FF0000"/>
          <w:sz w:val="27"/>
          <w:szCs w:val="27"/>
        </w:rPr>
        <w:br/>
      </w:r>
      <w:r w:rsidRPr="00B85ED5">
        <w:rPr>
          <w:rFonts w:ascii="Wingdings" w:eastAsia="Times New Roman" w:hAnsi="Wingdings" w:cs="Tahoma"/>
          <w:color w:val="000000"/>
          <w:sz w:val="27"/>
          <w:szCs w:val="27"/>
        </w:rPr>
        <w:t></w:t>
      </w:r>
      <w:r w:rsidRPr="00B85ED5">
        <w:rPr>
          <w:rFonts w:ascii="Wingdings" w:eastAsia="Times New Roman" w:hAnsi="Wingdings" w:cs="Tahoma"/>
          <w:color w:val="000000"/>
          <w:sz w:val="27"/>
        </w:rPr>
        <w:t></w:t>
      </w:r>
      <w:r w:rsidRPr="00B85ED5">
        <w:rPr>
          <w:rFonts w:ascii="Traditional Arabic" w:eastAsia="Times New Roman" w:hAnsi="Traditional Arabic" w:cs="Traditional Arabic"/>
          <w:color w:val="000000"/>
          <w:sz w:val="27"/>
          <w:szCs w:val="27"/>
        </w:rPr>
        <w:t>motivation and learning style</w:t>
      </w:r>
      <w:r w:rsidRPr="00B85ED5">
        <w:rPr>
          <w:rFonts w:ascii="Tahoma" w:eastAsia="Times New Roman" w:hAnsi="Tahoma" w:cs="Tahoma"/>
          <w:color w:val="FF0000"/>
          <w:sz w:val="27"/>
          <w:szCs w:val="27"/>
        </w:rPr>
        <w:br/>
      </w:r>
      <w:r w:rsidRPr="00B85ED5">
        <w:rPr>
          <w:rFonts w:ascii="Wingdings" w:eastAsia="Times New Roman" w:hAnsi="Wingdings" w:cs="Tahoma"/>
          <w:color w:val="000000"/>
          <w:sz w:val="27"/>
          <w:szCs w:val="27"/>
        </w:rPr>
        <w:t></w:t>
      </w:r>
      <w:r w:rsidRPr="00B85ED5">
        <w:rPr>
          <w:rFonts w:ascii="Wingdings" w:eastAsia="Times New Roman" w:hAnsi="Wingdings" w:cs="Tahoma"/>
          <w:color w:val="000000"/>
          <w:sz w:val="27"/>
        </w:rPr>
        <w:t></w:t>
      </w:r>
      <w:r w:rsidRPr="00B85ED5">
        <w:rPr>
          <w:rFonts w:ascii="Traditional Arabic" w:eastAsia="Times New Roman" w:hAnsi="Traditional Arabic" w:cs="Traditional Arabic"/>
          <w:color w:val="000000"/>
          <w:sz w:val="27"/>
          <w:szCs w:val="27"/>
        </w:rPr>
        <w:t>coping with physical as well as emotional stress.</w:t>
      </w:r>
      <w:r w:rsidRPr="00B85ED5">
        <w:rPr>
          <w:rFonts w:ascii="Tahoma" w:eastAsia="Times New Roman" w:hAnsi="Tahoma" w:cs="Tahoma"/>
          <w:color w:val="FF0000"/>
          <w:sz w:val="27"/>
          <w:szCs w:val="27"/>
        </w:rPr>
        <w:br/>
      </w:r>
      <w:r w:rsidRPr="00B85ED5">
        <w:rPr>
          <w:rFonts w:ascii="Wingdings" w:eastAsia="Times New Roman" w:hAnsi="Wingdings" w:cs="Tahoma"/>
          <w:color w:val="000000"/>
          <w:sz w:val="27"/>
          <w:szCs w:val="27"/>
        </w:rPr>
        <w:t></w:t>
      </w:r>
      <w:r w:rsidRPr="00B85ED5">
        <w:rPr>
          <w:rFonts w:ascii="Wingdings" w:eastAsia="Times New Roman" w:hAnsi="Wingdings" w:cs="Tahoma"/>
          <w:color w:val="000000"/>
          <w:sz w:val="27"/>
        </w:rPr>
        <w:t></w:t>
      </w:r>
      <w:r w:rsidRPr="00B85ED5">
        <w:rPr>
          <w:rFonts w:ascii="Traditional Arabic" w:eastAsia="Times New Roman" w:hAnsi="Traditional Arabic" w:cs="Traditional Arabic"/>
          <w:color w:val="000000"/>
          <w:sz w:val="27"/>
          <w:szCs w:val="27"/>
        </w:rPr>
        <w:t>the ability to grasp rapidly and to convey the meaning of spoken discourse</w:t>
      </w:r>
    </w:p>
    <w:p w:rsidR="00B85ED5" w:rsidRPr="00B85ED5" w:rsidRDefault="00B85ED5" w:rsidP="00B85ED5">
      <w:pPr>
        <w:spacing w:after="0" w:line="240" w:lineRule="auto"/>
        <w:jc w:val="right"/>
        <w:rPr>
          <w:rFonts w:ascii="Tahoma" w:eastAsia="Times New Roman" w:hAnsi="Tahoma" w:cs="Tahoma"/>
          <w:color w:val="FF0000"/>
          <w:sz w:val="27"/>
          <w:szCs w:val="27"/>
        </w:rPr>
      </w:pPr>
      <w:r w:rsidRPr="00B85ED5">
        <w:rPr>
          <w:rFonts w:ascii="Wingdings" w:eastAsia="Times New Roman" w:hAnsi="Wingdings" w:cs="Tahoma"/>
          <w:color w:val="000000"/>
          <w:sz w:val="27"/>
          <w:szCs w:val="27"/>
        </w:rPr>
        <w:t></w:t>
      </w:r>
      <w:r w:rsidRPr="00B85ED5">
        <w:rPr>
          <w:rFonts w:ascii="Wingdings" w:eastAsia="Times New Roman" w:hAnsi="Wingdings" w:cs="Tahoma"/>
          <w:color w:val="000000"/>
          <w:sz w:val="27"/>
        </w:rPr>
        <w:t></w:t>
      </w:r>
      <w:r w:rsidRPr="00B85ED5">
        <w:rPr>
          <w:rFonts w:ascii="Traditional Arabic" w:eastAsia="Times New Roman" w:hAnsi="Traditional Arabic" w:cs="Traditional Arabic"/>
          <w:color w:val="000000"/>
          <w:sz w:val="27"/>
          <w:szCs w:val="27"/>
        </w:rPr>
        <w:t>doing well at Recall, Cloze and Error detection tests as well as</w:t>
      </w:r>
      <w:r w:rsidRPr="00B85ED5">
        <w:rPr>
          <w:rFonts w:ascii="Traditional Arabic" w:eastAsia="Times New Roman" w:hAnsi="Traditional Arabic" w:cs="Traditional Arabic"/>
          <w:color w:val="000000"/>
          <w:sz w:val="27"/>
        </w:rPr>
        <w:t> </w:t>
      </w:r>
      <w:r w:rsidRPr="00B85ED5">
        <w:rPr>
          <w:rFonts w:ascii="Tahoma" w:eastAsia="Times New Roman" w:hAnsi="Tahoma" w:cs="Tahoma"/>
          <w:color w:val="000000"/>
          <w:sz w:val="27"/>
          <w:szCs w:val="27"/>
        </w:rPr>
        <w:t>―</w:t>
      </w:r>
      <w:proofErr w:type="spellStart"/>
      <w:r w:rsidRPr="00B85ED5">
        <w:rPr>
          <w:rFonts w:ascii="Traditional Arabic" w:eastAsia="Times New Roman" w:hAnsi="Traditional Arabic" w:cs="Traditional Arabic"/>
          <w:color w:val="000000"/>
          <w:sz w:val="27"/>
          <w:szCs w:val="27"/>
        </w:rPr>
        <w:t>subskills</w:t>
      </w:r>
      <w:proofErr w:type="spellEnd"/>
      <w:r w:rsidRPr="00B85ED5">
        <w:rPr>
          <w:rFonts w:ascii="Traditional Arabic" w:eastAsia="Times New Roman" w:hAnsi="Traditional Arabic" w:cs="Traditional Arabic"/>
          <w:color w:val="000000"/>
          <w:sz w:val="27"/>
          <w:szCs w:val="27"/>
        </w:rPr>
        <w:t>-based text of verbal fluency and comprehension</w:t>
      </w:r>
    </w:p>
    <w:p w:rsidR="00B85ED5" w:rsidRPr="00B85ED5" w:rsidRDefault="00B85ED5" w:rsidP="00B85ED5">
      <w:pPr>
        <w:spacing w:after="0" w:line="240" w:lineRule="auto"/>
        <w:jc w:val="right"/>
        <w:rPr>
          <w:rFonts w:ascii="Tahoma" w:eastAsia="Times New Roman" w:hAnsi="Tahoma" w:cs="Tahoma"/>
          <w:color w:val="FF0000"/>
          <w:sz w:val="27"/>
          <w:szCs w:val="27"/>
        </w:rPr>
      </w:pPr>
      <w:r w:rsidRPr="00B85ED5">
        <w:rPr>
          <w:rFonts w:ascii="Traditional Arabic" w:eastAsia="Times New Roman" w:hAnsi="Traditional Arabic" w:cs="Traditional Arabic"/>
          <w:color w:val="000000"/>
          <w:sz w:val="27"/>
          <w:szCs w:val="27"/>
        </w:rPr>
        <w:t>==</w:t>
      </w:r>
    </w:p>
    <w:p w:rsidR="00B85ED5" w:rsidRPr="00B85ED5" w:rsidRDefault="00B85ED5" w:rsidP="00B85ED5">
      <w:pPr>
        <w:spacing w:after="0" w:line="240" w:lineRule="auto"/>
        <w:jc w:val="right"/>
        <w:rPr>
          <w:rFonts w:ascii="Tahoma" w:eastAsia="Times New Roman" w:hAnsi="Tahoma" w:cs="Tahoma"/>
          <w:color w:val="FF0000"/>
          <w:sz w:val="27"/>
          <w:szCs w:val="27"/>
        </w:rPr>
      </w:pPr>
      <w:r w:rsidRPr="00B85ED5">
        <w:rPr>
          <w:rFonts w:ascii="Traditional Arabic" w:eastAsia="Times New Roman" w:hAnsi="Traditional Arabic" w:cs="Traditional Arabic"/>
          <w:color w:val="0000FF"/>
          <w:sz w:val="27"/>
          <w:szCs w:val="27"/>
        </w:rPr>
        <w:t>A Screening procedure</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00"/>
          <w:sz w:val="27"/>
          <w:szCs w:val="27"/>
        </w:rPr>
        <w:t>for training interpreters could be as follows; a</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five part</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00"/>
          <w:sz w:val="27"/>
          <w:szCs w:val="27"/>
        </w:rPr>
        <w:t>written test for language proficiency and</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general knowledge</w:t>
      </w:r>
      <w:r w:rsidRPr="00B85ED5">
        <w:rPr>
          <w:rFonts w:ascii="Traditional Arabic" w:eastAsia="Times New Roman" w:hAnsi="Traditional Arabic" w:cs="Traditional Arabic"/>
          <w:color w:val="000000"/>
          <w:sz w:val="27"/>
          <w:szCs w:val="27"/>
        </w:rPr>
        <w:t>,</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series of oral test</w:t>
      </w:r>
      <w:r w:rsidRPr="00B85ED5">
        <w:rPr>
          <w:rFonts w:ascii="Traditional Arabic" w:eastAsia="Times New Roman" w:hAnsi="Traditional Arabic" w:cs="Traditional Arabic"/>
          <w:color w:val="000000"/>
          <w:sz w:val="27"/>
          <w:szCs w:val="27"/>
        </w:rPr>
        <w:t>, including</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written</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00"/>
          <w:sz w:val="27"/>
          <w:szCs w:val="27"/>
        </w:rPr>
        <w:t>recall of a recorded</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passage</w:t>
      </w:r>
      <w:r w:rsidRPr="00B85ED5">
        <w:rPr>
          <w:rFonts w:ascii="Traditional Arabic" w:eastAsia="Times New Roman" w:hAnsi="Traditional Arabic" w:cs="Traditional Arabic"/>
          <w:color w:val="000000"/>
          <w:sz w:val="27"/>
          <w:szCs w:val="27"/>
        </w:rPr>
        <w:t>,</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error detection</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00"/>
          <w:sz w:val="27"/>
          <w:szCs w:val="27"/>
        </w:rPr>
        <w:t>and</w:t>
      </w:r>
      <w:r w:rsidRPr="00B85ED5">
        <w:rPr>
          <w:rFonts w:ascii="Traditional Arabic" w:eastAsia="Times New Roman" w:hAnsi="Traditional Arabic" w:cs="Traditional Arabic"/>
          <w:color w:val="000000"/>
          <w:sz w:val="27"/>
        </w:rPr>
        <w:t> </w:t>
      </w:r>
      <w:r w:rsidRPr="00B85ED5">
        <w:rPr>
          <w:rFonts w:ascii="Traditional Arabic" w:eastAsia="Times New Roman" w:hAnsi="Traditional Arabic" w:cs="Traditional Arabic"/>
          <w:color w:val="0000FF"/>
          <w:sz w:val="27"/>
          <w:szCs w:val="27"/>
        </w:rPr>
        <w:t>sight translation</w:t>
      </w:r>
    </w:p>
    <w:p w:rsidR="00B85ED5" w:rsidRPr="00B85ED5" w:rsidRDefault="00B85ED5" w:rsidP="00B85ED5">
      <w:pPr>
        <w:spacing w:after="0" w:line="240" w:lineRule="auto"/>
        <w:rPr>
          <w:rFonts w:ascii="Arial" w:eastAsia="Times New Roman" w:hAnsi="Arial" w:cs="Arial"/>
          <w:color w:val="003E69"/>
          <w:sz w:val="25"/>
          <w:szCs w:val="25"/>
        </w:rPr>
      </w:pPr>
      <w:r w:rsidRPr="00B85ED5">
        <w:rPr>
          <w:rFonts w:ascii="Tahoma" w:eastAsia="Times New Roman" w:hAnsi="Tahoma" w:cs="Tahoma"/>
          <w:color w:val="FF0000"/>
          <w:sz w:val="27"/>
          <w:szCs w:val="27"/>
        </w:rPr>
        <w:t>==========</w:t>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Pr>
        <w:br/>
      </w:r>
      <w:r w:rsidRPr="00B85ED5">
        <w:rPr>
          <w:rFonts w:ascii="Tahoma" w:eastAsia="Times New Roman" w:hAnsi="Tahoma" w:cs="Tahoma"/>
          <w:color w:val="FF0000"/>
          <w:sz w:val="27"/>
          <w:szCs w:val="27"/>
          <w:rtl/>
        </w:rPr>
        <w:t>انتهت العاشره</w:t>
      </w:r>
    </w:p>
    <w:p w:rsidR="00B85ED5" w:rsidRDefault="00B85ED5"/>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830"/>
      </w:tblGrid>
      <w:tr w:rsidR="00B85ED5" w:rsidRPr="00B85ED5" w:rsidTr="00B85ED5">
        <w:trPr>
          <w:tblCellSpacing w:w="0" w:type="dxa"/>
        </w:trPr>
        <w:tc>
          <w:tcPr>
            <w:tcW w:w="0" w:type="auto"/>
            <w:tcBorders>
              <w:left w:val="single" w:sz="6" w:space="0" w:color="CCCCCC"/>
            </w:tcBorders>
            <w:shd w:val="clear" w:color="auto" w:fill="F6F6F6"/>
            <w:hideMark/>
          </w:tcPr>
          <w:p w:rsidR="00B85ED5" w:rsidRPr="00B85ED5" w:rsidRDefault="00B85ED5" w:rsidP="00B85ED5">
            <w:pPr>
              <w:spacing w:after="0" w:line="240" w:lineRule="auto"/>
              <w:jc w:val="center"/>
              <w:rPr>
                <w:rFonts w:ascii="Arial" w:eastAsia="Times New Roman" w:hAnsi="Arial" w:cs="Arial"/>
                <w:color w:val="003E69"/>
                <w:sz w:val="24"/>
                <w:szCs w:val="24"/>
              </w:rPr>
            </w:pPr>
            <w:r w:rsidRPr="00B85ED5">
              <w:rPr>
                <w:rFonts w:ascii="Comic Sans MS" w:eastAsia="Times New Roman" w:hAnsi="Comic Sans MS" w:cs="Tahoma"/>
                <w:b/>
                <w:bCs/>
                <w:color w:val="000000"/>
                <w:sz w:val="27"/>
                <w:szCs w:val="27"/>
              </w:rPr>
              <w:t>Lecture 14</w:t>
            </w:r>
          </w:p>
          <w:p w:rsidR="00B85ED5" w:rsidRPr="00B85ED5" w:rsidRDefault="00B85ED5" w:rsidP="00B85ED5">
            <w:pPr>
              <w:spacing w:after="0" w:line="240" w:lineRule="auto"/>
              <w:rPr>
                <w:rFonts w:ascii="Tahoma" w:eastAsia="Times New Roman" w:hAnsi="Tahoma" w:cs="Tahoma"/>
                <w:color w:val="FF0000"/>
                <w:sz w:val="27"/>
                <w:szCs w:val="27"/>
              </w:rPr>
            </w:pPr>
          </w:p>
          <w:p w:rsidR="00B85ED5" w:rsidRPr="00B85ED5" w:rsidRDefault="00B85ED5" w:rsidP="00B85ED5">
            <w:pPr>
              <w:spacing w:after="0" w:line="240" w:lineRule="auto"/>
              <w:rPr>
                <w:rFonts w:ascii="Tahoma" w:eastAsia="Times New Roman" w:hAnsi="Tahoma" w:cs="Tahoma"/>
                <w:color w:val="FF0000"/>
                <w:sz w:val="27"/>
                <w:szCs w:val="27"/>
              </w:rPr>
            </w:pPr>
            <w:r w:rsidRPr="00B85ED5">
              <w:rPr>
                <w:rFonts w:ascii="Comic Sans MS" w:eastAsia="Times New Roman" w:hAnsi="Comic Sans MS" w:cs="Tahoma"/>
                <w:b/>
                <w:bCs/>
                <w:color w:val="548DD4"/>
                <w:sz w:val="27"/>
                <w:szCs w:val="27"/>
              </w:rPr>
              <w:t>1-what is interpreting?</w:t>
            </w:r>
            <w:r w:rsidRPr="00B85ED5">
              <w:rPr>
                <w:rFonts w:ascii="Comic Sans MS" w:eastAsia="Times New Roman" w:hAnsi="Comic Sans MS" w:cs="Tahoma"/>
                <w:b/>
                <w:bCs/>
                <w:color w:val="548DD4"/>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-conceptual roots of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-Defining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2-interpreting as translation</w:t>
            </w:r>
            <w:r w:rsidRPr="00B85ED5">
              <w:rPr>
                <w:rFonts w:ascii="Comic Sans MS" w:eastAsia="Times New Roman" w:hAnsi="Comic Sans MS" w:cs="Tahoma"/>
                <w:b/>
                <w:bCs/>
                <w:color w:val="548DD4"/>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lastRenderedPageBreak/>
              <w:t>-translation is defined as: </w:t>
            </w:r>
            <w:r w:rsidRPr="00B85ED5">
              <w:rPr>
                <w:rFonts w:ascii="Tahoma" w:eastAsia="Times New Roman" w:hAnsi="Tahoma" w:cs="Tahoma"/>
                <w:color w:val="FF0000"/>
                <w:sz w:val="27"/>
                <w:szCs w:val="27"/>
              </w:rPr>
              <w:br/>
            </w:r>
            <w:r w:rsidRPr="00B85ED5">
              <w:rPr>
                <w:rFonts w:ascii="Symbol" w:eastAsia="Times New Roman" w:hAnsi="Symbol" w:cs="Tahoma"/>
                <w:b/>
                <w:bCs/>
                <w:color w:val="000000"/>
                <w:sz w:val="24"/>
                <w:szCs w:val="24"/>
              </w:rPr>
              <w:t></w:t>
            </w:r>
            <w:r w:rsidRPr="00B85ED5">
              <w:rPr>
                <w:rFonts w:ascii="Symbol" w:eastAsia="Times New Roman" w:hAnsi="Symbol" w:cs="Tahoma"/>
                <w:b/>
                <w:bCs/>
                <w:color w:val="000000"/>
                <w:sz w:val="27"/>
              </w:rPr>
              <w:t></w:t>
            </w:r>
            <w:r w:rsidRPr="00B85ED5">
              <w:rPr>
                <w:rFonts w:ascii="Comic Sans MS" w:eastAsia="Times New Roman" w:hAnsi="Comic Sans MS" w:cs="Tahoma"/>
                <w:b/>
                <w:bCs/>
                <w:color w:val="000000"/>
                <w:sz w:val="24"/>
                <w:szCs w:val="24"/>
              </w:rPr>
              <w:t>A process conveying the 'sameness of meaning'</w:t>
            </w:r>
            <w:r w:rsidRPr="00B85ED5">
              <w:rPr>
                <w:rFonts w:ascii="Tahoma" w:eastAsia="Times New Roman" w:hAnsi="Tahoma" w:cs="Tahoma"/>
                <w:color w:val="FF0000"/>
                <w:sz w:val="27"/>
                <w:szCs w:val="27"/>
              </w:rPr>
              <w:br/>
            </w:r>
            <w:r w:rsidRPr="00B85ED5">
              <w:rPr>
                <w:rFonts w:ascii="Symbol" w:eastAsia="Times New Roman" w:hAnsi="Symbol" w:cs="Tahoma"/>
                <w:b/>
                <w:bCs/>
                <w:color w:val="000000"/>
                <w:sz w:val="24"/>
                <w:szCs w:val="24"/>
              </w:rPr>
              <w:t></w:t>
            </w:r>
            <w:r w:rsidRPr="00B85ED5">
              <w:rPr>
                <w:rFonts w:ascii="Symbol" w:eastAsia="Times New Roman" w:hAnsi="Symbol" w:cs="Tahoma"/>
                <w:b/>
                <w:bCs/>
                <w:color w:val="000000"/>
                <w:sz w:val="27"/>
              </w:rPr>
              <w:t></w:t>
            </w:r>
            <w:r w:rsidRPr="00B85ED5">
              <w:rPr>
                <w:rFonts w:ascii="Comic Sans MS" w:eastAsia="Times New Roman" w:hAnsi="Comic Sans MS" w:cs="Tahoma"/>
                <w:b/>
                <w:bCs/>
                <w:color w:val="000000"/>
                <w:sz w:val="24"/>
                <w:szCs w:val="24"/>
              </w:rPr>
              <w:t>The transfer of thought and ideas</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b/>
                <w:bCs/>
                <w:color w:val="000000"/>
                <w:sz w:val="24"/>
                <w:szCs w:val="24"/>
              </w:rPr>
              <w:t>A situation-related and function-oriented</w:t>
            </w:r>
            <w:r w:rsidRPr="00B85ED5">
              <w:rPr>
                <w:rFonts w:ascii="Comic Sans MS" w:eastAsia="Times New Roman" w:hAnsi="Comic Sans MS" w:cs="Tahoma"/>
                <w:color w:val="000000"/>
                <w:sz w:val="24"/>
                <w:szCs w:val="24"/>
              </w:rPr>
              <w:t> complex</w:t>
            </w:r>
            <w:r w:rsidRPr="00B85ED5">
              <w:rPr>
                <w:rFonts w:ascii="Tahoma" w:eastAsia="Times New Roman" w:hAnsi="Tahoma" w:cs="Tahoma"/>
                <w:color w:val="FF0000"/>
                <w:sz w:val="27"/>
                <w:szCs w:val="27"/>
              </w:rPr>
              <w:br/>
            </w:r>
            <w:r w:rsidRPr="00B85ED5">
              <w:rPr>
                <w:rFonts w:ascii="Symbol" w:eastAsia="Times New Roman" w:hAnsi="Symbol" w:cs="Tahoma"/>
                <w:b/>
                <w:bCs/>
                <w:color w:val="000000"/>
                <w:sz w:val="24"/>
                <w:szCs w:val="24"/>
              </w:rPr>
              <w:t></w:t>
            </w:r>
            <w:r w:rsidRPr="00B85ED5">
              <w:rPr>
                <w:rFonts w:ascii="Symbol" w:eastAsia="Times New Roman" w:hAnsi="Symbol" w:cs="Tahoma"/>
                <w:b/>
                <w:bCs/>
                <w:color w:val="000000"/>
                <w:sz w:val="27"/>
              </w:rPr>
              <w:t></w:t>
            </w:r>
            <w:r w:rsidRPr="00B85ED5">
              <w:rPr>
                <w:rFonts w:ascii="Comic Sans MS" w:eastAsia="Times New Roman" w:hAnsi="Comic Sans MS" w:cs="Tahoma"/>
                <w:b/>
                <w:bCs/>
                <w:color w:val="000000"/>
                <w:sz w:val="24"/>
                <w:szCs w:val="24"/>
              </w:rPr>
              <w:t>Translation within a culture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-so interpreting could have the following key areas of theoretical framework:</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The scope of the interpreter's task (mainly </w:t>
            </w:r>
            <w:r w:rsidRPr="00B85ED5">
              <w:rPr>
                <w:rFonts w:ascii="Comic Sans MS" w:eastAsia="Times New Roman" w:hAnsi="Comic Sans MS" w:cs="Tahoma"/>
                <w:b/>
                <w:bCs/>
                <w:color w:val="000000"/>
                <w:sz w:val="24"/>
                <w:szCs w:val="24"/>
              </w:rPr>
              <w:t>production</w:t>
            </w:r>
            <w:r w:rsidRPr="00B85ED5">
              <w:rPr>
                <w:rFonts w:ascii="Comic Sans MS" w:eastAsia="Times New Roman" w:hAnsi="Comic Sans MS" w:cs="Tahoma"/>
                <w:color w:val="000000"/>
                <w:sz w:val="24"/>
                <w:szCs w:val="24"/>
              </w:rPr>
              <w:t>)</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The perspective on the translational process(</w:t>
            </w:r>
            <w:r w:rsidRPr="00B85ED5">
              <w:rPr>
                <w:rFonts w:ascii="Comic Sans MS" w:eastAsia="Times New Roman" w:hAnsi="Comic Sans MS" w:cs="Tahoma"/>
                <w:b/>
                <w:bCs/>
                <w:color w:val="000000"/>
                <w:sz w:val="24"/>
                <w:szCs w:val="24"/>
              </w:rPr>
              <w:t>target-oriented 'production'</w:t>
            </w:r>
            <w:r w:rsidRPr="00B85ED5">
              <w:rPr>
                <w:rFonts w:ascii="Comic Sans MS" w:eastAsia="Times New Roman" w:hAnsi="Comic Sans MS" w:cs="Tahoma"/>
                <w:color w:val="000000"/>
                <w:sz w:val="24"/>
                <w:szCs w:val="24"/>
              </w:rPr>
              <w:t> rather than source-dependent 'transfer'), and</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The normative specification of the translation product(the assumption of </w:t>
            </w:r>
            <w:r w:rsidRPr="00B85ED5">
              <w:rPr>
                <w:rFonts w:ascii="Comic Sans MS" w:eastAsia="Times New Roman" w:hAnsi="Comic Sans MS" w:cs="Tahoma"/>
                <w:b/>
                <w:bCs/>
                <w:color w:val="000000"/>
                <w:sz w:val="24"/>
                <w:szCs w:val="24"/>
              </w:rPr>
              <w:t>'similarity' in meaning or effect</w:t>
            </w:r>
            <w:r w:rsidRPr="00B85ED5">
              <w:rPr>
                <w:rFonts w:ascii="Comic Sans MS" w:eastAsia="Times New Roman" w:hAnsi="Comic Sans MS" w:cs="Tahoma"/>
                <w:color w:val="000000"/>
                <w:sz w:val="24"/>
                <w:szCs w:val="24"/>
              </w:rPr>
              <w:t>)</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3-interpreting settings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-interpreting inter-social and intra-social settings:</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1.</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4"/>
                <w:szCs w:val="24"/>
              </w:rPr>
              <w:t>Business interpreting</w:t>
            </w:r>
            <w:r w:rsidRPr="00B85ED5">
              <w:rPr>
                <w:rFonts w:ascii="Comic Sans MS" w:eastAsia="Times New Roman" w:hAnsi="Comic Sans MS" w:cs="Tahoma"/>
                <w:color w:val="000000"/>
                <w:sz w:val="24"/>
                <w:szCs w:val="24"/>
              </w:rPr>
              <w:t> ,goods or doing 'business'</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2.</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4"/>
                <w:szCs w:val="24"/>
              </w:rPr>
              <w:t>Liaison interpreting</w:t>
            </w:r>
            <w:r w:rsidRPr="00B85ED5">
              <w:rPr>
                <w:rFonts w:ascii="Comic Sans MS" w:eastAsia="Times New Roman" w:hAnsi="Comic Sans MS" w:cs="Tahoma"/>
                <w:color w:val="000000"/>
                <w:sz w:val="24"/>
                <w:szCs w:val="24"/>
              </w:rPr>
              <w:t> is a form of interpreting practiced mainly in commercial negotiations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3.</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Diplomatic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4.</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Military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5.</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Court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6.</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Sign language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7.</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Community interpreting</w:t>
            </w:r>
            <w:r w:rsidRPr="00B85ED5">
              <w:rPr>
                <w:rFonts w:ascii="Comic Sans MS" w:eastAsia="Times New Roman" w:hAnsi="Comic Sans MS" w:cs="Tahoma"/>
                <w:color w:val="000000"/>
                <w:sz w:val="24"/>
                <w:szCs w:val="24"/>
              </w:rPr>
              <w:t> or </w:t>
            </w:r>
            <w:r w:rsidRPr="00B85ED5">
              <w:rPr>
                <w:rFonts w:ascii="Comic Sans MS" w:eastAsia="Times New Roman" w:hAnsi="Comic Sans MS" w:cs="Tahoma"/>
                <w:b/>
                <w:bCs/>
                <w:color w:val="000000"/>
                <w:sz w:val="24"/>
                <w:szCs w:val="24"/>
              </w:rPr>
              <w:t>public service interpreting (in the UK</w:t>
            </w:r>
            <w:proofErr w:type="gramStart"/>
            <w:r w:rsidRPr="00B85ED5">
              <w:rPr>
                <w:rFonts w:ascii="Comic Sans MS" w:eastAsia="Times New Roman" w:hAnsi="Comic Sans MS" w:cs="Tahoma"/>
                <w:b/>
                <w:bCs/>
                <w:color w:val="000000"/>
                <w:sz w:val="24"/>
                <w:szCs w:val="24"/>
              </w:rPr>
              <w:t>)and</w:t>
            </w:r>
            <w:proofErr w:type="gramEnd"/>
            <w:r w:rsidRPr="00B85ED5">
              <w:rPr>
                <w:rFonts w:ascii="Comic Sans MS" w:eastAsia="Times New Roman" w:hAnsi="Comic Sans MS" w:cs="Tahoma"/>
                <w:b/>
                <w:bCs/>
                <w:color w:val="000000"/>
                <w:sz w:val="24"/>
                <w:szCs w:val="24"/>
              </w:rPr>
              <w:t xml:space="preserve"> cultural interpreting (in Canada)</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8.</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4"/>
                <w:szCs w:val="24"/>
              </w:rPr>
              <w:t>Media interpreting</w:t>
            </w:r>
            <w:r w:rsidRPr="00B85ED5">
              <w:rPr>
                <w:rFonts w:ascii="Comic Sans MS" w:eastAsia="Times New Roman" w:hAnsi="Comic Sans MS" w:cs="Tahoma"/>
                <w:color w:val="000000"/>
                <w:sz w:val="24"/>
                <w:szCs w:val="24"/>
              </w:rPr>
              <w:t> or </w:t>
            </w:r>
            <w:r w:rsidRPr="00B85ED5">
              <w:rPr>
                <w:rFonts w:ascii="Comic Sans MS" w:eastAsia="Times New Roman" w:hAnsi="Comic Sans MS" w:cs="Tahoma"/>
                <w:b/>
                <w:bCs/>
                <w:color w:val="000000"/>
                <w:sz w:val="24"/>
                <w:szCs w:val="24"/>
              </w:rPr>
              <w:t>broadcasting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4-interpreting constellations of interaction</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-There are the following groupings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1.</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Bilateral interpreting or dialogue interpreting types of texts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2.</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Multilateral communication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3.</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4"/>
                <w:szCs w:val="24"/>
              </w:rPr>
              <w:t>Conference interpreting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-the definition of a conference interpreter</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5-interpreting typological parameters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-language modality</w:t>
            </w:r>
            <w:r w:rsidRPr="00B85ED5">
              <w:rPr>
                <w:rFonts w:ascii="Comic Sans MS" w:eastAsia="Times New Roman" w:hAnsi="Comic Sans MS" w:cs="Tahoma"/>
                <w:b/>
                <w:bCs/>
                <w:color w:val="000000"/>
                <w:sz w:val="24"/>
                <w:szCs w:val="24"/>
              </w:rPr>
              <w:t>:</w:t>
            </w:r>
            <w:r w:rsidRPr="00B85ED5">
              <w:rPr>
                <w:rFonts w:ascii="Comic Sans MS" w:eastAsia="Times New Roman" w:hAnsi="Comic Sans MS" w:cs="Tahoma"/>
                <w:color w:val="000000"/>
                <w:sz w:val="24"/>
                <w:szCs w:val="24"/>
              </w:rPr>
              <w:t> is it </w:t>
            </w:r>
            <w:r w:rsidRPr="00B85ED5">
              <w:rPr>
                <w:rFonts w:ascii="Comic Sans MS" w:eastAsia="Times New Roman" w:hAnsi="Comic Sans MS" w:cs="Tahoma"/>
                <w:b/>
                <w:bCs/>
                <w:color w:val="000000"/>
                <w:sz w:val="24"/>
                <w:szCs w:val="24"/>
              </w:rPr>
              <w:t>spoken language, sign language interpreting, signed language interpreting</w:t>
            </w:r>
            <w:r w:rsidRPr="00B85ED5">
              <w:rPr>
                <w:rFonts w:ascii="Comic Sans MS" w:eastAsia="Times New Roman" w:hAnsi="Comic Sans MS" w:cs="Tahoma"/>
                <w:color w:val="000000"/>
                <w:sz w:val="24"/>
                <w:szCs w:val="24"/>
              </w:rPr>
              <w:t> or </w:t>
            </w:r>
            <w:r w:rsidRPr="00B85ED5">
              <w:rPr>
                <w:rFonts w:ascii="Comic Sans MS" w:eastAsia="Times New Roman" w:hAnsi="Comic Sans MS" w:cs="Tahoma"/>
                <w:b/>
                <w:bCs/>
                <w:color w:val="000000"/>
                <w:sz w:val="24"/>
                <w:szCs w:val="24"/>
              </w:rPr>
              <w:t>interpreting for the deaf</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 xml:space="preserve">-working </w:t>
            </w:r>
            <w:proofErr w:type="spellStart"/>
            <w:r w:rsidRPr="00B85ED5">
              <w:rPr>
                <w:rFonts w:ascii="Comic Sans MS" w:eastAsia="Times New Roman" w:hAnsi="Comic Sans MS" w:cs="Tahoma"/>
                <w:b/>
                <w:bCs/>
                <w:color w:val="000000"/>
                <w:sz w:val="27"/>
                <w:szCs w:val="27"/>
              </w:rPr>
              <w:t>mode:</w:t>
            </w:r>
            <w:r w:rsidRPr="00B85ED5">
              <w:rPr>
                <w:rFonts w:ascii="Comic Sans MS" w:eastAsia="Times New Roman" w:hAnsi="Comic Sans MS" w:cs="Tahoma"/>
                <w:b/>
                <w:bCs/>
                <w:color w:val="000000"/>
                <w:sz w:val="24"/>
                <w:szCs w:val="24"/>
              </w:rPr>
              <w:t>consecutive</w:t>
            </w:r>
            <w:proofErr w:type="spellEnd"/>
            <w:r w:rsidRPr="00B85ED5">
              <w:rPr>
                <w:rFonts w:ascii="Comic Sans MS" w:eastAsia="Times New Roman" w:hAnsi="Comic Sans MS" w:cs="Tahoma"/>
                <w:b/>
                <w:bCs/>
                <w:color w:val="000000"/>
                <w:sz w:val="24"/>
                <w:szCs w:val="24"/>
              </w:rPr>
              <w:t>, simultaneous, whispered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-directionality:</w:t>
            </w:r>
            <w:r w:rsidRPr="00B85ED5">
              <w:rPr>
                <w:rFonts w:ascii="Comic Sans MS" w:eastAsia="Times New Roman" w:hAnsi="Comic Sans MS" w:cs="Tahoma"/>
                <w:color w:val="000000"/>
                <w:sz w:val="24"/>
                <w:szCs w:val="24"/>
              </w:rPr>
              <w:t> is it </w:t>
            </w:r>
            <w:r w:rsidRPr="00B85ED5">
              <w:rPr>
                <w:rFonts w:ascii="Comic Sans MS" w:eastAsia="Times New Roman" w:hAnsi="Comic Sans MS" w:cs="Tahoma"/>
                <w:b/>
                <w:bCs/>
                <w:color w:val="000000"/>
                <w:sz w:val="24"/>
                <w:szCs w:val="24"/>
              </w:rPr>
              <w:t>face-to-face dialogue</w:t>
            </w:r>
            <w:r w:rsidRPr="00B85ED5">
              <w:rPr>
                <w:rFonts w:ascii="Comic Sans MS" w:eastAsia="Times New Roman" w:hAnsi="Comic Sans MS" w:cs="Tahoma"/>
                <w:color w:val="000000"/>
                <w:sz w:val="24"/>
                <w:szCs w:val="24"/>
              </w:rPr>
              <w:t>, is it </w:t>
            </w:r>
            <w:r w:rsidRPr="00B85ED5">
              <w:rPr>
                <w:rFonts w:ascii="Comic Sans MS" w:eastAsia="Times New Roman" w:hAnsi="Comic Sans MS" w:cs="Tahoma"/>
                <w:b/>
                <w:bCs/>
                <w:color w:val="000000"/>
                <w:sz w:val="24"/>
                <w:szCs w:val="24"/>
              </w:rPr>
              <w:t>'back and forth'</w:t>
            </w:r>
            <w:r w:rsidRPr="00B85ED5">
              <w:rPr>
                <w:rFonts w:ascii="Comic Sans MS" w:eastAsia="Times New Roman" w:hAnsi="Comic Sans MS" w:cs="Tahoma"/>
                <w:color w:val="000000"/>
                <w:sz w:val="24"/>
                <w:szCs w:val="24"/>
              </w:rPr>
              <w:t> , is it </w:t>
            </w:r>
            <w:r w:rsidRPr="00B85ED5">
              <w:rPr>
                <w:rFonts w:ascii="Comic Sans MS" w:eastAsia="Times New Roman" w:hAnsi="Comic Sans MS" w:cs="Tahoma"/>
                <w:b/>
                <w:bCs/>
                <w:color w:val="000000"/>
                <w:sz w:val="24"/>
                <w:szCs w:val="24"/>
              </w:rPr>
              <w:t>bilateral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-use of technology</w:t>
            </w:r>
            <w:r w:rsidRPr="00B85ED5">
              <w:rPr>
                <w:rFonts w:ascii="Comic Sans MS" w:eastAsia="Times New Roman" w:hAnsi="Comic Sans MS" w:cs="Tahoma"/>
                <w:b/>
                <w:bCs/>
                <w:color w:val="000000"/>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lastRenderedPageBreak/>
              <w:t>-professional status:</w:t>
            </w:r>
            <w:r w:rsidRPr="00B85ED5">
              <w:rPr>
                <w:rFonts w:ascii="Comic Sans MS" w:eastAsia="Times New Roman" w:hAnsi="Comic Sans MS" w:cs="Tahoma"/>
                <w:color w:val="000000"/>
                <w:sz w:val="24"/>
                <w:szCs w:val="24"/>
              </w:rPr>
              <w:t> are you professional interpreter with special skills or a lay interpreter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6-what is consecutive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-Interpreting after the speaker has finished</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-learning consecutive interpreting by note taking and memory training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7-what is simultaneous interpreting?</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w:t>
            </w:r>
            <w:proofErr w:type="gramStart"/>
            <w:r w:rsidRPr="00B85ED5">
              <w:rPr>
                <w:rFonts w:ascii="Comic Sans MS" w:eastAsia="Times New Roman" w:hAnsi="Comic Sans MS" w:cs="Tahoma"/>
                <w:color w:val="000000"/>
                <w:sz w:val="24"/>
                <w:szCs w:val="24"/>
              </w:rPr>
              <w:t>takes</w:t>
            </w:r>
            <w:proofErr w:type="gramEnd"/>
            <w:r w:rsidRPr="00B85ED5">
              <w:rPr>
                <w:rFonts w:ascii="Comic Sans MS" w:eastAsia="Times New Roman" w:hAnsi="Comic Sans MS" w:cs="Tahoma"/>
                <w:color w:val="000000"/>
                <w:sz w:val="24"/>
                <w:szCs w:val="24"/>
              </w:rPr>
              <w:t xml:space="preserve"> place as the source-language text is being presented </w:t>
            </w:r>
            <w:r w:rsidRPr="00B85ED5">
              <w:rPr>
                <w:rFonts w:ascii="Comic Sans MS" w:eastAsia="Times New Roman" w:hAnsi="Comic Sans MS" w:cs="Tahoma"/>
                <w:b/>
                <w:bCs/>
                <w:color w:val="000000"/>
                <w:sz w:val="24"/>
                <w:szCs w:val="24"/>
              </w:rPr>
              <w:t>(SI)</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w:t>
            </w:r>
            <w:r w:rsidRPr="00B85ED5">
              <w:rPr>
                <w:rFonts w:ascii="Comic Sans MS" w:eastAsia="Times New Roman" w:hAnsi="Comic Sans MS" w:cs="Tahoma"/>
                <w:b/>
                <w:bCs/>
                <w:color w:val="000000"/>
                <w:sz w:val="24"/>
                <w:szCs w:val="24"/>
              </w:rPr>
              <w:t>in whispered simultaneous interpreting</w:t>
            </w:r>
            <w:r w:rsidRPr="00B85ED5">
              <w:rPr>
                <w:rFonts w:ascii="Comic Sans MS" w:eastAsia="Times New Roman" w:hAnsi="Comic Sans MS" w:cs="Tahoma"/>
                <w:color w:val="000000"/>
                <w:sz w:val="24"/>
                <w:szCs w:val="24"/>
              </w:rPr>
              <w:t>, the interpreter is seated or standing among the delegates and interprets simultaneously directly into the ear of the delegates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-learning simultaneous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8-interpreting domains and dimensions</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1.</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7"/>
                <w:szCs w:val="27"/>
              </w:rPr>
              <w:t>Medium</w:t>
            </w:r>
            <w:r w:rsidRPr="00B85ED5">
              <w:rPr>
                <w:rFonts w:ascii="Comic Sans MS" w:eastAsia="Times New Roman" w:hAnsi="Comic Sans MS" w:cs="Tahoma"/>
                <w:color w:val="000000"/>
                <w:sz w:val="24"/>
                <w:szCs w:val="24"/>
              </w:rPr>
              <w:t>: </w:t>
            </w:r>
            <w:r w:rsidRPr="00B85ED5">
              <w:rPr>
                <w:rFonts w:ascii="Comic Sans MS" w:eastAsia="Times New Roman" w:hAnsi="Comic Sans MS" w:cs="Tahoma"/>
                <w:b/>
                <w:bCs/>
                <w:color w:val="000000"/>
                <w:sz w:val="24"/>
                <w:szCs w:val="24"/>
              </w:rPr>
              <w:t>human, machine, computer aided interpreting</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2.</w:t>
            </w:r>
            <w:r w:rsidRPr="00B85ED5">
              <w:rPr>
                <w:rFonts w:ascii="Comic Sans MS" w:eastAsia="Times New Roman" w:hAnsi="Comic Sans MS" w:cs="Tahoma"/>
                <w:color w:val="000000"/>
                <w:sz w:val="27"/>
              </w:rPr>
              <w:t> </w:t>
            </w:r>
            <w:proofErr w:type="spellStart"/>
            <w:r w:rsidRPr="00B85ED5">
              <w:rPr>
                <w:rFonts w:ascii="Comic Sans MS" w:eastAsia="Times New Roman" w:hAnsi="Comic Sans MS" w:cs="Tahoma"/>
                <w:b/>
                <w:bCs/>
                <w:color w:val="000000"/>
                <w:sz w:val="27"/>
                <w:szCs w:val="27"/>
              </w:rPr>
              <w:t>Setting</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4"/>
                <w:szCs w:val="24"/>
              </w:rPr>
              <w:t>international</w:t>
            </w:r>
            <w:proofErr w:type="spellEnd"/>
            <w:proofErr w:type="gramEnd"/>
            <w:r w:rsidRPr="00B85ED5">
              <w:rPr>
                <w:rFonts w:ascii="Comic Sans MS" w:eastAsia="Times New Roman" w:hAnsi="Comic Sans MS" w:cs="Tahoma"/>
                <w:b/>
                <w:bCs/>
                <w:color w:val="000000"/>
                <w:sz w:val="24"/>
                <w:szCs w:val="24"/>
              </w:rPr>
              <w:t xml:space="preserve"> (multilateral conference, int. </w:t>
            </w:r>
            <w:proofErr w:type="spellStart"/>
            <w:r w:rsidRPr="00B85ED5">
              <w:rPr>
                <w:rFonts w:ascii="Comic Sans MS" w:eastAsia="Times New Roman" w:hAnsi="Comic Sans MS" w:cs="Tahoma"/>
                <w:b/>
                <w:bCs/>
                <w:color w:val="000000"/>
                <w:sz w:val="24"/>
                <w:szCs w:val="24"/>
              </w:rPr>
              <w:t>Organisation</w:t>
            </w:r>
            <w:proofErr w:type="spellEnd"/>
            <w:r w:rsidRPr="00B85ED5">
              <w:rPr>
                <w:rFonts w:ascii="Comic Sans MS" w:eastAsia="Times New Roman" w:hAnsi="Comic Sans MS" w:cs="Tahoma"/>
                <w:b/>
                <w:bCs/>
                <w:color w:val="000000"/>
                <w:sz w:val="24"/>
                <w:szCs w:val="24"/>
              </w:rPr>
              <w:t>, media, court, police, health care,</w:t>
            </w:r>
            <w:r w:rsidRPr="00B85ED5">
              <w:rPr>
                <w:rFonts w:ascii="Comic Sans MS" w:eastAsia="Times New Roman" w:hAnsi="Comic Sans MS" w:cs="Tahoma"/>
                <w:color w:val="000000"/>
                <w:sz w:val="24"/>
                <w:szCs w:val="24"/>
              </w:rPr>
              <w:t> etc…..)</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3.</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7"/>
                <w:szCs w:val="27"/>
              </w:rPr>
              <w:t>Mode</w:t>
            </w:r>
            <w:r w:rsidRPr="00B85ED5">
              <w:rPr>
                <w:rFonts w:ascii="Comic Sans MS" w:eastAsia="Times New Roman" w:hAnsi="Comic Sans MS" w:cs="Tahoma"/>
                <w:color w:val="000000"/>
                <w:sz w:val="24"/>
                <w:szCs w:val="24"/>
              </w:rPr>
              <w:t>: </w:t>
            </w:r>
            <w:r w:rsidRPr="00B85ED5">
              <w:rPr>
                <w:rFonts w:ascii="Comic Sans MS" w:eastAsia="Times New Roman" w:hAnsi="Comic Sans MS" w:cs="Tahoma"/>
                <w:b/>
                <w:bCs/>
                <w:color w:val="000000"/>
                <w:sz w:val="24"/>
                <w:szCs w:val="24"/>
              </w:rPr>
              <w:t>consecutive, simultaneous, whispered, sight</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4.</w:t>
            </w:r>
            <w:r w:rsidRPr="00B85ED5">
              <w:rPr>
                <w:rFonts w:ascii="Comic Sans MS" w:eastAsia="Times New Roman" w:hAnsi="Comic Sans MS" w:cs="Tahoma"/>
                <w:color w:val="000000"/>
                <w:sz w:val="27"/>
              </w:rPr>
              <w:t> </w:t>
            </w:r>
            <w:proofErr w:type="gramStart"/>
            <w:r w:rsidRPr="00B85ED5">
              <w:rPr>
                <w:rFonts w:ascii="Comic Sans MS" w:eastAsia="Times New Roman" w:hAnsi="Comic Sans MS" w:cs="Tahoma"/>
                <w:b/>
                <w:bCs/>
                <w:color w:val="000000"/>
                <w:sz w:val="27"/>
                <w:szCs w:val="27"/>
              </w:rPr>
              <w:t>Language:</w:t>
            </w:r>
            <w:proofErr w:type="gramEnd"/>
            <w:r w:rsidRPr="00B85ED5">
              <w:rPr>
                <w:rFonts w:ascii="Comic Sans MS" w:eastAsia="Times New Roman" w:hAnsi="Comic Sans MS" w:cs="Tahoma"/>
                <w:b/>
                <w:bCs/>
                <w:color w:val="000000"/>
                <w:sz w:val="24"/>
                <w:szCs w:val="24"/>
              </w:rPr>
              <w:t>(culture) spoken ,conference language, migrant language</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5.</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7"/>
                <w:szCs w:val="27"/>
              </w:rPr>
              <w:t>Discourse:</w:t>
            </w:r>
            <w:r w:rsidRPr="00B85ED5">
              <w:rPr>
                <w:rFonts w:ascii="Comic Sans MS" w:eastAsia="Times New Roman" w:hAnsi="Comic Sans MS" w:cs="Tahoma"/>
                <w:b/>
                <w:bCs/>
                <w:color w:val="000000"/>
                <w:sz w:val="24"/>
                <w:szCs w:val="24"/>
              </w:rPr>
              <w:t> speeches, debates, face-to-face</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6.</w:t>
            </w:r>
            <w:r w:rsidRPr="00B85ED5">
              <w:rPr>
                <w:rFonts w:ascii="Comic Sans MS" w:eastAsia="Times New Roman" w:hAnsi="Comic Sans MS" w:cs="Tahoma"/>
                <w:b/>
                <w:bCs/>
                <w:color w:val="000000"/>
                <w:sz w:val="27"/>
              </w:rPr>
              <w:t> </w:t>
            </w:r>
            <w:proofErr w:type="spellStart"/>
            <w:r w:rsidRPr="00B85ED5">
              <w:rPr>
                <w:rFonts w:ascii="Comic Sans MS" w:eastAsia="Times New Roman" w:hAnsi="Comic Sans MS" w:cs="Tahoma"/>
                <w:b/>
                <w:bCs/>
                <w:color w:val="000000"/>
                <w:sz w:val="27"/>
                <w:szCs w:val="27"/>
              </w:rPr>
              <w:t>Participants</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4"/>
                <w:szCs w:val="24"/>
              </w:rPr>
              <w:t>equal</w:t>
            </w:r>
            <w:proofErr w:type="spellEnd"/>
            <w:proofErr w:type="gramEnd"/>
            <w:r w:rsidRPr="00B85ED5">
              <w:rPr>
                <w:rFonts w:ascii="Comic Sans MS" w:eastAsia="Times New Roman" w:hAnsi="Comic Sans MS" w:cs="Tahoma"/>
                <w:b/>
                <w:bCs/>
                <w:color w:val="000000"/>
                <w:sz w:val="24"/>
                <w:szCs w:val="24"/>
              </w:rPr>
              <w:t xml:space="preserve"> representatives, individual VS. </w:t>
            </w:r>
            <w:proofErr w:type="gramStart"/>
            <w:r w:rsidRPr="00B85ED5">
              <w:rPr>
                <w:rFonts w:ascii="Comic Sans MS" w:eastAsia="Times New Roman" w:hAnsi="Comic Sans MS" w:cs="Tahoma"/>
                <w:b/>
                <w:bCs/>
                <w:color w:val="000000"/>
                <w:sz w:val="24"/>
                <w:szCs w:val="24"/>
              </w:rPr>
              <w:t>institutional</w:t>
            </w:r>
            <w:proofErr w:type="gramEnd"/>
            <w:r w:rsidRPr="00B85ED5">
              <w:rPr>
                <w:rFonts w:ascii="Comic Sans MS" w:eastAsia="Times New Roman" w:hAnsi="Comic Sans MS" w:cs="Tahoma"/>
                <w:b/>
                <w:bCs/>
                <w:color w:val="000000"/>
                <w:sz w:val="24"/>
                <w:szCs w:val="24"/>
              </w:rPr>
              <w:t xml:space="preserve"> representatives </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7.</w:t>
            </w:r>
            <w:r w:rsidRPr="00B85ED5">
              <w:rPr>
                <w:rFonts w:ascii="Comic Sans MS" w:eastAsia="Times New Roman" w:hAnsi="Comic Sans MS" w:cs="Tahoma"/>
                <w:color w:val="000000"/>
                <w:sz w:val="27"/>
              </w:rPr>
              <w:t> </w:t>
            </w:r>
            <w:proofErr w:type="spellStart"/>
            <w:r w:rsidRPr="00B85ED5">
              <w:rPr>
                <w:rFonts w:ascii="Comic Sans MS" w:eastAsia="Times New Roman" w:hAnsi="Comic Sans MS" w:cs="Tahoma"/>
                <w:b/>
                <w:bCs/>
                <w:color w:val="000000"/>
                <w:sz w:val="27"/>
                <w:szCs w:val="27"/>
              </w:rPr>
              <w:t>Interpreter</w:t>
            </w:r>
            <w:proofErr w:type="gramStart"/>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4"/>
                <w:szCs w:val="24"/>
              </w:rPr>
              <w:t>professional</w:t>
            </w:r>
            <w:proofErr w:type="spellEnd"/>
            <w:proofErr w:type="gramEnd"/>
            <w:r w:rsidRPr="00B85ED5">
              <w:rPr>
                <w:rFonts w:ascii="Comic Sans MS" w:eastAsia="Times New Roman" w:hAnsi="Comic Sans MS" w:cs="Tahoma"/>
                <w:b/>
                <w:bCs/>
                <w:color w:val="000000"/>
                <w:sz w:val="24"/>
                <w:szCs w:val="24"/>
              </w:rPr>
              <w:t xml:space="preserve"> interpreter, semi-professional, natural or layman interpreter</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8.</w:t>
            </w:r>
            <w:r w:rsidRPr="00B85ED5">
              <w:rPr>
                <w:rFonts w:ascii="Comic Sans MS" w:eastAsia="Times New Roman" w:hAnsi="Comic Sans MS" w:cs="Tahoma"/>
                <w:b/>
                <w:bCs/>
                <w:color w:val="000000"/>
                <w:sz w:val="27"/>
              </w:rPr>
              <w:t> </w:t>
            </w:r>
            <w:proofErr w:type="spellStart"/>
            <w:r w:rsidRPr="00B85ED5">
              <w:rPr>
                <w:rFonts w:ascii="Comic Sans MS" w:eastAsia="Times New Roman" w:hAnsi="Comic Sans MS" w:cs="Tahoma"/>
                <w:b/>
                <w:bCs/>
                <w:color w:val="000000"/>
                <w:sz w:val="27"/>
                <w:szCs w:val="27"/>
              </w:rPr>
              <w:t>Problem:</w:t>
            </w:r>
            <w:r w:rsidRPr="00B85ED5">
              <w:rPr>
                <w:rFonts w:ascii="Comic Sans MS" w:eastAsia="Times New Roman" w:hAnsi="Comic Sans MS" w:cs="Tahoma"/>
                <w:b/>
                <w:bCs/>
                <w:color w:val="000000"/>
                <w:sz w:val="24"/>
                <w:szCs w:val="24"/>
              </w:rPr>
              <w:t>simultaneity</w:t>
            </w:r>
            <w:proofErr w:type="spellEnd"/>
            <w:r w:rsidRPr="00B85ED5">
              <w:rPr>
                <w:rFonts w:ascii="Comic Sans MS" w:eastAsia="Times New Roman" w:hAnsi="Comic Sans MS" w:cs="Tahoma"/>
                <w:b/>
                <w:bCs/>
                <w:color w:val="000000"/>
                <w:sz w:val="24"/>
                <w:szCs w:val="24"/>
              </w:rPr>
              <w:t>, memory, quality, stress, effect, role</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9-approaches for training interpreters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 apprenticeship</w:t>
            </w:r>
            <w:r w:rsidRPr="00B85ED5">
              <w:rPr>
                <w:rFonts w:ascii="Comic Sans MS" w:eastAsia="Times New Roman" w:hAnsi="Comic Sans MS" w:cs="Tahoma"/>
                <w:color w:val="000000"/>
                <w:sz w:val="24"/>
                <w:szCs w:val="24"/>
              </w:rPr>
              <w:t>, that </w:t>
            </w:r>
            <w:r w:rsidRPr="00B85ED5">
              <w:rPr>
                <w:rFonts w:ascii="Comic Sans MS" w:eastAsia="Times New Roman" w:hAnsi="Comic Sans MS" w:cs="Tahoma"/>
                <w:b/>
                <w:bCs/>
                <w:color w:val="000000"/>
                <w:sz w:val="24"/>
                <w:szCs w:val="24"/>
              </w:rPr>
              <w:t xml:space="preserve">is transfer of know-how and professional knowledge from master to student, mainly by exercise </w:t>
            </w:r>
            <w:proofErr w:type="spellStart"/>
            <w:r w:rsidRPr="00B85ED5">
              <w:rPr>
                <w:rFonts w:ascii="Comic Sans MS" w:eastAsia="Times New Roman" w:hAnsi="Comic Sans MS" w:cs="Tahoma"/>
                <w:b/>
                <w:bCs/>
                <w:color w:val="000000"/>
                <w:sz w:val="24"/>
                <w:szCs w:val="24"/>
              </w:rPr>
              <w:t>modelled</w:t>
            </w:r>
            <w:proofErr w:type="spellEnd"/>
            <w:r w:rsidRPr="00B85ED5">
              <w:rPr>
                <w:rFonts w:ascii="Comic Sans MS" w:eastAsia="Times New Roman" w:hAnsi="Comic Sans MS" w:cs="Tahoma"/>
                <w:b/>
                <w:bCs/>
                <w:color w:val="000000"/>
                <w:sz w:val="24"/>
                <w:szCs w:val="24"/>
              </w:rPr>
              <w:t xml:space="preserve"> on real life tasks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t>- More scientific approach</w:t>
            </w:r>
            <w:r w:rsidRPr="00B85ED5">
              <w:rPr>
                <w:rFonts w:ascii="Comic Sans MS" w:eastAsia="Times New Roman" w:hAnsi="Comic Sans MS" w:cs="Tahoma"/>
                <w:color w:val="000000"/>
                <w:sz w:val="24"/>
                <w:szCs w:val="24"/>
              </w:rPr>
              <w:t> where representatives of the </w:t>
            </w:r>
            <w:r w:rsidRPr="00B85ED5">
              <w:rPr>
                <w:rFonts w:ascii="Comic Sans MS" w:eastAsia="Times New Roman" w:hAnsi="Comic Sans MS" w:cs="Tahoma"/>
                <w:b/>
                <w:bCs/>
                <w:color w:val="000000"/>
                <w:sz w:val="24"/>
                <w:szCs w:val="24"/>
              </w:rPr>
              <w:t>cognitive process-oriented paradigm</w:t>
            </w:r>
            <w:r w:rsidRPr="00B85ED5">
              <w:rPr>
                <w:rFonts w:ascii="Comic Sans MS" w:eastAsia="Times New Roman" w:hAnsi="Comic Sans MS" w:cs="Tahoma"/>
                <w:color w:val="000000"/>
                <w:sz w:val="24"/>
                <w:szCs w:val="24"/>
              </w:rPr>
              <w:t> have applied their models to </w:t>
            </w:r>
            <w:r w:rsidRPr="00B85ED5">
              <w:rPr>
                <w:rFonts w:ascii="Comic Sans MS" w:eastAsia="Times New Roman" w:hAnsi="Comic Sans MS" w:cs="Tahoma"/>
                <w:b/>
                <w:bCs/>
                <w:color w:val="000000"/>
                <w:sz w:val="24"/>
                <w:szCs w:val="24"/>
              </w:rPr>
              <w:t>skill training</w:t>
            </w:r>
            <w:r w:rsidRPr="00B85ED5">
              <w:rPr>
                <w:rFonts w:ascii="Comic Sans MS" w:eastAsia="Times New Roman" w:hAnsi="Comic Sans MS" w:cs="Tahoma"/>
                <w:color w:val="000000"/>
                <w:sz w:val="24"/>
                <w:szCs w:val="24"/>
              </w:rPr>
              <w:t> for interpreters. Highlighting aspects such as </w:t>
            </w:r>
            <w:r w:rsidRPr="00B85ED5">
              <w:rPr>
                <w:rFonts w:ascii="Comic Sans MS" w:eastAsia="Times New Roman" w:hAnsi="Comic Sans MS" w:cs="Tahoma"/>
                <w:b/>
                <w:bCs/>
                <w:color w:val="000000"/>
                <w:sz w:val="24"/>
                <w:szCs w:val="24"/>
              </w:rPr>
              <w:t>component skills, strategies, processing capacity management and the development of expertise.</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w:t>
            </w:r>
            <w:r w:rsidRPr="00B85ED5">
              <w:rPr>
                <w:rFonts w:ascii="Comic Sans MS" w:eastAsia="Times New Roman" w:hAnsi="Comic Sans MS" w:cs="Tahoma"/>
                <w:b/>
                <w:bCs/>
                <w:color w:val="000000"/>
                <w:sz w:val="24"/>
                <w:szCs w:val="24"/>
              </w:rPr>
              <w:t>a humanistic approach</w:t>
            </w:r>
            <w:r w:rsidRPr="00B85ED5">
              <w:rPr>
                <w:rFonts w:ascii="Comic Sans MS" w:eastAsia="Times New Roman" w:hAnsi="Comic Sans MS" w:cs="Tahoma"/>
                <w:color w:val="000000"/>
                <w:sz w:val="24"/>
                <w:szCs w:val="24"/>
              </w:rPr>
              <w:t> to curriculum foregrounds the personal and social aspects of instruction interaction</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10-selection criteria for training interpreters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-general entry requirements for training interpreters</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1.</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4"/>
                <w:szCs w:val="24"/>
              </w:rPr>
              <w:t>Knowledge</w:t>
            </w:r>
            <w:r w:rsidRPr="00B85ED5">
              <w:rPr>
                <w:rFonts w:ascii="Comic Sans MS" w:eastAsia="Times New Roman" w:hAnsi="Comic Sans MS" w:cs="Tahoma"/>
                <w:color w:val="000000"/>
                <w:sz w:val="24"/>
                <w:szCs w:val="24"/>
              </w:rPr>
              <w:t> (of language and the world</w:t>
            </w:r>
            <w:proofErr w:type="gramStart"/>
            <w:r w:rsidRPr="00B85ED5">
              <w:rPr>
                <w:rFonts w:ascii="Comic Sans MS" w:eastAsia="Times New Roman" w:hAnsi="Comic Sans MS" w:cs="Tahoma"/>
                <w:color w:val="000000"/>
                <w:sz w:val="24"/>
                <w:szCs w:val="24"/>
              </w:rPr>
              <w:t>)</w:t>
            </w:r>
            <w:proofErr w:type="gramEnd"/>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2.</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4"/>
                <w:szCs w:val="24"/>
              </w:rPr>
              <w:t>Cognitive skills</w:t>
            </w:r>
            <w:r w:rsidRPr="00B85ED5">
              <w:rPr>
                <w:rFonts w:ascii="Comic Sans MS" w:eastAsia="Times New Roman" w:hAnsi="Comic Sans MS" w:cs="Tahoma"/>
                <w:color w:val="000000"/>
                <w:sz w:val="24"/>
                <w:szCs w:val="24"/>
              </w:rPr>
              <w:t> </w:t>
            </w:r>
            <w:proofErr w:type="gramStart"/>
            <w:r w:rsidRPr="00B85ED5">
              <w:rPr>
                <w:rFonts w:ascii="Comic Sans MS" w:eastAsia="Times New Roman" w:hAnsi="Comic Sans MS" w:cs="Tahoma"/>
                <w:color w:val="000000"/>
                <w:sz w:val="24"/>
                <w:szCs w:val="24"/>
              </w:rPr>
              <w:t>( relating</w:t>
            </w:r>
            <w:proofErr w:type="gramEnd"/>
            <w:r w:rsidRPr="00B85ED5">
              <w:rPr>
                <w:rFonts w:ascii="Comic Sans MS" w:eastAsia="Times New Roman" w:hAnsi="Comic Sans MS" w:cs="Tahoma"/>
                <w:color w:val="000000"/>
                <w:sz w:val="24"/>
                <w:szCs w:val="24"/>
              </w:rPr>
              <w:t xml:space="preserve"> to analysis, attention and memory)</w:t>
            </w:r>
            <w:r w:rsidRPr="00B85ED5">
              <w:rPr>
                <w:rFonts w:ascii="Tahoma" w:eastAsia="Times New Roman" w:hAnsi="Tahoma" w:cs="Tahoma"/>
                <w:color w:val="FF0000"/>
                <w:sz w:val="27"/>
                <w:szCs w:val="27"/>
              </w:rPr>
              <w:br/>
            </w:r>
            <w:r w:rsidRPr="00B85ED5">
              <w:rPr>
                <w:rFonts w:ascii="Comic Sans MS" w:eastAsia="Times New Roman" w:hAnsi="Comic Sans MS" w:cs="Tahoma"/>
                <w:color w:val="000000"/>
                <w:sz w:val="24"/>
                <w:szCs w:val="24"/>
              </w:rPr>
              <w:t>3.</w:t>
            </w:r>
            <w:r w:rsidRPr="00B85ED5">
              <w:rPr>
                <w:rFonts w:ascii="Comic Sans MS" w:eastAsia="Times New Roman" w:hAnsi="Comic Sans MS" w:cs="Tahoma"/>
                <w:color w:val="000000"/>
                <w:sz w:val="27"/>
              </w:rPr>
              <w:t> </w:t>
            </w:r>
            <w:r w:rsidRPr="00B85ED5">
              <w:rPr>
                <w:rFonts w:ascii="Comic Sans MS" w:eastAsia="Times New Roman" w:hAnsi="Comic Sans MS" w:cs="Tahoma"/>
                <w:b/>
                <w:bCs/>
                <w:color w:val="000000"/>
                <w:sz w:val="24"/>
                <w:szCs w:val="24"/>
              </w:rPr>
              <w:t>Personality traits</w:t>
            </w:r>
            <w:r w:rsidRPr="00B85ED5">
              <w:rPr>
                <w:rFonts w:ascii="Comic Sans MS" w:eastAsia="Times New Roman" w:hAnsi="Comic Sans MS" w:cs="Tahoma"/>
                <w:color w:val="000000"/>
                <w:sz w:val="24"/>
                <w:szCs w:val="24"/>
              </w:rPr>
              <w:t> ( including stress tolerance and intellectual curiosity)</w:t>
            </w:r>
            <w:r w:rsidRPr="00B85ED5">
              <w:rPr>
                <w:rFonts w:ascii="Tahoma" w:eastAsia="Times New Roman" w:hAnsi="Tahoma" w:cs="Tahoma"/>
                <w:color w:val="FF0000"/>
                <w:sz w:val="27"/>
                <w:szCs w:val="27"/>
              </w:rPr>
              <w:br/>
            </w:r>
            <w:r w:rsidRPr="00B85ED5">
              <w:rPr>
                <w:rFonts w:ascii="Comic Sans MS" w:eastAsia="Times New Roman" w:hAnsi="Comic Sans MS" w:cs="Tahoma"/>
                <w:color w:val="5F497A"/>
                <w:sz w:val="24"/>
                <w:szCs w:val="24"/>
              </w:rPr>
              <w:t>-aptitude testing for training interpreters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4"/>
                <w:szCs w:val="24"/>
              </w:rPr>
              <w:lastRenderedPageBreak/>
              <w:t>For conference interpreting</w:t>
            </w:r>
            <w:r w:rsidRPr="00B85ED5">
              <w:rPr>
                <w:rFonts w:ascii="Comic Sans MS" w:eastAsia="Times New Roman" w:hAnsi="Comic Sans MS" w:cs="Tahoma"/>
                <w:color w:val="000000"/>
                <w:sz w:val="24"/>
                <w:szCs w:val="24"/>
              </w:rPr>
              <w:t>, for example, traditional examination methods include </w:t>
            </w:r>
            <w:r w:rsidRPr="00B85ED5">
              <w:rPr>
                <w:rFonts w:ascii="Comic Sans MS" w:eastAsia="Times New Roman" w:hAnsi="Comic Sans MS" w:cs="Tahoma"/>
                <w:b/>
                <w:bCs/>
                <w:color w:val="000000"/>
                <w:sz w:val="24"/>
                <w:szCs w:val="24"/>
              </w:rPr>
              <w:t>holistic communicative task such as:</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Bilingual or multilingual interview </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Impromptu speech production</w:t>
            </w:r>
            <w:r w:rsidRPr="00B85ED5">
              <w:rPr>
                <w:rFonts w:ascii="Tahoma" w:eastAsia="Times New Roman" w:hAnsi="Tahoma" w:cs="Tahoma"/>
                <w:color w:val="FF0000"/>
                <w:sz w:val="27"/>
                <w:szCs w:val="27"/>
              </w:rPr>
              <w:br/>
            </w:r>
            <w:r w:rsidRPr="00B85ED5">
              <w:rPr>
                <w:rFonts w:ascii="Symbol" w:eastAsia="Times New Roman" w:hAnsi="Symbol" w:cs="Tahoma"/>
                <w:color w:val="000000"/>
                <w:sz w:val="24"/>
                <w:szCs w:val="24"/>
              </w:rPr>
              <w:t></w:t>
            </w:r>
            <w:r w:rsidRPr="00B85ED5">
              <w:rPr>
                <w:rFonts w:ascii="Symbol" w:eastAsia="Times New Roman" w:hAnsi="Symbol" w:cs="Tahoma"/>
                <w:color w:val="000000"/>
                <w:sz w:val="27"/>
              </w:rPr>
              <w:t></w:t>
            </w:r>
            <w:r w:rsidRPr="00B85ED5">
              <w:rPr>
                <w:rFonts w:ascii="Comic Sans MS" w:eastAsia="Times New Roman" w:hAnsi="Comic Sans MS" w:cs="Tahoma"/>
                <w:color w:val="000000"/>
                <w:sz w:val="24"/>
                <w:szCs w:val="24"/>
              </w:rPr>
              <w:t>And oral summary rendition in another language</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-Personality traits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-a screening procedure</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11- Globalization and interpreting</w:t>
            </w:r>
            <w:r w:rsidRPr="00B85ED5">
              <w:rPr>
                <w:rFonts w:ascii="Comic Sans MS" w:eastAsia="Times New Roman" w:hAnsi="Comic Sans MS" w:cs="Tahoma"/>
                <w:b/>
                <w:bCs/>
                <w:color w:val="548DD4"/>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-the relationship between globalization and interpreting studies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 xml:space="preserve">12- </w:t>
            </w:r>
            <w:proofErr w:type="spellStart"/>
            <w:r w:rsidRPr="00B85ED5">
              <w:rPr>
                <w:rFonts w:ascii="Comic Sans MS" w:eastAsia="Times New Roman" w:hAnsi="Comic Sans MS" w:cs="Tahoma"/>
                <w:b/>
                <w:bCs/>
                <w:color w:val="548DD4"/>
                <w:sz w:val="27"/>
                <w:szCs w:val="27"/>
              </w:rPr>
              <w:t>technologization</w:t>
            </w:r>
            <w:proofErr w:type="spellEnd"/>
            <w:r w:rsidRPr="00B85ED5">
              <w:rPr>
                <w:rFonts w:ascii="Comic Sans MS" w:eastAsia="Times New Roman" w:hAnsi="Comic Sans MS" w:cs="Tahoma"/>
                <w:b/>
                <w:bCs/>
                <w:color w:val="548DD4"/>
                <w:sz w:val="27"/>
                <w:szCs w:val="27"/>
              </w:rPr>
              <w:t xml:space="preserve"> and interpreting studies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 xml:space="preserve">-the relationship between </w:t>
            </w:r>
            <w:proofErr w:type="spellStart"/>
            <w:r w:rsidRPr="00B85ED5">
              <w:rPr>
                <w:rFonts w:ascii="Comic Sans MS" w:eastAsia="Times New Roman" w:hAnsi="Comic Sans MS" w:cs="Tahoma"/>
                <w:b/>
                <w:bCs/>
                <w:color w:val="000000"/>
                <w:sz w:val="27"/>
                <w:szCs w:val="27"/>
              </w:rPr>
              <w:t>technologization</w:t>
            </w:r>
            <w:proofErr w:type="spellEnd"/>
            <w:r w:rsidRPr="00B85ED5">
              <w:rPr>
                <w:rFonts w:ascii="Comic Sans MS" w:eastAsia="Times New Roman" w:hAnsi="Comic Sans MS" w:cs="Tahoma"/>
                <w:b/>
                <w:bCs/>
                <w:color w:val="000000"/>
                <w:sz w:val="27"/>
                <w:szCs w:val="27"/>
              </w:rPr>
              <w:t xml:space="preserve"> and interpreting studies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13-orientation of interpreting studies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-there are about 12 steps towards the goal of completing an interpreting research project</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F497A"/>
                <w:sz w:val="27"/>
                <w:szCs w:val="27"/>
              </w:rPr>
              <w:t>Example of exam questions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FF3399"/>
                <w:sz w:val="27"/>
                <w:szCs w:val="27"/>
              </w:rPr>
              <w:t>Please, choose one answer and circle the appropriate letter:</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1)</w:t>
            </w:r>
            <w:r w:rsidRPr="00B85ED5">
              <w:rPr>
                <w:rFonts w:ascii="Comic Sans MS" w:eastAsia="Times New Roman" w:hAnsi="Comic Sans MS" w:cs="Tahoma"/>
                <w:b/>
                <w:bCs/>
                <w:color w:val="548DD4"/>
                <w:sz w:val="27"/>
              </w:rPr>
              <w:t> </w:t>
            </w:r>
            <w:r w:rsidRPr="00B85ED5">
              <w:rPr>
                <w:rFonts w:ascii="Comic Sans MS" w:eastAsia="Times New Roman" w:hAnsi="Comic Sans MS" w:cs="Tahoma"/>
                <w:b/>
                <w:bCs/>
                <w:color w:val="548DD4"/>
                <w:sz w:val="27"/>
                <w:szCs w:val="27"/>
              </w:rPr>
              <w:t>The notion of 'activity' in translation could</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a.</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Be adapted to a 'practice' in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b.</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Be specified as a 'service' in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c.</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Be qualified as 'commercial' in interpreting</w:t>
            </w:r>
            <w:r w:rsidRPr="00B85ED5">
              <w:rPr>
                <w:rFonts w:ascii="Comic Sans MS" w:eastAsia="Times New Roman" w:hAnsi="Comic Sans MS" w:cs="Tahoma"/>
                <w:b/>
                <w:bCs/>
                <w:color w:val="000000"/>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d.</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Be modified as 'production' in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2)</w:t>
            </w:r>
            <w:r w:rsidRPr="00B85ED5">
              <w:rPr>
                <w:rFonts w:ascii="Comic Sans MS" w:eastAsia="Times New Roman" w:hAnsi="Comic Sans MS" w:cs="Tahoma"/>
                <w:b/>
                <w:bCs/>
                <w:color w:val="548DD4"/>
                <w:sz w:val="27"/>
              </w:rPr>
              <w:t> </w:t>
            </w:r>
            <w:r w:rsidRPr="00B85ED5">
              <w:rPr>
                <w:rFonts w:ascii="Comic Sans MS" w:eastAsia="Times New Roman" w:hAnsi="Comic Sans MS" w:cs="Tahoma"/>
                <w:b/>
                <w:bCs/>
                <w:color w:val="548DD4"/>
                <w:sz w:val="27"/>
                <w:szCs w:val="27"/>
              </w:rPr>
              <w:t>The most appropriate interpreting of</w:t>
            </w:r>
            <w:r w:rsidRPr="00B85ED5">
              <w:rPr>
                <w:rFonts w:ascii="Comic Sans MS" w:eastAsia="Times New Roman" w:hAnsi="Comic Sans MS" w:cs="Tahoma"/>
                <w:b/>
                <w:bCs/>
                <w:color w:val="548DD4"/>
                <w:sz w:val="27"/>
              </w:rPr>
              <w:t> </w:t>
            </w:r>
            <w:r w:rsidRPr="00B85ED5">
              <w:rPr>
                <w:rFonts w:ascii="Arial" w:eastAsia="Times New Roman" w:hAnsi="Arial" w:cs="Arial"/>
                <w:b/>
                <w:bCs/>
                <w:color w:val="548DD4"/>
                <w:sz w:val="27"/>
                <w:szCs w:val="27"/>
              </w:rPr>
              <w:t>(</w:t>
            </w:r>
            <w:r w:rsidRPr="00B85ED5">
              <w:rPr>
                <w:rFonts w:ascii="Arial" w:eastAsia="Times New Roman" w:hAnsi="Arial" w:cs="Arial"/>
                <w:b/>
                <w:bCs/>
                <w:color w:val="548DD4"/>
                <w:sz w:val="27"/>
                <w:szCs w:val="27"/>
                <w:rtl/>
              </w:rPr>
              <w:t>استطرد المعلم قائلا: لقد كان رجلا سعيدا، لم اره يوما يستسلم لليأس جراء عودته صفر اليدين</w:t>
            </w:r>
            <w:r w:rsidRPr="00B85ED5">
              <w:rPr>
                <w:rFonts w:ascii="Arial" w:eastAsia="Times New Roman" w:hAnsi="Arial" w:cs="Arial"/>
                <w:b/>
                <w:bCs/>
                <w:color w:val="548DD4"/>
                <w:sz w:val="27"/>
                <w:szCs w:val="27"/>
              </w:rPr>
              <w:t xml:space="preserve"> )</w:t>
            </w:r>
            <w:r w:rsidRPr="00B85ED5">
              <w:rPr>
                <w:rFonts w:ascii="Comic Sans MS" w:eastAsia="Times New Roman" w:hAnsi="Comic Sans MS" w:cs="Tahoma"/>
                <w:b/>
                <w:bCs/>
                <w:color w:val="548DD4"/>
                <w:sz w:val="27"/>
              </w:rPr>
              <w:t> </w:t>
            </w:r>
            <w:r w:rsidRPr="00B85ED5">
              <w:rPr>
                <w:rFonts w:ascii="Comic Sans MS" w:eastAsia="Times New Roman" w:hAnsi="Comic Sans MS" w:cs="Tahoma"/>
                <w:b/>
                <w:bCs/>
                <w:color w:val="548DD4"/>
                <w:sz w:val="27"/>
                <w:szCs w:val="27"/>
              </w:rPr>
              <w:t>is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a.</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 teacher went on to say: He was a happy man, never seen him return with zero hands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b.</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The teacher went on to say: He was a good man, never seen him giving in to despair returning with yellow hands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c.</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The teacher went on to say: He was a happy man. I had never seen him giving in to despair when he returned empty-handed</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d.</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The teacher went on to say: He was a happy man. I've never seen him giving up hope as he returns home with nothing in his hands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3)</w:t>
            </w:r>
            <w:r w:rsidRPr="00B85ED5">
              <w:rPr>
                <w:rFonts w:ascii="Comic Sans MS" w:eastAsia="Times New Roman" w:hAnsi="Comic Sans MS" w:cs="Tahoma"/>
                <w:b/>
                <w:bCs/>
                <w:color w:val="548DD4"/>
                <w:sz w:val="27"/>
              </w:rPr>
              <w:t> </w:t>
            </w:r>
            <w:r w:rsidRPr="00B85ED5">
              <w:rPr>
                <w:rFonts w:ascii="Comic Sans MS" w:eastAsia="Times New Roman" w:hAnsi="Comic Sans MS" w:cs="Tahoma"/>
                <w:b/>
                <w:bCs/>
                <w:color w:val="548DD4"/>
                <w:sz w:val="27"/>
                <w:szCs w:val="27"/>
              </w:rPr>
              <w:t xml:space="preserve">Translation notions like transfer, ideas, sameness, intention or culture </w:t>
            </w:r>
            <w:proofErr w:type="spellStart"/>
            <w:r w:rsidRPr="00B85ED5">
              <w:rPr>
                <w:rFonts w:ascii="Comic Sans MS" w:eastAsia="Times New Roman" w:hAnsi="Comic Sans MS" w:cs="Tahoma"/>
                <w:b/>
                <w:bCs/>
                <w:color w:val="548DD4"/>
                <w:sz w:val="27"/>
                <w:szCs w:val="27"/>
              </w:rPr>
              <w:t>are</w:t>
            </w:r>
            <w:r w:rsidRPr="00B85ED5">
              <w:rPr>
                <w:rFonts w:ascii="Comic Sans MS" w:eastAsia="Times New Roman" w:hAnsi="Comic Sans MS" w:cs="Tahoma"/>
                <w:b/>
                <w:bCs/>
                <w:color w:val="548DD4"/>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a</w:t>
            </w:r>
            <w:proofErr w:type="spellEnd"/>
            <w:r w:rsidRPr="00B85ED5">
              <w:rPr>
                <w:rFonts w:ascii="Comic Sans MS" w:eastAsia="Times New Roman" w:hAnsi="Comic Sans MS" w:cs="Tahoma"/>
                <w:b/>
                <w:bCs/>
                <w:color w:val="000000"/>
                <w:sz w:val="27"/>
                <w:szCs w:val="27"/>
              </w:rPr>
              <w:t>.</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Adaptable to the definition of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b.</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Adoptable to the definition of interpreting</w:t>
            </w:r>
            <w:r w:rsidRPr="00B85ED5">
              <w:rPr>
                <w:rFonts w:ascii="Comic Sans MS" w:eastAsia="Times New Roman" w:hAnsi="Comic Sans MS" w:cs="Tahoma"/>
                <w:b/>
                <w:bCs/>
                <w:color w:val="000000"/>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lastRenderedPageBreak/>
              <w:t>c.</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Portable to the definition of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d.</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Compatible with the definition of interpreting</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548DD4"/>
                <w:sz w:val="27"/>
                <w:szCs w:val="27"/>
              </w:rPr>
              <w:t>4)</w:t>
            </w:r>
            <w:r w:rsidRPr="00B85ED5">
              <w:rPr>
                <w:rFonts w:ascii="Comic Sans MS" w:eastAsia="Times New Roman" w:hAnsi="Comic Sans MS" w:cs="Tahoma"/>
                <w:b/>
                <w:bCs/>
                <w:color w:val="548DD4"/>
                <w:sz w:val="27"/>
              </w:rPr>
              <w:t> </w:t>
            </w:r>
            <w:r w:rsidRPr="00B85ED5">
              <w:rPr>
                <w:rFonts w:ascii="Comic Sans MS" w:eastAsia="Times New Roman" w:hAnsi="Comic Sans MS" w:cs="Tahoma"/>
                <w:b/>
                <w:bCs/>
                <w:color w:val="548DD4"/>
                <w:sz w:val="27"/>
                <w:szCs w:val="27"/>
              </w:rPr>
              <w:t>The most appropriate interpreting of</w:t>
            </w:r>
            <w:r w:rsidRPr="00B85ED5">
              <w:rPr>
                <w:rFonts w:ascii="Comic Sans MS" w:eastAsia="Times New Roman" w:hAnsi="Comic Sans MS" w:cs="Tahoma"/>
                <w:b/>
                <w:bCs/>
                <w:color w:val="548DD4"/>
                <w:sz w:val="27"/>
              </w:rPr>
              <w:t> </w:t>
            </w:r>
            <w:r w:rsidRPr="00B85ED5">
              <w:rPr>
                <w:rFonts w:ascii="Arial" w:eastAsia="Times New Roman" w:hAnsi="Arial" w:cs="Arial"/>
                <w:b/>
                <w:bCs/>
                <w:color w:val="548DD4"/>
                <w:sz w:val="27"/>
                <w:szCs w:val="27"/>
              </w:rPr>
              <w:t>(</w:t>
            </w:r>
            <w:r w:rsidRPr="00B85ED5">
              <w:rPr>
                <w:rFonts w:ascii="Arial" w:eastAsia="Times New Roman" w:hAnsi="Arial" w:cs="Arial"/>
                <w:b/>
                <w:bCs/>
                <w:color w:val="548DD4"/>
                <w:sz w:val="27"/>
                <w:szCs w:val="27"/>
                <w:rtl/>
              </w:rPr>
              <w:t>انتقل رجل مع زوجته الى منزل جديد منذ سنتين</w:t>
            </w:r>
            <w:r w:rsidRPr="00B85ED5">
              <w:rPr>
                <w:rFonts w:ascii="Arial" w:eastAsia="Times New Roman" w:hAnsi="Arial" w:cs="Arial"/>
                <w:b/>
                <w:bCs/>
                <w:color w:val="548DD4"/>
                <w:sz w:val="27"/>
                <w:szCs w:val="27"/>
              </w:rPr>
              <w:t>)</w:t>
            </w:r>
            <w:r w:rsidRPr="00B85ED5">
              <w:rPr>
                <w:rFonts w:ascii="Comic Sans MS" w:eastAsia="Times New Roman" w:hAnsi="Comic Sans MS" w:cs="Tahoma"/>
                <w:b/>
                <w:bCs/>
                <w:color w:val="548DD4"/>
                <w:sz w:val="27"/>
              </w:rPr>
              <w:t> </w:t>
            </w:r>
            <w:r w:rsidRPr="00B85ED5">
              <w:rPr>
                <w:rFonts w:ascii="Comic Sans MS" w:eastAsia="Times New Roman" w:hAnsi="Comic Sans MS" w:cs="Tahoma"/>
                <w:b/>
                <w:bCs/>
                <w:color w:val="548DD4"/>
                <w:sz w:val="27"/>
                <w:szCs w:val="27"/>
              </w:rPr>
              <w:t>is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a.</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 man and a woman transferred to a new house since two years</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b.</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 man and his wife moved into a new house two years ago</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c.</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 man and his wife were moved into a new house since two years</w:t>
            </w:r>
            <w:r w:rsidRPr="00B85ED5">
              <w:rPr>
                <w:rFonts w:ascii="Comic Sans MS" w:eastAsia="Times New Roman" w:hAnsi="Comic Sans MS" w:cs="Tahoma"/>
                <w:b/>
                <w:bCs/>
                <w:color w:val="000000"/>
                <w:sz w:val="27"/>
              </w:rPr>
              <w:t> </w:t>
            </w:r>
            <w:r w:rsidRPr="00B85ED5">
              <w:rPr>
                <w:rFonts w:ascii="Tahoma" w:eastAsia="Times New Roman" w:hAnsi="Tahoma" w:cs="Tahoma"/>
                <w:color w:val="FF0000"/>
                <w:sz w:val="27"/>
                <w:szCs w:val="27"/>
              </w:rPr>
              <w:br/>
            </w:r>
            <w:r w:rsidRPr="00B85ED5">
              <w:rPr>
                <w:rFonts w:ascii="Comic Sans MS" w:eastAsia="Times New Roman" w:hAnsi="Comic Sans MS" w:cs="Tahoma"/>
                <w:b/>
                <w:bCs/>
                <w:color w:val="000000"/>
                <w:sz w:val="27"/>
                <w:szCs w:val="27"/>
              </w:rPr>
              <w:t>d.</w:t>
            </w:r>
            <w:r w:rsidRPr="00B85ED5">
              <w:rPr>
                <w:rFonts w:ascii="Comic Sans MS" w:eastAsia="Times New Roman" w:hAnsi="Comic Sans MS" w:cs="Tahoma"/>
                <w:b/>
                <w:bCs/>
                <w:color w:val="000000"/>
                <w:sz w:val="27"/>
              </w:rPr>
              <w:t> </w:t>
            </w:r>
            <w:r w:rsidRPr="00B85ED5">
              <w:rPr>
                <w:rFonts w:ascii="Comic Sans MS" w:eastAsia="Times New Roman" w:hAnsi="Comic Sans MS" w:cs="Tahoma"/>
                <w:b/>
                <w:bCs/>
                <w:color w:val="000000"/>
                <w:sz w:val="27"/>
                <w:szCs w:val="27"/>
              </w:rPr>
              <w:t>A man with his wife were moved into a new house two years ago</w:t>
            </w:r>
          </w:p>
        </w:tc>
      </w:tr>
      <w:tr w:rsidR="00B85ED5" w:rsidRPr="00B85ED5" w:rsidTr="00B85ED5">
        <w:trPr>
          <w:tblCellSpacing w:w="0" w:type="dxa"/>
        </w:trPr>
        <w:tc>
          <w:tcPr>
            <w:tcW w:w="0" w:type="auto"/>
            <w:tcBorders>
              <w:left w:val="single" w:sz="6" w:space="0" w:color="CCCCCC"/>
            </w:tcBorders>
            <w:shd w:val="clear" w:color="auto" w:fill="F6F6F6"/>
            <w:vAlign w:val="bottom"/>
            <w:hideMark/>
          </w:tcPr>
          <w:p w:rsidR="00B85ED5" w:rsidRPr="00B85ED5" w:rsidRDefault="00B85ED5" w:rsidP="00B85ED5">
            <w:pPr>
              <w:spacing w:after="0" w:line="240" w:lineRule="auto"/>
              <w:rPr>
                <w:rFonts w:ascii="Arial" w:eastAsia="Times New Roman" w:hAnsi="Arial" w:cs="Arial"/>
                <w:b/>
                <w:bCs/>
                <w:color w:val="003E69"/>
                <w:sz w:val="24"/>
                <w:szCs w:val="24"/>
              </w:rPr>
            </w:pPr>
            <w:r w:rsidRPr="00B85ED5">
              <w:rPr>
                <w:rFonts w:ascii="Arial" w:eastAsia="Times New Roman" w:hAnsi="Arial" w:cs="Arial"/>
                <w:b/>
                <w:bCs/>
                <w:color w:val="003E69"/>
                <w:sz w:val="24"/>
                <w:szCs w:val="24"/>
                <w:rtl/>
              </w:rPr>
              <w:lastRenderedPageBreak/>
              <w:t>الملفات المرفقة</w:t>
            </w:r>
          </w:p>
        </w:tc>
      </w:tr>
    </w:tbl>
    <w:p w:rsidR="00B85ED5" w:rsidRDefault="00B85ED5"/>
    <w:p w:rsidR="00B85ED5" w:rsidRDefault="00B85ED5">
      <w:r>
        <w:rPr>
          <w:noProof/>
        </w:rPr>
        <w:drawing>
          <wp:inline distT="0" distB="0" distL="0" distR="0">
            <wp:extent cx="6743700" cy="4822868"/>
            <wp:effectExtent l="19050" t="0" r="0" b="0"/>
            <wp:docPr id="1" name="Picture 1" descr="http://www.ckfu.org/vb/attachment.php?attachmentid=127081&amp;d=1368439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attachment.php?attachmentid=127081&amp;d=1368439342"/>
                    <pic:cNvPicPr>
                      <a:picLocks noChangeAspect="1" noChangeArrowheads="1"/>
                    </pic:cNvPicPr>
                  </pic:nvPicPr>
                  <pic:blipFill>
                    <a:blip r:embed="rId5" cstate="print"/>
                    <a:srcRect/>
                    <a:stretch>
                      <a:fillRect/>
                    </a:stretch>
                  </pic:blipFill>
                  <pic:spPr bwMode="auto">
                    <a:xfrm>
                      <a:off x="0" y="0"/>
                      <a:ext cx="6743700" cy="4822868"/>
                    </a:xfrm>
                    <a:prstGeom prst="rect">
                      <a:avLst/>
                    </a:prstGeom>
                    <a:noFill/>
                    <a:ln w="9525">
                      <a:noFill/>
                      <a:miter lim="800000"/>
                      <a:headEnd/>
                      <a:tailEnd/>
                    </a:ln>
                  </pic:spPr>
                </pic:pic>
              </a:graphicData>
            </a:graphic>
          </wp:inline>
        </w:drawing>
      </w:r>
    </w:p>
    <w:p w:rsidR="00B85ED5" w:rsidRDefault="00B85ED5"/>
    <w:p w:rsidR="00B85ED5" w:rsidRDefault="00B85ED5">
      <w:r>
        <w:rPr>
          <w:noProof/>
        </w:rPr>
        <w:lastRenderedPageBreak/>
        <w:drawing>
          <wp:inline distT="0" distB="0" distL="0" distR="0">
            <wp:extent cx="6743700" cy="4713251"/>
            <wp:effectExtent l="19050" t="0" r="0" b="0"/>
            <wp:docPr id="4" name="Picture 4" descr="http://www.ckfu.org/vb/attachment.php?attachmentid=127082&amp;d=1368439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attachment.php?attachmentid=127082&amp;d=1368439342"/>
                    <pic:cNvPicPr>
                      <a:picLocks noChangeAspect="1" noChangeArrowheads="1"/>
                    </pic:cNvPicPr>
                  </pic:nvPicPr>
                  <pic:blipFill>
                    <a:blip r:embed="rId6" cstate="print"/>
                    <a:srcRect/>
                    <a:stretch>
                      <a:fillRect/>
                    </a:stretch>
                  </pic:blipFill>
                  <pic:spPr bwMode="auto">
                    <a:xfrm>
                      <a:off x="0" y="0"/>
                      <a:ext cx="6743700" cy="4713251"/>
                    </a:xfrm>
                    <a:prstGeom prst="rect">
                      <a:avLst/>
                    </a:prstGeom>
                    <a:noFill/>
                    <a:ln w="9525">
                      <a:noFill/>
                      <a:miter lim="800000"/>
                      <a:headEnd/>
                      <a:tailEnd/>
                    </a:ln>
                  </pic:spPr>
                </pic:pic>
              </a:graphicData>
            </a:graphic>
          </wp:inline>
        </w:drawing>
      </w:r>
    </w:p>
    <w:p w:rsidR="00B85ED5" w:rsidRDefault="00B85ED5"/>
    <w:p w:rsidR="00B85ED5" w:rsidRDefault="00B85ED5">
      <w:r>
        <w:rPr>
          <w:noProof/>
        </w:rPr>
        <w:lastRenderedPageBreak/>
        <w:drawing>
          <wp:inline distT="0" distB="0" distL="0" distR="0">
            <wp:extent cx="6743700" cy="4799005"/>
            <wp:effectExtent l="19050" t="0" r="0" b="0"/>
            <wp:docPr id="7" name="Picture 7" descr="http://www.ckfu.org/vb/attachment.php?attachmentid=127068&amp;d=1368438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attachment.php?attachmentid=127068&amp;d=1368438231"/>
                    <pic:cNvPicPr>
                      <a:picLocks noChangeAspect="1" noChangeArrowheads="1"/>
                    </pic:cNvPicPr>
                  </pic:nvPicPr>
                  <pic:blipFill>
                    <a:blip r:embed="rId7" cstate="print"/>
                    <a:srcRect/>
                    <a:stretch>
                      <a:fillRect/>
                    </a:stretch>
                  </pic:blipFill>
                  <pic:spPr bwMode="auto">
                    <a:xfrm>
                      <a:off x="0" y="0"/>
                      <a:ext cx="6743700" cy="4799005"/>
                    </a:xfrm>
                    <a:prstGeom prst="rect">
                      <a:avLst/>
                    </a:prstGeom>
                    <a:noFill/>
                    <a:ln w="9525">
                      <a:noFill/>
                      <a:miter lim="800000"/>
                      <a:headEnd/>
                      <a:tailEnd/>
                    </a:ln>
                  </pic:spPr>
                </pic:pic>
              </a:graphicData>
            </a:graphic>
          </wp:inline>
        </w:drawing>
      </w:r>
    </w:p>
    <w:p w:rsidR="00B85ED5" w:rsidRDefault="00B85ED5">
      <w:r>
        <w:rPr>
          <w:noProof/>
        </w:rPr>
        <w:lastRenderedPageBreak/>
        <w:drawing>
          <wp:inline distT="0" distB="0" distL="0" distR="0">
            <wp:extent cx="6743700" cy="4804592"/>
            <wp:effectExtent l="19050" t="0" r="0" b="0"/>
            <wp:docPr id="10" name="Picture 10" descr="http://www.ckfu.org/vb/attachment.php?attachmentid=127069&amp;d=1368438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vb/attachment.php?attachmentid=127069&amp;d=1368438231"/>
                    <pic:cNvPicPr>
                      <a:picLocks noChangeAspect="1" noChangeArrowheads="1"/>
                    </pic:cNvPicPr>
                  </pic:nvPicPr>
                  <pic:blipFill>
                    <a:blip r:embed="rId8" cstate="print"/>
                    <a:srcRect/>
                    <a:stretch>
                      <a:fillRect/>
                    </a:stretch>
                  </pic:blipFill>
                  <pic:spPr bwMode="auto">
                    <a:xfrm>
                      <a:off x="0" y="0"/>
                      <a:ext cx="6743700" cy="4804592"/>
                    </a:xfrm>
                    <a:prstGeom prst="rect">
                      <a:avLst/>
                    </a:prstGeom>
                    <a:noFill/>
                    <a:ln w="9525">
                      <a:noFill/>
                      <a:miter lim="800000"/>
                      <a:headEnd/>
                      <a:tailEnd/>
                    </a:ln>
                  </pic:spPr>
                </pic:pic>
              </a:graphicData>
            </a:graphic>
          </wp:inline>
        </w:drawing>
      </w:r>
    </w:p>
    <w:p w:rsidR="00B85ED5" w:rsidRDefault="00B85ED5"/>
    <w:p w:rsidR="00B85ED5" w:rsidRDefault="00B85ED5">
      <w:r>
        <w:rPr>
          <w:noProof/>
        </w:rPr>
        <w:lastRenderedPageBreak/>
        <w:drawing>
          <wp:inline distT="0" distB="0" distL="0" distR="0">
            <wp:extent cx="6096000" cy="4572000"/>
            <wp:effectExtent l="19050" t="0" r="0" b="0"/>
            <wp:docPr id="13" name="Picture 1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نقرتين لعرض الصورة في صفحة مستقلة"/>
                    <pic:cNvPicPr>
                      <a:picLocks noChangeAspect="1" noChangeArrowheads="1"/>
                    </pic:cNvPicPr>
                  </pic:nvPicPr>
                  <pic:blipFill>
                    <a:blip r:embed="rId9" cstate="print"/>
                    <a:srcRect/>
                    <a:stretch>
                      <a:fillRect/>
                    </a:stretch>
                  </pic:blipFill>
                  <pic:spPr bwMode="auto">
                    <a:xfrm>
                      <a:off x="0" y="0"/>
                      <a:ext cx="6096000" cy="4572000"/>
                    </a:xfrm>
                    <a:prstGeom prst="rect">
                      <a:avLst/>
                    </a:prstGeom>
                    <a:noFill/>
                    <a:ln w="9525">
                      <a:noFill/>
                      <a:miter lim="800000"/>
                      <a:headEnd/>
                      <a:tailEnd/>
                    </a:ln>
                  </pic:spPr>
                </pic:pic>
              </a:graphicData>
            </a:graphic>
          </wp:inline>
        </w:drawing>
      </w:r>
    </w:p>
    <w:p w:rsidR="00E95FEE" w:rsidRDefault="00E95FEE"/>
    <w:p w:rsidR="00B85ED5" w:rsidRDefault="00E95FEE">
      <w:r>
        <w:rPr>
          <w:noProof/>
        </w:rPr>
        <w:lastRenderedPageBreak/>
        <w:drawing>
          <wp:inline distT="0" distB="0" distL="0" distR="0">
            <wp:extent cx="6096000" cy="4572000"/>
            <wp:effectExtent l="19050" t="0" r="0" b="0"/>
            <wp:docPr id="16" name="Picture 16"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نقرتين لعرض الصورة في صفحة مستقلة"/>
                    <pic:cNvPicPr>
                      <a:picLocks noChangeAspect="1" noChangeArrowheads="1"/>
                    </pic:cNvPicPr>
                  </pic:nvPicPr>
                  <pic:blipFill>
                    <a:blip r:embed="rId10" cstate="print"/>
                    <a:srcRect/>
                    <a:stretch>
                      <a:fillRect/>
                    </a:stretch>
                  </pic:blipFill>
                  <pic:spPr bwMode="auto">
                    <a:xfrm>
                      <a:off x="0" y="0"/>
                      <a:ext cx="6096000" cy="4572000"/>
                    </a:xfrm>
                    <a:prstGeom prst="rect">
                      <a:avLst/>
                    </a:prstGeom>
                    <a:noFill/>
                    <a:ln w="9525">
                      <a:noFill/>
                      <a:miter lim="800000"/>
                      <a:headEnd/>
                      <a:tailEnd/>
                    </a:ln>
                  </pic:spPr>
                </pic:pic>
              </a:graphicData>
            </a:graphic>
          </wp:inline>
        </w:drawing>
      </w:r>
    </w:p>
    <w:p w:rsidR="00E95FEE" w:rsidRDefault="00E95FEE">
      <w:pPr>
        <w:pBdr>
          <w:bottom w:val="single" w:sz="6" w:space="1" w:color="auto"/>
        </w:pBdr>
        <w:rPr>
          <w:rtl/>
        </w:rPr>
      </w:pPr>
      <w:r>
        <w:rPr>
          <w:noProof/>
        </w:rPr>
        <w:lastRenderedPageBreak/>
        <w:drawing>
          <wp:inline distT="0" distB="0" distL="0" distR="0">
            <wp:extent cx="6096000" cy="4572000"/>
            <wp:effectExtent l="19050" t="0" r="0" b="0"/>
            <wp:docPr id="19" name="Picture 1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نقرتين لعرض الصورة في صفحة مستقلة"/>
                    <pic:cNvPicPr>
                      <a:picLocks noChangeAspect="1" noChangeArrowheads="1"/>
                    </pic:cNvPicPr>
                  </pic:nvPicPr>
                  <pic:blipFill>
                    <a:blip r:embed="rId11" cstate="print"/>
                    <a:srcRect/>
                    <a:stretch>
                      <a:fillRect/>
                    </a:stretch>
                  </pic:blipFill>
                  <pic:spPr bwMode="auto">
                    <a:xfrm>
                      <a:off x="0" y="0"/>
                      <a:ext cx="6096000" cy="4572000"/>
                    </a:xfrm>
                    <a:prstGeom prst="rect">
                      <a:avLst/>
                    </a:prstGeom>
                    <a:noFill/>
                    <a:ln w="9525">
                      <a:noFill/>
                      <a:miter lim="800000"/>
                      <a:headEnd/>
                      <a:tailEnd/>
                    </a:ln>
                  </pic:spPr>
                </pic:pic>
              </a:graphicData>
            </a:graphic>
          </wp:inline>
        </w:drawing>
      </w:r>
    </w:p>
    <w:p w:rsidR="000754C3" w:rsidRDefault="000754C3"/>
    <w:sectPr w:rsidR="000754C3" w:rsidSect="00B85ED5">
      <w:pgSz w:w="12240" w:h="15840"/>
      <w:pgMar w:top="1440" w:right="810" w:bottom="1440" w:left="81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omic Sans MS">
    <w:panose1 w:val="030F0702030302020204"/>
    <w:charset w:val="00"/>
    <w:family w:val="script"/>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B85ED5"/>
    <w:rsid w:val="000001D7"/>
    <w:rsid w:val="00000A6F"/>
    <w:rsid w:val="00001752"/>
    <w:rsid w:val="00002FB6"/>
    <w:rsid w:val="00003F36"/>
    <w:rsid w:val="00004AD7"/>
    <w:rsid w:val="00005CBB"/>
    <w:rsid w:val="00012DFE"/>
    <w:rsid w:val="0001588F"/>
    <w:rsid w:val="0001617F"/>
    <w:rsid w:val="00017B3A"/>
    <w:rsid w:val="0002737E"/>
    <w:rsid w:val="0003154D"/>
    <w:rsid w:val="00032F66"/>
    <w:rsid w:val="00040E64"/>
    <w:rsid w:val="00050D54"/>
    <w:rsid w:val="000553C8"/>
    <w:rsid w:val="00056681"/>
    <w:rsid w:val="00071AE6"/>
    <w:rsid w:val="00071DE4"/>
    <w:rsid w:val="000754C3"/>
    <w:rsid w:val="00075E52"/>
    <w:rsid w:val="00076E5E"/>
    <w:rsid w:val="0007730E"/>
    <w:rsid w:val="00091CE4"/>
    <w:rsid w:val="000921D8"/>
    <w:rsid w:val="000B1565"/>
    <w:rsid w:val="000B18F8"/>
    <w:rsid w:val="000C1D82"/>
    <w:rsid w:val="000C32D1"/>
    <w:rsid w:val="000D26ED"/>
    <w:rsid w:val="000D4EA2"/>
    <w:rsid w:val="000F0504"/>
    <w:rsid w:val="000F1AB3"/>
    <w:rsid w:val="00114762"/>
    <w:rsid w:val="00115235"/>
    <w:rsid w:val="00116AD5"/>
    <w:rsid w:val="0012011E"/>
    <w:rsid w:val="00121675"/>
    <w:rsid w:val="001232F6"/>
    <w:rsid w:val="00123E07"/>
    <w:rsid w:val="001324D6"/>
    <w:rsid w:val="0013697A"/>
    <w:rsid w:val="00147B60"/>
    <w:rsid w:val="00150C61"/>
    <w:rsid w:val="00157E4A"/>
    <w:rsid w:val="00161CCB"/>
    <w:rsid w:val="001647A9"/>
    <w:rsid w:val="00165AE0"/>
    <w:rsid w:val="00166601"/>
    <w:rsid w:val="00167CB1"/>
    <w:rsid w:val="0017207E"/>
    <w:rsid w:val="00193944"/>
    <w:rsid w:val="00195713"/>
    <w:rsid w:val="00197962"/>
    <w:rsid w:val="001A0027"/>
    <w:rsid w:val="001A6824"/>
    <w:rsid w:val="001B1943"/>
    <w:rsid w:val="001B6BB0"/>
    <w:rsid w:val="001B72BB"/>
    <w:rsid w:val="001C224B"/>
    <w:rsid w:val="001C6CBF"/>
    <w:rsid w:val="001D1BA8"/>
    <w:rsid w:val="001D689A"/>
    <w:rsid w:val="001E0C90"/>
    <w:rsid w:val="001E0D4C"/>
    <w:rsid w:val="001E477B"/>
    <w:rsid w:val="001E770D"/>
    <w:rsid w:val="001F0403"/>
    <w:rsid w:val="001F04BE"/>
    <w:rsid w:val="001F0E43"/>
    <w:rsid w:val="001F3698"/>
    <w:rsid w:val="001F40A3"/>
    <w:rsid w:val="00200A1B"/>
    <w:rsid w:val="0020157F"/>
    <w:rsid w:val="002052C7"/>
    <w:rsid w:val="00206C59"/>
    <w:rsid w:val="00207510"/>
    <w:rsid w:val="00215672"/>
    <w:rsid w:val="002156F8"/>
    <w:rsid w:val="00217188"/>
    <w:rsid w:val="0022156E"/>
    <w:rsid w:val="00222F05"/>
    <w:rsid w:val="002273BC"/>
    <w:rsid w:val="0024648C"/>
    <w:rsid w:val="00247CE4"/>
    <w:rsid w:val="00251A88"/>
    <w:rsid w:val="0025380D"/>
    <w:rsid w:val="002539A1"/>
    <w:rsid w:val="00255E6D"/>
    <w:rsid w:val="00261A24"/>
    <w:rsid w:val="00266AA0"/>
    <w:rsid w:val="00283E06"/>
    <w:rsid w:val="00285F82"/>
    <w:rsid w:val="002863CF"/>
    <w:rsid w:val="002936BB"/>
    <w:rsid w:val="00294DA9"/>
    <w:rsid w:val="0029514E"/>
    <w:rsid w:val="002957D8"/>
    <w:rsid w:val="002959FC"/>
    <w:rsid w:val="002A07CE"/>
    <w:rsid w:val="002A308A"/>
    <w:rsid w:val="002A48D5"/>
    <w:rsid w:val="002C349D"/>
    <w:rsid w:val="002C62B8"/>
    <w:rsid w:val="002C6CDE"/>
    <w:rsid w:val="002C7117"/>
    <w:rsid w:val="002D21F7"/>
    <w:rsid w:val="002D3FD0"/>
    <w:rsid w:val="002D4B6A"/>
    <w:rsid w:val="002D54A0"/>
    <w:rsid w:val="002D5B49"/>
    <w:rsid w:val="002E66B2"/>
    <w:rsid w:val="002F6B8E"/>
    <w:rsid w:val="002F6C02"/>
    <w:rsid w:val="00301C62"/>
    <w:rsid w:val="00306B2C"/>
    <w:rsid w:val="003103BB"/>
    <w:rsid w:val="003105E5"/>
    <w:rsid w:val="003139EA"/>
    <w:rsid w:val="00315A51"/>
    <w:rsid w:val="00317374"/>
    <w:rsid w:val="003173A4"/>
    <w:rsid w:val="00323D9E"/>
    <w:rsid w:val="003310B8"/>
    <w:rsid w:val="00340682"/>
    <w:rsid w:val="003519E5"/>
    <w:rsid w:val="003520C6"/>
    <w:rsid w:val="0035524A"/>
    <w:rsid w:val="003649EC"/>
    <w:rsid w:val="003652B7"/>
    <w:rsid w:val="00367450"/>
    <w:rsid w:val="003759C8"/>
    <w:rsid w:val="0038249A"/>
    <w:rsid w:val="0038745D"/>
    <w:rsid w:val="003A25A3"/>
    <w:rsid w:val="003A286B"/>
    <w:rsid w:val="003A36D4"/>
    <w:rsid w:val="003A7516"/>
    <w:rsid w:val="003A7AAA"/>
    <w:rsid w:val="003B22EC"/>
    <w:rsid w:val="003B5B61"/>
    <w:rsid w:val="003C56C8"/>
    <w:rsid w:val="003D1242"/>
    <w:rsid w:val="003D336A"/>
    <w:rsid w:val="003D4153"/>
    <w:rsid w:val="003D43E0"/>
    <w:rsid w:val="003D688C"/>
    <w:rsid w:val="003D779F"/>
    <w:rsid w:val="003E17B1"/>
    <w:rsid w:val="003F77D8"/>
    <w:rsid w:val="00402E60"/>
    <w:rsid w:val="00411B74"/>
    <w:rsid w:val="004164F6"/>
    <w:rsid w:val="00426E56"/>
    <w:rsid w:val="00427285"/>
    <w:rsid w:val="004301CB"/>
    <w:rsid w:val="004340D3"/>
    <w:rsid w:val="00436CAE"/>
    <w:rsid w:val="00441C52"/>
    <w:rsid w:val="00442911"/>
    <w:rsid w:val="00443D75"/>
    <w:rsid w:val="00447DC3"/>
    <w:rsid w:val="00460359"/>
    <w:rsid w:val="00462F73"/>
    <w:rsid w:val="00474515"/>
    <w:rsid w:val="004837A2"/>
    <w:rsid w:val="00491360"/>
    <w:rsid w:val="0049410A"/>
    <w:rsid w:val="00495B8C"/>
    <w:rsid w:val="004A250B"/>
    <w:rsid w:val="004A285B"/>
    <w:rsid w:val="004A4CFD"/>
    <w:rsid w:val="004B668A"/>
    <w:rsid w:val="004C72ED"/>
    <w:rsid w:val="004D4D04"/>
    <w:rsid w:val="004E0B69"/>
    <w:rsid w:val="004E2105"/>
    <w:rsid w:val="004E5042"/>
    <w:rsid w:val="004E59A0"/>
    <w:rsid w:val="004E6332"/>
    <w:rsid w:val="004F5FE4"/>
    <w:rsid w:val="004F62C6"/>
    <w:rsid w:val="004F631B"/>
    <w:rsid w:val="005071B5"/>
    <w:rsid w:val="0051632A"/>
    <w:rsid w:val="00517F38"/>
    <w:rsid w:val="0052125A"/>
    <w:rsid w:val="00523CAB"/>
    <w:rsid w:val="00525098"/>
    <w:rsid w:val="005263FE"/>
    <w:rsid w:val="00526E47"/>
    <w:rsid w:val="00532D70"/>
    <w:rsid w:val="00540763"/>
    <w:rsid w:val="005416E2"/>
    <w:rsid w:val="00543A4A"/>
    <w:rsid w:val="00544826"/>
    <w:rsid w:val="00544941"/>
    <w:rsid w:val="005458B3"/>
    <w:rsid w:val="005475A6"/>
    <w:rsid w:val="00550F18"/>
    <w:rsid w:val="00552DCC"/>
    <w:rsid w:val="00552DDA"/>
    <w:rsid w:val="00553016"/>
    <w:rsid w:val="00561E05"/>
    <w:rsid w:val="005645CA"/>
    <w:rsid w:val="005728E8"/>
    <w:rsid w:val="00573B55"/>
    <w:rsid w:val="005824D0"/>
    <w:rsid w:val="0058458D"/>
    <w:rsid w:val="00587648"/>
    <w:rsid w:val="00587E73"/>
    <w:rsid w:val="005909A9"/>
    <w:rsid w:val="00591F06"/>
    <w:rsid w:val="005971BD"/>
    <w:rsid w:val="005A713A"/>
    <w:rsid w:val="005B27A2"/>
    <w:rsid w:val="005B551B"/>
    <w:rsid w:val="005B7CEC"/>
    <w:rsid w:val="005C1F00"/>
    <w:rsid w:val="005D094B"/>
    <w:rsid w:val="005D1E07"/>
    <w:rsid w:val="005D2B45"/>
    <w:rsid w:val="005D59CA"/>
    <w:rsid w:val="005E1A49"/>
    <w:rsid w:val="005E1BB6"/>
    <w:rsid w:val="005E296C"/>
    <w:rsid w:val="005E32C4"/>
    <w:rsid w:val="005F0663"/>
    <w:rsid w:val="00605097"/>
    <w:rsid w:val="0060538D"/>
    <w:rsid w:val="006105B2"/>
    <w:rsid w:val="00613C7D"/>
    <w:rsid w:val="00617C89"/>
    <w:rsid w:val="006230B0"/>
    <w:rsid w:val="006241FD"/>
    <w:rsid w:val="0063365F"/>
    <w:rsid w:val="0063495B"/>
    <w:rsid w:val="00643F12"/>
    <w:rsid w:val="0065550F"/>
    <w:rsid w:val="006577E4"/>
    <w:rsid w:val="00662BED"/>
    <w:rsid w:val="00662DC0"/>
    <w:rsid w:val="00666D5C"/>
    <w:rsid w:val="00672053"/>
    <w:rsid w:val="00676020"/>
    <w:rsid w:val="006815BE"/>
    <w:rsid w:val="00683D5A"/>
    <w:rsid w:val="0068535A"/>
    <w:rsid w:val="00693A74"/>
    <w:rsid w:val="006962FE"/>
    <w:rsid w:val="006A1B49"/>
    <w:rsid w:val="006A22E8"/>
    <w:rsid w:val="006A2D90"/>
    <w:rsid w:val="006A7A23"/>
    <w:rsid w:val="006B384B"/>
    <w:rsid w:val="006B5B5C"/>
    <w:rsid w:val="006B7E69"/>
    <w:rsid w:val="006C112B"/>
    <w:rsid w:val="006C3B9D"/>
    <w:rsid w:val="006C4319"/>
    <w:rsid w:val="006C6AE3"/>
    <w:rsid w:val="006D5776"/>
    <w:rsid w:val="006D6F56"/>
    <w:rsid w:val="006E20F4"/>
    <w:rsid w:val="006E757A"/>
    <w:rsid w:val="006F1FF5"/>
    <w:rsid w:val="006F4489"/>
    <w:rsid w:val="006F508D"/>
    <w:rsid w:val="006F768C"/>
    <w:rsid w:val="00702805"/>
    <w:rsid w:val="0070742C"/>
    <w:rsid w:val="0071160D"/>
    <w:rsid w:val="007123E2"/>
    <w:rsid w:val="00714C61"/>
    <w:rsid w:val="007158CA"/>
    <w:rsid w:val="00721A62"/>
    <w:rsid w:val="00721B30"/>
    <w:rsid w:val="007223FC"/>
    <w:rsid w:val="00725EB1"/>
    <w:rsid w:val="007321BC"/>
    <w:rsid w:val="0073566C"/>
    <w:rsid w:val="00740E7A"/>
    <w:rsid w:val="007601F6"/>
    <w:rsid w:val="00762E5B"/>
    <w:rsid w:val="007634D7"/>
    <w:rsid w:val="00764250"/>
    <w:rsid w:val="0076640C"/>
    <w:rsid w:val="00770D96"/>
    <w:rsid w:val="00774E79"/>
    <w:rsid w:val="00777312"/>
    <w:rsid w:val="007778D0"/>
    <w:rsid w:val="007823DD"/>
    <w:rsid w:val="00784BE4"/>
    <w:rsid w:val="00793602"/>
    <w:rsid w:val="00795352"/>
    <w:rsid w:val="007A5940"/>
    <w:rsid w:val="007B180A"/>
    <w:rsid w:val="007B2C0E"/>
    <w:rsid w:val="007B60D9"/>
    <w:rsid w:val="007C0E10"/>
    <w:rsid w:val="007C1CE7"/>
    <w:rsid w:val="007C2B54"/>
    <w:rsid w:val="007C59C4"/>
    <w:rsid w:val="007C6E5E"/>
    <w:rsid w:val="007D38F3"/>
    <w:rsid w:val="007D4EE8"/>
    <w:rsid w:val="007E63D0"/>
    <w:rsid w:val="007F1724"/>
    <w:rsid w:val="007F6072"/>
    <w:rsid w:val="00800BD6"/>
    <w:rsid w:val="00804568"/>
    <w:rsid w:val="008111AE"/>
    <w:rsid w:val="00813DB9"/>
    <w:rsid w:val="00815A8E"/>
    <w:rsid w:val="00822030"/>
    <w:rsid w:val="00826299"/>
    <w:rsid w:val="00827FEC"/>
    <w:rsid w:val="008309B7"/>
    <w:rsid w:val="008313AE"/>
    <w:rsid w:val="00831803"/>
    <w:rsid w:val="008373A4"/>
    <w:rsid w:val="00852963"/>
    <w:rsid w:val="008540B3"/>
    <w:rsid w:val="0085636D"/>
    <w:rsid w:val="0085778F"/>
    <w:rsid w:val="00862C4D"/>
    <w:rsid w:val="00866091"/>
    <w:rsid w:val="00867B42"/>
    <w:rsid w:val="00872AA6"/>
    <w:rsid w:val="00873C92"/>
    <w:rsid w:val="0088351C"/>
    <w:rsid w:val="00887C50"/>
    <w:rsid w:val="00887DFC"/>
    <w:rsid w:val="00893646"/>
    <w:rsid w:val="008A140D"/>
    <w:rsid w:val="008A6717"/>
    <w:rsid w:val="008B0BCD"/>
    <w:rsid w:val="008B22DE"/>
    <w:rsid w:val="008B6A74"/>
    <w:rsid w:val="008B79AB"/>
    <w:rsid w:val="008C4D72"/>
    <w:rsid w:val="008C6B89"/>
    <w:rsid w:val="008D06CC"/>
    <w:rsid w:val="008D180B"/>
    <w:rsid w:val="008D7720"/>
    <w:rsid w:val="008D7F0C"/>
    <w:rsid w:val="008E1AF3"/>
    <w:rsid w:val="008F429A"/>
    <w:rsid w:val="009033CE"/>
    <w:rsid w:val="00903F3B"/>
    <w:rsid w:val="00913465"/>
    <w:rsid w:val="00914A24"/>
    <w:rsid w:val="009173AF"/>
    <w:rsid w:val="00930519"/>
    <w:rsid w:val="0093541F"/>
    <w:rsid w:val="00937B70"/>
    <w:rsid w:val="009403C9"/>
    <w:rsid w:val="0094286C"/>
    <w:rsid w:val="00950D31"/>
    <w:rsid w:val="00951B5E"/>
    <w:rsid w:val="00951E40"/>
    <w:rsid w:val="009521C6"/>
    <w:rsid w:val="00956A66"/>
    <w:rsid w:val="0095746F"/>
    <w:rsid w:val="009611E6"/>
    <w:rsid w:val="00963800"/>
    <w:rsid w:val="00975E83"/>
    <w:rsid w:val="00975EDF"/>
    <w:rsid w:val="009775D1"/>
    <w:rsid w:val="00981DE2"/>
    <w:rsid w:val="00984BD9"/>
    <w:rsid w:val="0099034E"/>
    <w:rsid w:val="0099358C"/>
    <w:rsid w:val="0099453B"/>
    <w:rsid w:val="00995F8E"/>
    <w:rsid w:val="009A2DC1"/>
    <w:rsid w:val="009A59E2"/>
    <w:rsid w:val="009A5B2B"/>
    <w:rsid w:val="009B066B"/>
    <w:rsid w:val="009B2B5D"/>
    <w:rsid w:val="009C6049"/>
    <w:rsid w:val="009C6755"/>
    <w:rsid w:val="009C75FB"/>
    <w:rsid w:val="009D4B14"/>
    <w:rsid w:val="009D7638"/>
    <w:rsid w:val="009E2344"/>
    <w:rsid w:val="009E2E5A"/>
    <w:rsid w:val="009F34A6"/>
    <w:rsid w:val="009F3636"/>
    <w:rsid w:val="00A00930"/>
    <w:rsid w:val="00A065F4"/>
    <w:rsid w:val="00A102EC"/>
    <w:rsid w:val="00A1166C"/>
    <w:rsid w:val="00A16463"/>
    <w:rsid w:val="00A1716C"/>
    <w:rsid w:val="00A17FD8"/>
    <w:rsid w:val="00A20A50"/>
    <w:rsid w:val="00A3483D"/>
    <w:rsid w:val="00A3712A"/>
    <w:rsid w:val="00A42912"/>
    <w:rsid w:val="00A43051"/>
    <w:rsid w:val="00A45E66"/>
    <w:rsid w:val="00A5383E"/>
    <w:rsid w:val="00A53CCD"/>
    <w:rsid w:val="00A54A22"/>
    <w:rsid w:val="00A56ED1"/>
    <w:rsid w:val="00A62E33"/>
    <w:rsid w:val="00A63220"/>
    <w:rsid w:val="00A65D95"/>
    <w:rsid w:val="00A7292C"/>
    <w:rsid w:val="00A7620E"/>
    <w:rsid w:val="00A77CA5"/>
    <w:rsid w:val="00A920C3"/>
    <w:rsid w:val="00A924D2"/>
    <w:rsid w:val="00A943CA"/>
    <w:rsid w:val="00A95AE2"/>
    <w:rsid w:val="00A95C4C"/>
    <w:rsid w:val="00A96A14"/>
    <w:rsid w:val="00A9779A"/>
    <w:rsid w:val="00AA1069"/>
    <w:rsid w:val="00AA1121"/>
    <w:rsid w:val="00AA2356"/>
    <w:rsid w:val="00AA5F97"/>
    <w:rsid w:val="00AC019D"/>
    <w:rsid w:val="00AC052B"/>
    <w:rsid w:val="00AC1B30"/>
    <w:rsid w:val="00AC4CA3"/>
    <w:rsid w:val="00AD0A88"/>
    <w:rsid w:val="00AD1236"/>
    <w:rsid w:val="00AD3A2D"/>
    <w:rsid w:val="00AD599E"/>
    <w:rsid w:val="00AD5F30"/>
    <w:rsid w:val="00AE0DBA"/>
    <w:rsid w:val="00AE2377"/>
    <w:rsid w:val="00AF0C2F"/>
    <w:rsid w:val="00AF0DB3"/>
    <w:rsid w:val="00AF5A42"/>
    <w:rsid w:val="00B01BEF"/>
    <w:rsid w:val="00B03889"/>
    <w:rsid w:val="00B0666A"/>
    <w:rsid w:val="00B2190E"/>
    <w:rsid w:val="00B2231F"/>
    <w:rsid w:val="00B30B1D"/>
    <w:rsid w:val="00B321FA"/>
    <w:rsid w:val="00B34429"/>
    <w:rsid w:val="00B346AD"/>
    <w:rsid w:val="00B4501A"/>
    <w:rsid w:val="00B45C99"/>
    <w:rsid w:val="00B60D08"/>
    <w:rsid w:val="00B647AC"/>
    <w:rsid w:val="00B67761"/>
    <w:rsid w:val="00B67CAA"/>
    <w:rsid w:val="00B72107"/>
    <w:rsid w:val="00B75C79"/>
    <w:rsid w:val="00B80CF1"/>
    <w:rsid w:val="00B825BA"/>
    <w:rsid w:val="00B85ED5"/>
    <w:rsid w:val="00B91B1B"/>
    <w:rsid w:val="00B91C31"/>
    <w:rsid w:val="00B92D8B"/>
    <w:rsid w:val="00B92F09"/>
    <w:rsid w:val="00BA5F51"/>
    <w:rsid w:val="00BA653D"/>
    <w:rsid w:val="00BA7844"/>
    <w:rsid w:val="00BC53A6"/>
    <w:rsid w:val="00BC7B93"/>
    <w:rsid w:val="00BC7DDA"/>
    <w:rsid w:val="00BD03D0"/>
    <w:rsid w:val="00BD05E0"/>
    <w:rsid w:val="00BD6037"/>
    <w:rsid w:val="00BE731E"/>
    <w:rsid w:val="00BF15E9"/>
    <w:rsid w:val="00BF2160"/>
    <w:rsid w:val="00C0099C"/>
    <w:rsid w:val="00C142E3"/>
    <w:rsid w:val="00C17009"/>
    <w:rsid w:val="00C174F6"/>
    <w:rsid w:val="00C17B51"/>
    <w:rsid w:val="00C20F58"/>
    <w:rsid w:val="00C325C0"/>
    <w:rsid w:val="00C37FD5"/>
    <w:rsid w:val="00C4119B"/>
    <w:rsid w:val="00C43A1D"/>
    <w:rsid w:val="00C45BBD"/>
    <w:rsid w:val="00C546AC"/>
    <w:rsid w:val="00C65AB3"/>
    <w:rsid w:val="00C70BA3"/>
    <w:rsid w:val="00C732D2"/>
    <w:rsid w:val="00C74C06"/>
    <w:rsid w:val="00C83CA1"/>
    <w:rsid w:val="00C847D1"/>
    <w:rsid w:val="00C85049"/>
    <w:rsid w:val="00C8657F"/>
    <w:rsid w:val="00C94EC9"/>
    <w:rsid w:val="00C97A4F"/>
    <w:rsid w:val="00C97D1C"/>
    <w:rsid w:val="00CA0047"/>
    <w:rsid w:val="00CA1C69"/>
    <w:rsid w:val="00CA59CD"/>
    <w:rsid w:val="00CA7685"/>
    <w:rsid w:val="00CB4470"/>
    <w:rsid w:val="00CB7391"/>
    <w:rsid w:val="00CC2E3B"/>
    <w:rsid w:val="00CD20C8"/>
    <w:rsid w:val="00CE2668"/>
    <w:rsid w:val="00CE4E94"/>
    <w:rsid w:val="00CE648C"/>
    <w:rsid w:val="00CE66B6"/>
    <w:rsid w:val="00CE7997"/>
    <w:rsid w:val="00D03F26"/>
    <w:rsid w:val="00D04B6D"/>
    <w:rsid w:val="00D123D1"/>
    <w:rsid w:val="00D12762"/>
    <w:rsid w:val="00D135A3"/>
    <w:rsid w:val="00D142A3"/>
    <w:rsid w:val="00D22CAA"/>
    <w:rsid w:val="00D25614"/>
    <w:rsid w:val="00D27853"/>
    <w:rsid w:val="00D30552"/>
    <w:rsid w:val="00D32C4E"/>
    <w:rsid w:val="00D34923"/>
    <w:rsid w:val="00D35880"/>
    <w:rsid w:val="00D379E5"/>
    <w:rsid w:val="00D41F1B"/>
    <w:rsid w:val="00D44059"/>
    <w:rsid w:val="00D572E1"/>
    <w:rsid w:val="00D61EC1"/>
    <w:rsid w:val="00D64D14"/>
    <w:rsid w:val="00D73CEC"/>
    <w:rsid w:val="00D75083"/>
    <w:rsid w:val="00D75CBC"/>
    <w:rsid w:val="00D824FA"/>
    <w:rsid w:val="00D94DAB"/>
    <w:rsid w:val="00D9599D"/>
    <w:rsid w:val="00DA5ACB"/>
    <w:rsid w:val="00DA6169"/>
    <w:rsid w:val="00DB22EB"/>
    <w:rsid w:val="00DC196B"/>
    <w:rsid w:val="00DC5F45"/>
    <w:rsid w:val="00DD00C3"/>
    <w:rsid w:val="00DE090F"/>
    <w:rsid w:val="00DF383E"/>
    <w:rsid w:val="00DF5B33"/>
    <w:rsid w:val="00DF6F24"/>
    <w:rsid w:val="00E05016"/>
    <w:rsid w:val="00E17106"/>
    <w:rsid w:val="00E20EE2"/>
    <w:rsid w:val="00E21D41"/>
    <w:rsid w:val="00E231F7"/>
    <w:rsid w:val="00E315ED"/>
    <w:rsid w:val="00E37CBA"/>
    <w:rsid w:val="00E506DA"/>
    <w:rsid w:val="00E5395D"/>
    <w:rsid w:val="00E54224"/>
    <w:rsid w:val="00E56DDA"/>
    <w:rsid w:val="00E57037"/>
    <w:rsid w:val="00E5713A"/>
    <w:rsid w:val="00E61DCA"/>
    <w:rsid w:val="00E63B68"/>
    <w:rsid w:val="00E703A8"/>
    <w:rsid w:val="00E71243"/>
    <w:rsid w:val="00E72DE0"/>
    <w:rsid w:val="00E75D3F"/>
    <w:rsid w:val="00E80FA6"/>
    <w:rsid w:val="00E83314"/>
    <w:rsid w:val="00E8334D"/>
    <w:rsid w:val="00E841F7"/>
    <w:rsid w:val="00E93AEB"/>
    <w:rsid w:val="00E95FEE"/>
    <w:rsid w:val="00EA4A5B"/>
    <w:rsid w:val="00EA610F"/>
    <w:rsid w:val="00EB3789"/>
    <w:rsid w:val="00EB7CAE"/>
    <w:rsid w:val="00EC4175"/>
    <w:rsid w:val="00ED22E0"/>
    <w:rsid w:val="00ED4E3E"/>
    <w:rsid w:val="00EE05AA"/>
    <w:rsid w:val="00EE13EB"/>
    <w:rsid w:val="00EE26C9"/>
    <w:rsid w:val="00EE417D"/>
    <w:rsid w:val="00EF5BAC"/>
    <w:rsid w:val="00EF60AE"/>
    <w:rsid w:val="00F02349"/>
    <w:rsid w:val="00F15462"/>
    <w:rsid w:val="00F17DAB"/>
    <w:rsid w:val="00F24240"/>
    <w:rsid w:val="00F24609"/>
    <w:rsid w:val="00F3684D"/>
    <w:rsid w:val="00F36BAD"/>
    <w:rsid w:val="00F3762A"/>
    <w:rsid w:val="00F42C47"/>
    <w:rsid w:val="00F43162"/>
    <w:rsid w:val="00F45E53"/>
    <w:rsid w:val="00F56B01"/>
    <w:rsid w:val="00F56FBE"/>
    <w:rsid w:val="00F5703C"/>
    <w:rsid w:val="00F60B60"/>
    <w:rsid w:val="00F60EAC"/>
    <w:rsid w:val="00F6282A"/>
    <w:rsid w:val="00F655BC"/>
    <w:rsid w:val="00F73BA1"/>
    <w:rsid w:val="00F75716"/>
    <w:rsid w:val="00F80F45"/>
    <w:rsid w:val="00F844F9"/>
    <w:rsid w:val="00F866BB"/>
    <w:rsid w:val="00FA0F47"/>
    <w:rsid w:val="00FA7E06"/>
    <w:rsid w:val="00FB3075"/>
    <w:rsid w:val="00FB4B69"/>
    <w:rsid w:val="00FC0607"/>
    <w:rsid w:val="00FC10BC"/>
    <w:rsid w:val="00FC10D4"/>
    <w:rsid w:val="00FC2D19"/>
    <w:rsid w:val="00FC5116"/>
    <w:rsid w:val="00FC7D1D"/>
    <w:rsid w:val="00FD128C"/>
    <w:rsid w:val="00FD69E4"/>
    <w:rsid w:val="00FF027D"/>
    <w:rsid w:val="00FF4CC7"/>
    <w:rsid w:val="00FF62B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D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5E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85ED5"/>
  </w:style>
  <w:style w:type="character" w:styleId="Hyperlink">
    <w:name w:val="Hyperlink"/>
    <w:basedOn w:val="DefaultParagraphFont"/>
    <w:uiPriority w:val="99"/>
    <w:semiHidden/>
    <w:unhideWhenUsed/>
    <w:rsid w:val="00B85ED5"/>
    <w:rPr>
      <w:color w:val="0000FF"/>
      <w:u w:val="single"/>
    </w:rPr>
  </w:style>
  <w:style w:type="paragraph" w:styleId="BalloonText">
    <w:name w:val="Balloon Text"/>
    <w:basedOn w:val="Normal"/>
    <w:link w:val="BalloonTextChar"/>
    <w:uiPriority w:val="99"/>
    <w:semiHidden/>
    <w:unhideWhenUsed/>
    <w:rsid w:val="00B85E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5E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463561">
      <w:bodyDiv w:val="1"/>
      <w:marLeft w:val="0"/>
      <w:marRight w:val="0"/>
      <w:marTop w:val="0"/>
      <w:marBottom w:val="0"/>
      <w:divBdr>
        <w:top w:val="none" w:sz="0" w:space="0" w:color="auto"/>
        <w:left w:val="none" w:sz="0" w:space="0" w:color="auto"/>
        <w:bottom w:val="none" w:sz="0" w:space="0" w:color="auto"/>
        <w:right w:val="none" w:sz="0" w:space="0" w:color="auto"/>
      </w:divBdr>
      <w:divsChild>
        <w:div w:id="1786263839">
          <w:marLeft w:val="0"/>
          <w:marRight w:val="0"/>
          <w:marTop w:val="0"/>
          <w:marBottom w:val="0"/>
          <w:divBdr>
            <w:top w:val="none" w:sz="0" w:space="0" w:color="auto"/>
            <w:left w:val="none" w:sz="0" w:space="0" w:color="auto"/>
            <w:bottom w:val="none" w:sz="0" w:space="0" w:color="auto"/>
            <w:right w:val="none" w:sz="0" w:space="0" w:color="auto"/>
          </w:divBdr>
        </w:div>
      </w:divsChild>
    </w:div>
    <w:div w:id="382874176">
      <w:bodyDiv w:val="1"/>
      <w:marLeft w:val="0"/>
      <w:marRight w:val="0"/>
      <w:marTop w:val="0"/>
      <w:marBottom w:val="0"/>
      <w:divBdr>
        <w:top w:val="none" w:sz="0" w:space="0" w:color="auto"/>
        <w:left w:val="none" w:sz="0" w:space="0" w:color="auto"/>
        <w:bottom w:val="none" w:sz="0" w:space="0" w:color="auto"/>
        <w:right w:val="none" w:sz="0" w:space="0" w:color="auto"/>
      </w:divBdr>
      <w:divsChild>
        <w:div w:id="1409767224">
          <w:marLeft w:val="0"/>
          <w:marRight w:val="0"/>
          <w:marTop w:val="0"/>
          <w:marBottom w:val="0"/>
          <w:divBdr>
            <w:top w:val="none" w:sz="0" w:space="0" w:color="auto"/>
            <w:left w:val="none" w:sz="0" w:space="0" w:color="auto"/>
            <w:bottom w:val="none" w:sz="0" w:space="0" w:color="auto"/>
            <w:right w:val="none" w:sz="0" w:space="0" w:color="auto"/>
          </w:divBdr>
        </w:div>
      </w:divsChild>
    </w:div>
    <w:div w:id="698895040">
      <w:bodyDiv w:val="1"/>
      <w:marLeft w:val="0"/>
      <w:marRight w:val="0"/>
      <w:marTop w:val="0"/>
      <w:marBottom w:val="0"/>
      <w:divBdr>
        <w:top w:val="none" w:sz="0" w:space="0" w:color="auto"/>
        <w:left w:val="none" w:sz="0" w:space="0" w:color="auto"/>
        <w:bottom w:val="none" w:sz="0" w:space="0" w:color="auto"/>
        <w:right w:val="none" w:sz="0" w:space="0" w:color="auto"/>
      </w:divBdr>
      <w:divsChild>
        <w:div w:id="1901403118">
          <w:marLeft w:val="0"/>
          <w:marRight w:val="0"/>
          <w:marTop w:val="0"/>
          <w:marBottom w:val="0"/>
          <w:divBdr>
            <w:top w:val="none" w:sz="0" w:space="0" w:color="auto"/>
            <w:left w:val="none" w:sz="0" w:space="0" w:color="auto"/>
            <w:bottom w:val="none" w:sz="0" w:space="0" w:color="auto"/>
            <w:right w:val="none" w:sz="0" w:space="0" w:color="auto"/>
          </w:divBdr>
        </w:div>
      </w:divsChild>
    </w:div>
    <w:div w:id="1272512609">
      <w:bodyDiv w:val="1"/>
      <w:marLeft w:val="0"/>
      <w:marRight w:val="0"/>
      <w:marTop w:val="0"/>
      <w:marBottom w:val="0"/>
      <w:divBdr>
        <w:top w:val="none" w:sz="0" w:space="0" w:color="auto"/>
        <w:left w:val="none" w:sz="0" w:space="0" w:color="auto"/>
        <w:bottom w:val="none" w:sz="0" w:space="0" w:color="auto"/>
        <w:right w:val="none" w:sz="0" w:space="0" w:color="auto"/>
      </w:divBdr>
      <w:divsChild>
        <w:div w:id="741147170">
          <w:marLeft w:val="0"/>
          <w:marRight w:val="0"/>
          <w:marTop w:val="0"/>
          <w:marBottom w:val="0"/>
          <w:divBdr>
            <w:top w:val="none" w:sz="0" w:space="0" w:color="auto"/>
            <w:left w:val="none" w:sz="0" w:space="0" w:color="auto"/>
            <w:bottom w:val="none" w:sz="0" w:space="0" w:color="auto"/>
            <w:right w:val="none" w:sz="0" w:space="0" w:color="auto"/>
          </w:divBdr>
        </w:div>
        <w:div w:id="1364938159">
          <w:marLeft w:val="0"/>
          <w:marRight w:val="0"/>
          <w:marTop w:val="0"/>
          <w:marBottom w:val="0"/>
          <w:divBdr>
            <w:top w:val="none" w:sz="0" w:space="0" w:color="auto"/>
            <w:left w:val="none" w:sz="0" w:space="0" w:color="auto"/>
            <w:bottom w:val="none" w:sz="0" w:space="0" w:color="auto"/>
            <w:right w:val="none" w:sz="0" w:space="0" w:color="auto"/>
          </w:divBdr>
        </w:div>
      </w:divsChild>
    </w:div>
    <w:div w:id="1404328397">
      <w:bodyDiv w:val="1"/>
      <w:marLeft w:val="0"/>
      <w:marRight w:val="0"/>
      <w:marTop w:val="0"/>
      <w:marBottom w:val="0"/>
      <w:divBdr>
        <w:top w:val="none" w:sz="0" w:space="0" w:color="auto"/>
        <w:left w:val="none" w:sz="0" w:space="0" w:color="auto"/>
        <w:bottom w:val="none" w:sz="0" w:space="0" w:color="auto"/>
        <w:right w:val="none" w:sz="0" w:space="0" w:color="auto"/>
      </w:divBdr>
      <w:divsChild>
        <w:div w:id="255676910">
          <w:marLeft w:val="0"/>
          <w:marRight w:val="0"/>
          <w:marTop w:val="0"/>
          <w:marBottom w:val="0"/>
          <w:divBdr>
            <w:top w:val="none" w:sz="0" w:space="0" w:color="auto"/>
            <w:left w:val="none" w:sz="0" w:space="0" w:color="auto"/>
            <w:bottom w:val="none" w:sz="0" w:space="0" w:color="auto"/>
            <w:right w:val="none" w:sz="0" w:space="0" w:color="auto"/>
          </w:divBdr>
        </w:div>
      </w:divsChild>
    </w:div>
    <w:div w:id="1654874018">
      <w:bodyDiv w:val="1"/>
      <w:marLeft w:val="0"/>
      <w:marRight w:val="0"/>
      <w:marTop w:val="0"/>
      <w:marBottom w:val="0"/>
      <w:divBdr>
        <w:top w:val="none" w:sz="0" w:space="0" w:color="auto"/>
        <w:left w:val="none" w:sz="0" w:space="0" w:color="auto"/>
        <w:bottom w:val="none" w:sz="0" w:space="0" w:color="auto"/>
        <w:right w:val="none" w:sz="0" w:space="0" w:color="auto"/>
      </w:divBdr>
      <w:divsChild>
        <w:div w:id="616301360">
          <w:marLeft w:val="0"/>
          <w:marRight w:val="0"/>
          <w:marTop w:val="0"/>
          <w:marBottom w:val="0"/>
          <w:divBdr>
            <w:top w:val="none" w:sz="0" w:space="0" w:color="auto"/>
            <w:left w:val="none" w:sz="0" w:space="0" w:color="auto"/>
            <w:bottom w:val="none" w:sz="0" w:space="0" w:color="auto"/>
            <w:right w:val="none" w:sz="0" w:space="0" w:color="auto"/>
          </w:divBdr>
        </w:div>
      </w:divsChild>
    </w:div>
    <w:div w:id="1660965995">
      <w:bodyDiv w:val="1"/>
      <w:marLeft w:val="0"/>
      <w:marRight w:val="0"/>
      <w:marTop w:val="0"/>
      <w:marBottom w:val="0"/>
      <w:divBdr>
        <w:top w:val="none" w:sz="0" w:space="0" w:color="auto"/>
        <w:left w:val="none" w:sz="0" w:space="0" w:color="auto"/>
        <w:bottom w:val="none" w:sz="0" w:space="0" w:color="auto"/>
        <w:right w:val="none" w:sz="0" w:space="0" w:color="auto"/>
      </w:divBdr>
      <w:divsChild>
        <w:div w:id="1684673119">
          <w:marLeft w:val="0"/>
          <w:marRight w:val="0"/>
          <w:marTop w:val="0"/>
          <w:marBottom w:val="0"/>
          <w:divBdr>
            <w:top w:val="none" w:sz="0" w:space="0" w:color="auto"/>
            <w:left w:val="none" w:sz="0" w:space="0" w:color="auto"/>
            <w:bottom w:val="none" w:sz="0" w:space="0" w:color="auto"/>
            <w:right w:val="none" w:sz="0" w:space="0" w:color="auto"/>
          </w:divBdr>
        </w:div>
      </w:divsChild>
    </w:div>
    <w:div w:id="2033263914">
      <w:bodyDiv w:val="1"/>
      <w:marLeft w:val="0"/>
      <w:marRight w:val="0"/>
      <w:marTop w:val="0"/>
      <w:marBottom w:val="0"/>
      <w:divBdr>
        <w:top w:val="none" w:sz="0" w:space="0" w:color="auto"/>
        <w:left w:val="none" w:sz="0" w:space="0" w:color="auto"/>
        <w:bottom w:val="none" w:sz="0" w:space="0" w:color="auto"/>
        <w:right w:val="none" w:sz="0" w:space="0" w:color="auto"/>
      </w:divBdr>
      <w:divsChild>
        <w:div w:id="610085755">
          <w:marLeft w:val="0"/>
          <w:marRight w:val="0"/>
          <w:marTop w:val="0"/>
          <w:marBottom w:val="0"/>
          <w:divBdr>
            <w:top w:val="none" w:sz="0" w:space="0" w:color="auto"/>
            <w:left w:val="none" w:sz="0" w:space="0" w:color="auto"/>
            <w:bottom w:val="none" w:sz="0" w:space="0" w:color="auto"/>
            <w:right w:val="none" w:sz="0" w:space="0" w:color="auto"/>
          </w:divBdr>
        </w:div>
      </w:divsChild>
    </w:div>
    <w:div w:id="2078238713">
      <w:bodyDiv w:val="1"/>
      <w:marLeft w:val="0"/>
      <w:marRight w:val="0"/>
      <w:marTop w:val="0"/>
      <w:marBottom w:val="0"/>
      <w:divBdr>
        <w:top w:val="none" w:sz="0" w:space="0" w:color="auto"/>
        <w:left w:val="none" w:sz="0" w:space="0" w:color="auto"/>
        <w:bottom w:val="none" w:sz="0" w:space="0" w:color="auto"/>
        <w:right w:val="none" w:sz="0" w:space="0" w:color="auto"/>
      </w:divBdr>
      <w:divsChild>
        <w:div w:id="1049768019">
          <w:marLeft w:val="0"/>
          <w:marRight w:val="0"/>
          <w:marTop w:val="0"/>
          <w:marBottom w:val="0"/>
          <w:divBdr>
            <w:top w:val="none" w:sz="0" w:space="0" w:color="auto"/>
            <w:left w:val="none" w:sz="0" w:space="0" w:color="auto"/>
            <w:bottom w:val="none" w:sz="0" w:space="0" w:color="auto"/>
            <w:right w:val="none" w:sz="0" w:space="0" w:color="auto"/>
          </w:divBdr>
        </w:div>
      </w:divsChild>
    </w:div>
    <w:div w:id="2122257241">
      <w:bodyDiv w:val="1"/>
      <w:marLeft w:val="0"/>
      <w:marRight w:val="0"/>
      <w:marTop w:val="0"/>
      <w:marBottom w:val="0"/>
      <w:divBdr>
        <w:top w:val="none" w:sz="0" w:space="0" w:color="auto"/>
        <w:left w:val="none" w:sz="0" w:space="0" w:color="auto"/>
        <w:bottom w:val="none" w:sz="0" w:space="0" w:color="auto"/>
        <w:right w:val="none" w:sz="0" w:space="0" w:color="auto"/>
      </w:divBdr>
      <w:divsChild>
        <w:div w:id="1254320276">
          <w:marLeft w:val="0"/>
          <w:marRight w:val="0"/>
          <w:marTop w:val="0"/>
          <w:marBottom w:val="0"/>
          <w:divBdr>
            <w:top w:val="none" w:sz="0" w:space="0" w:color="auto"/>
            <w:left w:val="none" w:sz="0" w:space="0" w:color="auto"/>
            <w:bottom w:val="none" w:sz="0" w:space="0" w:color="auto"/>
            <w:right w:val="none" w:sz="0" w:space="0" w:color="auto"/>
          </w:divBdr>
        </w:div>
      </w:divsChild>
    </w:div>
    <w:div w:id="2135637239">
      <w:bodyDiv w:val="1"/>
      <w:marLeft w:val="0"/>
      <w:marRight w:val="0"/>
      <w:marTop w:val="0"/>
      <w:marBottom w:val="0"/>
      <w:divBdr>
        <w:top w:val="none" w:sz="0" w:space="0" w:color="auto"/>
        <w:left w:val="none" w:sz="0" w:space="0" w:color="auto"/>
        <w:bottom w:val="none" w:sz="0" w:space="0" w:color="auto"/>
        <w:right w:val="none" w:sz="0" w:space="0" w:color="auto"/>
      </w:divBdr>
      <w:divsChild>
        <w:div w:id="1231769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hyperlink" Target="http://www.ckfu.org/vb/t458863-2.html" TargetMode="Externa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3026</Words>
  <Characters>17252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ah829670</cp:lastModifiedBy>
  <cp:revision>2</cp:revision>
  <dcterms:created xsi:type="dcterms:W3CDTF">2013-12-10T06:57:00Z</dcterms:created>
  <dcterms:modified xsi:type="dcterms:W3CDTF">2013-12-10T06:57:00Z</dcterms:modified>
</cp:coreProperties>
</file>